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EEF" w:rsidRPr="00EE2329" w:rsidRDefault="00CC2EEF" w:rsidP="00CC2EEF">
      <w:pPr>
        <w:keepNext/>
        <w:keepLines/>
        <w:widowControl w:val="0"/>
        <w:spacing w:after="0" w:line="376" w:lineRule="exact"/>
        <w:outlineLvl w:val="1"/>
        <w:rPr>
          <w:rFonts w:ascii="Calibri" w:hAnsi="Calibri" w:cs="Times New Roman"/>
          <w:b/>
          <w:bCs/>
          <w:color w:val="00B050"/>
          <w:sz w:val="40"/>
          <w:szCs w:val="34"/>
          <w:shd w:val="clear" w:color="auto" w:fill="FFFFFF"/>
        </w:rPr>
      </w:pPr>
      <w:bookmarkStart w:id="0" w:name="_GoBack"/>
      <w:bookmarkEnd w:id="0"/>
      <w:r w:rsidRPr="001D7C2E">
        <w:rPr>
          <w:noProof/>
        </w:rPr>
        <w:drawing>
          <wp:anchor distT="0" distB="0" distL="114300" distR="114300" simplePos="0" relativeHeight="251650560" behindDoc="0" locked="0" layoutInCell="1" allowOverlap="1" wp14:anchorId="3CA8EB4A" wp14:editId="375750D9">
            <wp:simplePos x="0" y="0"/>
            <wp:positionH relativeFrom="column">
              <wp:posOffset>-635</wp:posOffset>
            </wp:positionH>
            <wp:positionV relativeFrom="paragraph">
              <wp:posOffset>-312420</wp:posOffset>
            </wp:positionV>
            <wp:extent cx="532765" cy="753745"/>
            <wp:effectExtent l="0" t="0" r="635" b="825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2765" cy="753745"/>
                    </a:xfrm>
                    <a:prstGeom prst="rect">
                      <a:avLst/>
                    </a:prstGeom>
                    <a:noFill/>
                  </pic:spPr>
                </pic:pic>
              </a:graphicData>
            </a:graphic>
            <wp14:sizeRelH relativeFrom="margin">
              <wp14:pctWidth>0</wp14:pctWidth>
            </wp14:sizeRelH>
            <wp14:sizeRelV relativeFrom="margin">
              <wp14:pctHeight>0</wp14:pctHeight>
            </wp14:sizeRelV>
          </wp:anchor>
        </w:drawing>
      </w:r>
      <w:r w:rsidRPr="001D7C2E">
        <w:rPr>
          <w:rFonts w:ascii="Calibri" w:hAnsi="Calibri" w:cs="Times New Roman"/>
          <w:b/>
          <w:bCs/>
          <w:sz w:val="46"/>
          <w:szCs w:val="34"/>
          <w:shd w:val="clear" w:color="auto" w:fill="FFFFFF"/>
        </w:rPr>
        <w:t xml:space="preserve">0               </w:t>
      </w:r>
      <w:r w:rsidRPr="00EE2329">
        <w:rPr>
          <w:rFonts w:ascii="Calibri" w:hAnsi="Calibri" w:cs="Times New Roman"/>
          <w:b/>
          <w:bCs/>
          <w:color w:val="00B050"/>
          <w:sz w:val="40"/>
          <w:szCs w:val="34"/>
          <w:shd w:val="clear" w:color="auto" w:fill="FFFFFF"/>
        </w:rPr>
        <w:t>Journal of Researches in Agricultural Sciences</w:t>
      </w:r>
    </w:p>
    <w:p w:rsidR="00CC2EEF" w:rsidRPr="001D7C2E" w:rsidRDefault="00CC2EEF" w:rsidP="00CC2EEF">
      <w:pPr>
        <w:widowControl w:val="0"/>
        <w:spacing w:before="332" w:after="0" w:line="154" w:lineRule="exact"/>
        <w:rPr>
          <w:rFonts w:ascii="Calibri" w:hAnsi="Calibri" w:cs="Times New Roman"/>
          <w:b/>
          <w:bCs/>
          <w:sz w:val="34"/>
          <w:szCs w:val="34"/>
        </w:rPr>
      </w:pPr>
      <w:bookmarkStart w:id="1" w:name="bookmark0"/>
      <w:bookmarkEnd w:id="1"/>
      <w:r w:rsidRPr="001D7C2E">
        <w:rPr>
          <w:noProof/>
        </w:rPr>
        <w:drawing>
          <wp:anchor distT="0" distB="0" distL="114300" distR="114300" simplePos="0" relativeHeight="251649536" behindDoc="1" locked="0" layoutInCell="1" allowOverlap="1" wp14:anchorId="2BC55BF1" wp14:editId="4D64EE7D">
            <wp:simplePos x="0" y="0"/>
            <wp:positionH relativeFrom="column">
              <wp:posOffset>4600575</wp:posOffset>
            </wp:positionH>
            <wp:positionV relativeFrom="paragraph">
              <wp:posOffset>46355</wp:posOffset>
            </wp:positionV>
            <wp:extent cx="1247140" cy="574573"/>
            <wp:effectExtent l="76200" t="76200" r="86360" b="721360"/>
            <wp:wrapNone/>
            <wp:docPr id="4" name="Picture 4"/>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rotWithShape="1">
                    <a:blip r:embed="rId8">
                      <a:extLst>
                        <a:ext uri="{28A0092B-C50C-407E-A947-70E740481C1C}">
                          <a14:useLocalDpi xmlns:a14="http://schemas.microsoft.com/office/drawing/2010/main" val="0"/>
                        </a:ext>
                      </a:extLst>
                    </a:blip>
                    <a:srcRect l="4732" t="4838" b="1"/>
                    <a:stretch/>
                  </pic:blipFill>
                  <pic:spPr bwMode="auto">
                    <a:xfrm>
                      <a:off x="0" y="0"/>
                      <a:ext cx="1247140" cy="574573"/>
                    </a:xfrm>
                    <a:prstGeom prst="ellipse">
                      <a:avLst/>
                    </a:prstGeom>
                    <a:ln w="63500" cap="rnd">
                      <a:solidFill>
                        <a:srgbClr val="FF3300"/>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C2EEF" w:rsidRPr="001D7C2E" w:rsidRDefault="00CC2EEF" w:rsidP="00CC2EEF">
      <w:pPr>
        <w:widowControl w:val="0"/>
        <w:spacing w:after="120" w:line="154" w:lineRule="exact"/>
        <w:rPr>
          <w:rFonts w:ascii="Calibri" w:hAnsi="Calibri" w:cs="Times New Roman"/>
          <w:b/>
          <w:bCs/>
          <w:sz w:val="18"/>
          <w:szCs w:val="14"/>
          <w:shd w:val="clear" w:color="auto" w:fill="FFFFFF"/>
        </w:rPr>
      </w:pPr>
      <w:bookmarkStart w:id="2" w:name="_Hlk530370540"/>
      <w:bookmarkEnd w:id="2"/>
      <w:r w:rsidRPr="001D7C2E">
        <w:rPr>
          <w:rFonts w:ascii="Calibri" w:hAnsi="Calibri" w:cs="Times New Roman"/>
          <w:b/>
          <w:bCs/>
          <w:sz w:val="18"/>
          <w:szCs w:val="14"/>
          <w:shd w:val="clear" w:color="auto" w:fill="FFFFFF"/>
        </w:rPr>
        <w:t xml:space="preserve">©2018 Copyright Faculty of Agricultural Sciences Journal, </w:t>
      </w:r>
    </w:p>
    <w:p w:rsidR="00CC2EEF" w:rsidRPr="001D7C2E" w:rsidRDefault="00CC2EEF" w:rsidP="00CC2EEF">
      <w:pPr>
        <w:widowControl w:val="0"/>
        <w:spacing w:after="120" w:line="154" w:lineRule="exact"/>
        <w:rPr>
          <w:rFonts w:ascii="Calibri" w:hAnsi="Calibri" w:cs="Times New Roman"/>
          <w:b/>
          <w:bCs/>
          <w:sz w:val="14"/>
          <w:szCs w:val="14"/>
          <w:shd w:val="clear" w:color="auto" w:fill="FFFFFF"/>
        </w:rPr>
      </w:pPr>
      <w:r w:rsidRPr="001D7C2E">
        <w:rPr>
          <w:rFonts w:ascii="Calibri" w:hAnsi="Calibri" w:cs="Times New Roman"/>
          <w:b/>
          <w:bCs/>
          <w:sz w:val="18"/>
          <w:szCs w:val="14"/>
          <w:shd w:val="clear" w:color="auto" w:fill="FFFFFF"/>
        </w:rPr>
        <w:t xml:space="preserve">                                Ekiti State University, Ado-Ekiti. Nigeria</w:t>
      </w:r>
    </w:p>
    <w:p w:rsidR="00CC2EEF" w:rsidRPr="001D7C2E" w:rsidRDefault="00CC2EEF" w:rsidP="00CC2EEF">
      <w:pPr>
        <w:spacing w:after="0" w:line="240" w:lineRule="auto"/>
        <w:rPr>
          <w:rFonts w:ascii="Souvenir" w:hAnsi="Souvenir" w:cs="Times New Roman"/>
          <w:b/>
        </w:rPr>
      </w:pPr>
      <w:r w:rsidRPr="00F74ECA">
        <w:rPr>
          <w:noProof/>
          <w:color w:val="00B0F0"/>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123825</wp:posOffset>
                </wp:positionV>
                <wp:extent cx="5847715"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771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96D8EE7" id="Straight Connector 1"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75pt" to="460.4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IPx2gEAAKQDAAAOAAAAZHJzL2Uyb0RvYy54bWysU8tu2zAQvBfoPxC817LTOjEEyznYSC9B&#10;a8DpB2woSiJKcgkua9l/3yX9iNPeiupALLnPmR0tHw/Oir2OZNA3cjaZSqG9wtb4vpE/Xp4+LaSg&#10;BL4Fi1438qhJPq4+fliOodZ3OKBtdRRcxFM9hkYOKYW6qkgN2gFNMGjPzg6jg8TX2FdthJGrO1vd&#10;Taf31YixDRGVJuLXzckpV6V+12mVvncd6SRsI3m2VM5Yztd8Vqsl1H2EMBh1HgP+YQoHxnPTa6kN&#10;JBC/ovmrlDMqImGXJgpdhV1nlC4YGM1s+gea3QBBFyxMDoUrTfT/yqpv+20UpuXdSeHB8Yp2KYLp&#10;hyTW6D0TiFHMMk9joJrD134bM1J18LvwjOonsa9658wXCqewQxddDmeo4lB4P15514ckFD/OF18e&#10;HmZzKdTFV0F9SQyR0leNTmSjkdb4TAnUsH+mlFtDfQnJzx6fjLVlrdaLsZH3n+e8eAUsrs5CYtMF&#10;hku+lwJsz6pVKZaKhNa0OTvXoSOtbRR7YOGw3locX3hcKSxQYgdjKF8mhid4l5rH2QANp+TiOunM&#10;mcRit8Y1cnGbbX3uqItcz6DeKMzWK7bHbbzwzFIoTc+yzVq7vbN9+3OtfgMAAP//AwBQSwMEFAAG&#10;AAgAAAAhAJkl5VTbAAAABgEAAA8AAABkcnMvZG93bnJldi54bWxMj0tPwzAQhO9I/Q/WVuJGbVrx&#10;SIhTVa164FYCSBzdePOAeB3FThv+PYs4lOPMrGa+zdaT68QJh9B60nC7UCCQSm9bqjW8ve5vHkGE&#10;aMiazhNq+MYA63x2lZnU+jO94KmIteASCqnR0MTYp1KGskFnwsL3SJxVfnAmshxqaQdz5nLXyaVS&#10;99KZlnihMT1uGyy/itFpGA/bSrX71fT5sSrk+PxweN9VtdbX82nzBCLiFC/H8IvP6JAz09GPZIPo&#10;NPAjkd3kDgSnyVIlII5/hswz+R8//wEAAP//AwBQSwECLQAUAAYACAAAACEAtoM4kv4AAADhAQAA&#10;EwAAAAAAAAAAAAAAAAAAAAAAW0NvbnRlbnRfVHlwZXNdLnhtbFBLAQItABQABgAIAAAAIQA4/SH/&#10;1gAAAJQBAAALAAAAAAAAAAAAAAAAAC8BAABfcmVscy8ucmVsc1BLAQItABQABgAIAAAAIQCh1IPx&#10;2gEAAKQDAAAOAAAAAAAAAAAAAAAAAC4CAABkcnMvZTJvRG9jLnhtbFBLAQItABQABgAIAAAAIQCZ&#10;JeVU2wAAAAYBAAAPAAAAAAAAAAAAAAAAADQEAABkcnMvZG93bnJldi54bWxQSwUGAAAAAAQABADz&#10;AAAAPAUAAAAA&#10;" strokecolor="windowText" strokeweight=".5pt">
                <v:stroke joinstyle="miter"/>
                <o:lock v:ext="edit" shapetype="f"/>
              </v:line>
            </w:pict>
          </mc:Fallback>
        </mc:AlternateContent>
      </w:r>
      <w:r w:rsidRPr="00F74ECA">
        <w:rPr>
          <w:color w:val="00B0F0"/>
          <w:sz w:val="18"/>
        </w:rPr>
        <w:t>http://faculty.eksu.edu.ng/agric.office</w:t>
      </w:r>
      <w:r w:rsidR="00F059B5" w:rsidRPr="00F74ECA">
        <w:rPr>
          <w:color w:val="00B0F0"/>
          <w:sz w:val="18"/>
        </w:rPr>
        <w:t xml:space="preserve"> published-v</w:t>
      </w:r>
      <w:r w:rsidR="00D07812" w:rsidRPr="00F74ECA">
        <w:rPr>
          <w:color w:val="00B0F0"/>
          <w:sz w:val="18"/>
        </w:rPr>
        <w:t xml:space="preserve">olumes  </w:t>
      </w:r>
      <w:r w:rsidR="00F059B5" w:rsidRPr="00F74ECA">
        <w:rPr>
          <w:color w:val="00B0F0"/>
          <w:sz w:val="18"/>
        </w:rPr>
        <w:t xml:space="preserve"> </w:t>
      </w:r>
      <w:r w:rsidRPr="00F74ECA">
        <w:rPr>
          <w:color w:val="00B0F0"/>
          <w:sz w:val="18"/>
        </w:rPr>
        <w:t xml:space="preserve">                               </w:t>
      </w:r>
      <w:r w:rsidR="00F74ECA" w:rsidRPr="00F74ECA">
        <w:rPr>
          <w:color w:val="00B0F0"/>
          <w:sz w:val="18"/>
        </w:rPr>
        <w:t xml:space="preserve">                         </w:t>
      </w:r>
      <w:r w:rsidRPr="00F74ECA">
        <w:rPr>
          <w:color w:val="00B0F0"/>
          <w:sz w:val="18"/>
        </w:rPr>
        <w:t xml:space="preserve">     </w:t>
      </w:r>
      <w:r w:rsidRPr="001D7C2E">
        <w:rPr>
          <w:sz w:val="18"/>
        </w:rPr>
        <w:t xml:space="preserve">Vol. 6 (1), May, 2018. Pp </w:t>
      </w:r>
      <w:r w:rsidR="00D07812">
        <w:rPr>
          <w:sz w:val="18"/>
        </w:rPr>
        <w:t>29-</w:t>
      </w:r>
      <w:r w:rsidR="00F74ECA">
        <w:rPr>
          <w:sz w:val="18"/>
        </w:rPr>
        <w:t>37</w:t>
      </w:r>
    </w:p>
    <w:p w:rsidR="00CC2EEF" w:rsidRPr="00CC2EEF" w:rsidRDefault="00CC2EEF" w:rsidP="00CC2EEF">
      <w:pPr>
        <w:spacing w:line="240" w:lineRule="auto"/>
        <w:rPr>
          <w:rFonts w:ascii="Souvenir" w:hAnsi="Souvenir" w:cs="Times New Roman"/>
          <w:b/>
          <w:sz w:val="10"/>
        </w:rPr>
      </w:pPr>
    </w:p>
    <w:p w:rsidR="000B4BE9" w:rsidRPr="00CC2EEF" w:rsidRDefault="000B4BE9" w:rsidP="000B4BE9">
      <w:pPr>
        <w:spacing w:line="240" w:lineRule="auto"/>
        <w:jc w:val="center"/>
        <w:rPr>
          <w:rFonts w:ascii="Souvenir" w:hAnsi="Souvenir" w:cs="Times New Roman"/>
          <w:sz w:val="24"/>
        </w:rPr>
      </w:pPr>
      <w:r w:rsidRPr="00CC2EEF">
        <w:rPr>
          <w:rFonts w:ascii="Souvenir" w:hAnsi="Souvenir" w:cs="Times New Roman"/>
          <w:b/>
          <w:sz w:val="24"/>
        </w:rPr>
        <w:t>Effect of Occupational Diversification on Rural Youths’ Livelihood in Ekiti State, Nigeria.</w:t>
      </w:r>
    </w:p>
    <w:p w:rsidR="000B4BE9" w:rsidRPr="0031151B" w:rsidRDefault="0031151B" w:rsidP="000B4BE9">
      <w:pPr>
        <w:spacing w:line="240" w:lineRule="auto"/>
        <w:jc w:val="center"/>
        <w:rPr>
          <w:rFonts w:ascii="Souvenir" w:hAnsi="Souvenir" w:cs="Times New Roman"/>
          <w:b/>
          <w:sz w:val="24"/>
        </w:rPr>
      </w:pPr>
      <w:proofErr w:type="spellStart"/>
      <w:r w:rsidRPr="0031151B">
        <w:rPr>
          <w:rFonts w:ascii="Souvenir" w:hAnsi="Souvenir" w:cs="Times New Roman"/>
          <w:b/>
          <w:sz w:val="24"/>
          <w:vertAlign w:val="superscript"/>
        </w:rPr>
        <w:t>1</w:t>
      </w:r>
      <w:r w:rsidRPr="0031151B">
        <w:rPr>
          <w:rFonts w:ascii="Souvenir" w:hAnsi="Souvenir" w:cs="Times New Roman"/>
          <w:b/>
          <w:sz w:val="24"/>
        </w:rPr>
        <w:t>A.O</w:t>
      </w:r>
      <w:proofErr w:type="spellEnd"/>
      <w:r w:rsidRPr="0031151B">
        <w:rPr>
          <w:rFonts w:ascii="Souvenir" w:hAnsi="Souvenir" w:cs="Times New Roman"/>
          <w:b/>
          <w:sz w:val="24"/>
        </w:rPr>
        <w:t xml:space="preserve">. </w:t>
      </w:r>
      <w:proofErr w:type="spellStart"/>
      <w:r w:rsidR="000B4BE9" w:rsidRPr="0031151B">
        <w:rPr>
          <w:rFonts w:ascii="Souvenir" w:hAnsi="Souvenir" w:cs="Times New Roman"/>
          <w:b/>
          <w:sz w:val="24"/>
        </w:rPr>
        <w:t>Adedapo</w:t>
      </w:r>
      <w:proofErr w:type="spellEnd"/>
      <w:r w:rsidR="000B4BE9" w:rsidRPr="0031151B">
        <w:rPr>
          <w:rFonts w:ascii="Souvenir" w:hAnsi="Souvenir" w:cs="Times New Roman"/>
          <w:b/>
          <w:sz w:val="24"/>
        </w:rPr>
        <w:t xml:space="preserve">, and </w:t>
      </w:r>
      <w:proofErr w:type="spellStart"/>
      <w:r w:rsidRPr="0031151B">
        <w:rPr>
          <w:rFonts w:ascii="Souvenir" w:hAnsi="Souvenir" w:cs="Times New Roman"/>
          <w:b/>
          <w:sz w:val="24"/>
          <w:vertAlign w:val="superscript"/>
        </w:rPr>
        <w:t>2</w:t>
      </w:r>
      <w:r w:rsidRPr="0031151B">
        <w:rPr>
          <w:rFonts w:ascii="Souvenir" w:hAnsi="Souvenir" w:cs="Times New Roman"/>
          <w:b/>
          <w:sz w:val="24"/>
        </w:rPr>
        <w:t>O.J</w:t>
      </w:r>
      <w:proofErr w:type="spellEnd"/>
      <w:r w:rsidRPr="0031151B">
        <w:rPr>
          <w:rFonts w:ascii="Souvenir" w:hAnsi="Souvenir" w:cs="Times New Roman"/>
          <w:b/>
          <w:sz w:val="24"/>
        </w:rPr>
        <w:t xml:space="preserve">. </w:t>
      </w:r>
      <w:proofErr w:type="spellStart"/>
      <w:r w:rsidR="000B4BE9" w:rsidRPr="0031151B">
        <w:rPr>
          <w:rFonts w:ascii="Souvenir" w:hAnsi="Souvenir" w:cs="Times New Roman"/>
          <w:b/>
          <w:sz w:val="24"/>
        </w:rPr>
        <w:t>Filusi</w:t>
      </w:r>
      <w:proofErr w:type="spellEnd"/>
      <w:r w:rsidR="000B4BE9" w:rsidRPr="0031151B">
        <w:rPr>
          <w:rFonts w:ascii="Souvenir" w:hAnsi="Souvenir" w:cs="Times New Roman"/>
          <w:b/>
          <w:sz w:val="24"/>
        </w:rPr>
        <w:t xml:space="preserve">, </w:t>
      </w:r>
    </w:p>
    <w:p w:rsidR="00CC2EEF" w:rsidRPr="00CC2EEF" w:rsidRDefault="000B4BE9" w:rsidP="00CC2EEF">
      <w:pPr>
        <w:spacing w:after="0" w:line="240" w:lineRule="auto"/>
        <w:jc w:val="center"/>
        <w:rPr>
          <w:rFonts w:ascii="Souvenir" w:hAnsi="Souvenir" w:cs="Times New Roman"/>
          <w:i/>
        </w:rPr>
      </w:pPr>
      <w:proofErr w:type="spellStart"/>
      <w:r w:rsidRPr="00CC2EEF">
        <w:rPr>
          <w:rFonts w:ascii="Souvenir" w:hAnsi="Souvenir" w:cs="Times New Roman"/>
          <w:i/>
          <w:vertAlign w:val="superscript"/>
        </w:rPr>
        <w:t>1</w:t>
      </w:r>
      <w:r w:rsidRPr="00CC2EEF">
        <w:rPr>
          <w:rFonts w:ascii="Souvenir" w:hAnsi="Souvenir" w:cs="Times New Roman"/>
          <w:i/>
        </w:rPr>
        <w:t>Department</w:t>
      </w:r>
      <w:proofErr w:type="spellEnd"/>
      <w:r w:rsidRPr="00CC2EEF">
        <w:rPr>
          <w:rFonts w:ascii="Souvenir" w:hAnsi="Souvenir" w:cs="Times New Roman"/>
          <w:i/>
        </w:rPr>
        <w:t xml:space="preserve"> of Agricultural Economics and Extension Services, </w:t>
      </w:r>
    </w:p>
    <w:p w:rsidR="000B4BE9" w:rsidRPr="00CC2EEF" w:rsidRDefault="000B4BE9" w:rsidP="00CC2EEF">
      <w:pPr>
        <w:spacing w:after="0" w:line="240" w:lineRule="auto"/>
        <w:jc w:val="center"/>
        <w:rPr>
          <w:rFonts w:ascii="Souvenir" w:hAnsi="Souvenir" w:cs="Times New Roman"/>
          <w:i/>
        </w:rPr>
      </w:pPr>
      <w:r w:rsidRPr="00CC2EEF">
        <w:rPr>
          <w:rFonts w:ascii="Souvenir" w:hAnsi="Souvenir" w:cs="Times New Roman"/>
          <w:i/>
        </w:rPr>
        <w:t xml:space="preserve">Ekiti State University, Ado Ekiti, Ekiti State, </w:t>
      </w:r>
    </w:p>
    <w:p w:rsidR="00CC2EEF" w:rsidRPr="00CC2EEF" w:rsidRDefault="00CC2EEF" w:rsidP="00CC2EEF">
      <w:pPr>
        <w:spacing w:after="0" w:line="240" w:lineRule="auto"/>
        <w:jc w:val="center"/>
        <w:rPr>
          <w:rFonts w:ascii="Souvenir" w:hAnsi="Souvenir" w:cs="Times New Roman"/>
          <w:i/>
          <w:sz w:val="12"/>
        </w:rPr>
      </w:pPr>
    </w:p>
    <w:p w:rsidR="00CC2EEF" w:rsidRPr="00CC2EEF" w:rsidRDefault="000B4BE9" w:rsidP="00CC2EEF">
      <w:pPr>
        <w:spacing w:after="0" w:line="240" w:lineRule="auto"/>
        <w:jc w:val="center"/>
        <w:rPr>
          <w:rFonts w:ascii="Souvenir" w:hAnsi="Souvenir" w:cs="Times New Roman"/>
          <w:i/>
        </w:rPr>
      </w:pPr>
      <w:r w:rsidRPr="00CC2EEF">
        <w:rPr>
          <w:rFonts w:ascii="Souvenir" w:hAnsi="Souvenir" w:cs="Times New Roman"/>
          <w:i/>
          <w:vertAlign w:val="superscript"/>
        </w:rPr>
        <w:t>2</w:t>
      </w:r>
      <w:r w:rsidRPr="00CC2EEF">
        <w:rPr>
          <w:rFonts w:ascii="Souvenir" w:hAnsi="Souvenir" w:cs="Times New Roman"/>
          <w:i/>
        </w:rPr>
        <w:t>Department of Agricultural Extension and Rural Development</w:t>
      </w:r>
      <w:r w:rsidR="00CC2EEF" w:rsidRPr="00CC2EEF">
        <w:rPr>
          <w:rFonts w:ascii="Souvenir" w:hAnsi="Souvenir" w:cs="Times New Roman"/>
          <w:i/>
        </w:rPr>
        <w:t xml:space="preserve">, </w:t>
      </w:r>
    </w:p>
    <w:p w:rsidR="000B4BE9" w:rsidRPr="00CC2EEF" w:rsidRDefault="000B4BE9" w:rsidP="00CC2EEF">
      <w:pPr>
        <w:spacing w:after="0" w:line="240" w:lineRule="auto"/>
        <w:jc w:val="center"/>
        <w:rPr>
          <w:rFonts w:ascii="Souvenir" w:hAnsi="Souvenir" w:cs="Times New Roman"/>
          <w:i/>
        </w:rPr>
      </w:pPr>
      <w:r w:rsidRPr="00CC2EEF">
        <w:rPr>
          <w:rFonts w:ascii="Souvenir" w:hAnsi="Souvenir" w:cs="Times New Roman"/>
          <w:i/>
        </w:rPr>
        <w:t xml:space="preserve">Obafemi </w:t>
      </w:r>
      <w:proofErr w:type="spellStart"/>
      <w:r w:rsidRPr="00CC2EEF">
        <w:rPr>
          <w:rFonts w:ascii="Souvenir" w:hAnsi="Souvenir" w:cs="Times New Roman"/>
          <w:i/>
        </w:rPr>
        <w:t>Awolowo</w:t>
      </w:r>
      <w:proofErr w:type="spellEnd"/>
      <w:r w:rsidRPr="00CC2EEF">
        <w:rPr>
          <w:rFonts w:ascii="Souvenir" w:hAnsi="Souvenir" w:cs="Times New Roman"/>
          <w:i/>
        </w:rPr>
        <w:t xml:space="preserve"> University, Ile Ife, Osun State, </w:t>
      </w:r>
    </w:p>
    <w:p w:rsidR="00CC2EEF" w:rsidRDefault="00CC2EEF" w:rsidP="000B4BE9">
      <w:pPr>
        <w:autoSpaceDE w:val="0"/>
        <w:autoSpaceDN w:val="0"/>
        <w:adjustRightInd w:val="0"/>
        <w:spacing w:after="0" w:line="240" w:lineRule="auto"/>
        <w:jc w:val="center"/>
        <w:rPr>
          <w:rFonts w:ascii="Souvenir" w:hAnsi="Souvenir" w:cs="Times New Roman"/>
          <w:bCs/>
        </w:rPr>
      </w:pPr>
    </w:p>
    <w:p w:rsidR="000B4BE9" w:rsidRPr="00CC2EEF" w:rsidRDefault="000B4BE9" w:rsidP="000B4BE9">
      <w:pPr>
        <w:autoSpaceDE w:val="0"/>
        <w:autoSpaceDN w:val="0"/>
        <w:adjustRightInd w:val="0"/>
        <w:spacing w:after="0" w:line="240" w:lineRule="auto"/>
        <w:jc w:val="center"/>
        <w:rPr>
          <w:rFonts w:ascii="Souvenir" w:hAnsi="Souvenir" w:cs="Times New Roman"/>
          <w:bCs/>
        </w:rPr>
      </w:pPr>
      <w:r w:rsidRPr="00CC2EEF">
        <w:rPr>
          <w:rFonts w:ascii="Souvenir" w:hAnsi="Souvenir" w:cs="Times New Roman"/>
          <w:bCs/>
        </w:rPr>
        <w:t xml:space="preserve">Email: </w:t>
      </w:r>
      <w:hyperlink r:id="rId9" w:history="1">
        <w:proofErr w:type="spellStart"/>
        <w:r w:rsidRPr="00CC2EEF">
          <w:rPr>
            <w:rStyle w:val="Hyperlink"/>
            <w:rFonts w:ascii="Souvenir" w:hAnsi="Souvenir" w:cs="Times New Roman"/>
            <w:bCs/>
          </w:rPr>
          <w:t>ayodeji.adedapo@eksu.edu.ng</w:t>
        </w:r>
        <w:proofErr w:type="spellEnd"/>
      </w:hyperlink>
    </w:p>
    <w:p w:rsidR="000B4BE9" w:rsidRPr="00CC2EEF" w:rsidRDefault="001D7EBB" w:rsidP="000B4BE9">
      <w:pPr>
        <w:spacing w:line="240" w:lineRule="auto"/>
        <w:jc w:val="both"/>
        <w:rPr>
          <w:rFonts w:ascii="Souvenir" w:hAnsi="Souvenir" w:cs="Times New Roman"/>
          <w:color w:val="000000"/>
        </w:rPr>
      </w:pPr>
      <w:r>
        <w:rPr>
          <w:noProof/>
        </w:rPr>
        <mc:AlternateContent>
          <mc:Choice Requires="wps">
            <w:drawing>
              <wp:anchor distT="0" distB="0" distL="114300" distR="114300" simplePos="0" relativeHeight="251664896" behindDoc="0" locked="0" layoutInCell="1" allowOverlap="1" wp14:anchorId="0C888BAB" wp14:editId="6D62DAFD">
                <wp:simplePos x="0" y="0"/>
                <wp:positionH relativeFrom="column">
                  <wp:posOffset>0</wp:posOffset>
                </wp:positionH>
                <wp:positionV relativeFrom="paragraph">
                  <wp:posOffset>5715</wp:posOffset>
                </wp:positionV>
                <wp:extent cx="59055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55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1E73F87" id="Straight Connector 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4ZV2gEAAKQDAAAOAAAAZHJzL2Uyb0RvYy54bWysU01v2zAMvQ/YfxB0X+w2SNEZcXpI0F2K&#10;LUC6H8DKsi1MEgVRi5N/P0r5WLrdhvkgSCL5yPf0vHw6OCv2OpJB38q7WS2F9go744dWfn99/vQo&#10;BSXwHVj0upVHTfJp9fHDcgqNvscRbaejYBBPzRRaOaYUmqoiNWoHNMOgPQd7jA4SH+NQdREmRne2&#10;uq/rh2rC2IWIShPx7eYUlKuC3/dapW99TzoJ20qeLZU1lvUtr9VqCc0QIYxGnceAf5jCgfHc9Aq1&#10;gQTiZzR/QTmjIhL2aabQVdj3RunCgdnc1X+w2Y0QdOHC4lC4ykT/D1Z93W+jMF0r51J4cPxEuxTB&#10;DGMSa/SeBcQo5lmnKVDD6Wu/jZmpOvhdeEH1gzhWvQvmA4VT2qGPLqczVXEouh+vuutDEoovF5/r&#10;xaLm51GXWAXNpTBESl80OpE3rbTGZ0mggf0LpdwamktKvvb4bKwtz2q9mFr5MF9kZGBz9RYSb11g&#10;uuQHKcAO7FqVYkEktKbL1RmHjrS2UeyBjcN+63B65XGlsECJA8yhfFkYnuBdaR5nAzSeikvo5DNn&#10;EpvdGtfKx9tq63NHXex6JvVbwrx7w+64jRed2Qql6dm22Wu3Z97f/lyrXwAAAP//AwBQSwMEFAAG&#10;AAgAAAAhADY83y/YAAAAAgEAAA8AAABkcnMvZG93bnJldi54bWxMj8tOwzAQRfdI/IM1SOyoTSMB&#10;TeNUVVEX7NoUJJZuPHmUeBzFThv+numqLI/u6N4z2WpynTjjEFpPGp5nCgRS6W1LtYbPw/bpDUSI&#10;hqzpPKGGXwywyu/vMpNaf6E9notYCy6hkBoNTYx9KmUoG3QmzHyPxFnlB2ci41BLO5gLl7tOzpV6&#10;kc60xAuN6XHTYPlTjE7DuNtUqt0m0+k7KeT48br7eq9qrR8fpvUSRMQp3o7hqs/qkLPT0Y9kg+g0&#10;8CNRwwIEZ4tEMR6vKPNM/lfP/wAAAP//AwBQSwECLQAUAAYACAAAACEAtoM4kv4AAADhAQAAEwAA&#10;AAAAAAAAAAAAAAAAAAAAW0NvbnRlbnRfVHlwZXNdLnhtbFBLAQItABQABgAIAAAAIQA4/SH/1gAA&#10;AJQBAAALAAAAAAAAAAAAAAAAAC8BAABfcmVscy8ucmVsc1BLAQItABQABgAIAAAAIQAp94ZV2gEA&#10;AKQDAAAOAAAAAAAAAAAAAAAAAC4CAABkcnMvZTJvRG9jLnhtbFBLAQItABQABgAIAAAAIQA2PN8v&#10;2AAAAAIBAAAPAAAAAAAAAAAAAAAAADQEAABkcnMvZG93bnJldi54bWxQSwUGAAAAAAQABADzAAAA&#10;OQUAAAAA&#10;" strokecolor="windowText" strokeweight=".5pt">
                <v:stroke joinstyle="miter"/>
                <o:lock v:ext="edit" shapetype="f"/>
              </v:line>
            </w:pict>
          </mc:Fallback>
        </mc:AlternateContent>
      </w:r>
      <w:r w:rsidR="000B4BE9" w:rsidRPr="00CC2EEF">
        <w:rPr>
          <w:rFonts w:ascii="Souvenir" w:hAnsi="Souvenir" w:cs="Times New Roman"/>
          <w:b/>
          <w:color w:val="000000"/>
        </w:rPr>
        <w:t>Abstract</w:t>
      </w:r>
    </w:p>
    <w:p w:rsidR="000B4BE9" w:rsidRPr="00CC2EEF" w:rsidRDefault="000B4BE9" w:rsidP="000B4BE9">
      <w:pPr>
        <w:spacing w:line="240" w:lineRule="auto"/>
        <w:jc w:val="both"/>
        <w:rPr>
          <w:rFonts w:ascii="Souvenir" w:hAnsi="Souvenir" w:cs="Times New Roman"/>
          <w:bCs/>
          <w:color w:val="000000"/>
        </w:rPr>
      </w:pPr>
      <w:r w:rsidRPr="00CC2EEF">
        <w:rPr>
          <w:rFonts w:ascii="Souvenir" w:hAnsi="Souvenir" w:cs="Times New Roman"/>
          <w:color w:val="000000"/>
        </w:rPr>
        <w:t xml:space="preserve">The study examined the effects of occupational diversification on rural youths’ livelihood in Ekiti State, Nigeria. A multi-stage sampling procedure was used to select 120 respondents. </w:t>
      </w:r>
      <w:r w:rsidR="006B7C00" w:rsidRPr="00CC2EEF">
        <w:rPr>
          <w:rFonts w:ascii="Souvenir" w:hAnsi="Souvenir" w:cs="Times New Roman"/>
          <w:color w:val="000000"/>
        </w:rPr>
        <w:t xml:space="preserve">A </w:t>
      </w:r>
      <w:r w:rsidRPr="00CC2EEF">
        <w:rPr>
          <w:rFonts w:ascii="Souvenir" w:hAnsi="Souvenir" w:cs="Times New Roman"/>
          <w:color w:val="000000"/>
        </w:rPr>
        <w:t xml:space="preserve">well-structured questionnaire </w:t>
      </w:r>
      <w:r w:rsidR="006B7C00" w:rsidRPr="00CC2EEF">
        <w:rPr>
          <w:rFonts w:ascii="Souvenir" w:hAnsi="Souvenir" w:cs="Times New Roman"/>
          <w:color w:val="000000"/>
        </w:rPr>
        <w:t xml:space="preserve">was used to elicit information from the respondents and the data obtained were </w:t>
      </w:r>
      <w:r w:rsidRPr="00CC2EEF">
        <w:rPr>
          <w:rFonts w:ascii="Souvenir" w:hAnsi="Souvenir" w:cs="Times New Roman"/>
          <w:color w:val="000000"/>
        </w:rPr>
        <w:t>analyzed using descriptive statistics, a 3 points Likert scale and Pea</w:t>
      </w:r>
      <w:r w:rsidR="006B7C00" w:rsidRPr="00CC2EEF">
        <w:rPr>
          <w:rFonts w:ascii="Souvenir" w:hAnsi="Souvenir" w:cs="Times New Roman"/>
          <w:color w:val="000000"/>
        </w:rPr>
        <w:t>rson Product Moment Correlation</w:t>
      </w:r>
      <w:r w:rsidRPr="00CC2EEF">
        <w:rPr>
          <w:rFonts w:ascii="Souvenir" w:hAnsi="Souvenir" w:cs="Times New Roman"/>
          <w:color w:val="000000"/>
        </w:rPr>
        <w:t xml:space="preserve">. </w:t>
      </w:r>
      <w:r w:rsidR="00AA3F94" w:rsidRPr="00CC2EEF">
        <w:rPr>
          <w:rFonts w:ascii="Souvenir" w:hAnsi="Souvenir" w:cs="Times New Roman"/>
          <w:color w:val="000000"/>
        </w:rPr>
        <w:t>T</w:t>
      </w:r>
      <w:r w:rsidRPr="00CC2EEF">
        <w:rPr>
          <w:rFonts w:ascii="Souvenir" w:hAnsi="Souvenir" w:cs="Times New Roman"/>
          <w:color w:val="000000"/>
        </w:rPr>
        <w:t xml:space="preserve">he degree of occupational diversification </w:t>
      </w:r>
      <w:r w:rsidR="00AA3F94" w:rsidRPr="00CC2EEF">
        <w:rPr>
          <w:rFonts w:ascii="Souvenir" w:hAnsi="Souvenir" w:cs="Times New Roman"/>
          <w:color w:val="000000"/>
        </w:rPr>
        <w:t xml:space="preserve">was high </w:t>
      </w:r>
      <w:r w:rsidRPr="00CC2EEF">
        <w:rPr>
          <w:rFonts w:ascii="Souvenir" w:hAnsi="Souvenir" w:cs="Times New Roman"/>
          <w:color w:val="000000"/>
        </w:rPr>
        <w:t>among the rural youths was high and some engaged in farm and non-farm occupation</w:t>
      </w:r>
      <w:r w:rsidR="00AA3F94" w:rsidRPr="00CC2EEF">
        <w:rPr>
          <w:rFonts w:ascii="Souvenir" w:hAnsi="Souvenir" w:cs="Times New Roman"/>
          <w:color w:val="000000"/>
        </w:rPr>
        <w:t>s</w:t>
      </w:r>
      <w:r w:rsidRPr="00CC2EEF">
        <w:rPr>
          <w:rFonts w:ascii="Souvenir" w:hAnsi="Souvenir" w:cs="Times New Roman"/>
          <w:color w:val="000000"/>
        </w:rPr>
        <w:t xml:space="preserve">. Most (78.33%) of them were male with mean age of 34.5 years; married (86.67%) with average household size of 5 </w:t>
      </w:r>
      <w:r w:rsidR="00E0015D" w:rsidRPr="00CC2EEF">
        <w:rPr>
          <w:rFonts w:ascii="Souvenir" w:hAnsi="Souvenir" w:cs="Times New Roman"/>
          <w:color w:val="000000"/>
        </w:rPr>
        <w:t>members</w:t>
      </w:r>
      <w:r w:rsidRPr="00CC2EEF">
        <w:rPr>
          <w:rFonts w:ascii="Souvenir" w:hAnsi="Souvenir" w:cs="Times New Roman"/>
          <w:color w:val="000000"/>
        </w:rPr>
        <w:t>; and had one form of education or the other (98.33%). The factors influencing their choice of occupational diversification were subjected into eight</w:t>
      </w:r>
      <w:r w:rsidR="00684EEA" w:rsidRPr="00CC2EEF">
        <w:rPr>
          <w:rFonts w:ascii="Souvenir" w:hAnsi="Souvenir" w:cs="Times New Roman"/>
          <w:color w:val="000000"/>
        </w:rPr>
        <w:t xml:space="preserve">een variables, </w:t>
      </w:r>
      <w:r w:rsidRPr="00CC2EEF">
        <w:rPr>
          <w:rFonts w:ascii="Souvenir" w:hAnsi="Souvenir" w:cs="Times New Roman"/>
          <w:color w:val="000000"/>
        </w:rPr>
        <w:t>classif</w:t>
      </w:r>
      <w:r w:rsidR="00684EEA" w:rsidRPr="00CC2EEF">
        <w:rPr>
          <w:rFonts w:ascii="Souvenir" w:hAnsi="Souvenir" w:cs="Times New Roman"/>
          <w:color w:val="000000"/>
        </w:rPr>
        <w:t xml:space="preserve">ied </w:t>
      </w:r>
      <w:r w:rsidRPr="00CC2EEF">
        <w:rPr>
          <w:rFonts w:ascii="Souvenir" w:hAnsi="Souvenir" w:cs="Times New Roman"/>
          <w:color w:val="000000"/>
        </w:rPr>
        <w:t>into livelihood assets- physical, natural, financial, social and human</w:t>
      </w:r>
      <w:r w:rsidR="00684EEA" w:rsidRPr="00CC2EEF">
        <w:rPr>
          <w:rFonts w:ascii="Souvenir" w:hAnsi="Souvenir" w:cs="Times New Roman"/>
          <w:color w:val="000000"/>
        </w:rPr>
        <w:t xml:space="preserve"> and </w:t>
      </w:r>
      <w:r w:rsidRPr="00CC2EEF">
        <w:rPr>
          <w:rFonts w:ascii="Souvenir" w:hAnsi="Souvenir" w:cs="Times New Roman"/>
          <w:color w:val="000000"/>
        </w:rPr>
        <w:t>ranked according to the level of importance. Limited agricultural income, to earn regular income, to cope with the increasing vulnerability associated with agricultural production, seasonal nature of agricultural produce, accessibility to credit facilities for non-farm occupation, to encompass a range of other productive areas, proximity to urban area, empowerment of youths in non-farm occupation were the most common influential factors</w:t>
      </w:r>
      <w:r w:rsidR="00684EEA" w:rsidRPr="00CC2EEF">
        <w:rPr>
          <w:rFonts w:ascii="Souvenir" w:hAnsi="Souvenir" w:cs="Times New Roman"/>
          <w:color w:val="000000"/>
        </w:rPr>
        <w:t>. Most (</w:t>
      </w:r>
      <w:r w:rsidRPr="00CC2EEF">
        <w:rPr>
          <w:rFonts w:ascii="Souvenir" w:hAnsi="Souvenir" w:cs="Times New Roman"/>
          <w:color w:val="000000"/>
        </w:rPr>
        <w:t>62.5</w:t>
      </w:r>
      <w:r w:rsidR="00684EEA" w:rsidRPr="00CC2EEF">
        <w:rPr>
          <w:rFonts w:ascii="Souvenir" w:hAnsi="Souvenir" w:cs="Times New Roman"/>
          <w:color w:val="000000"/>
        </w:rPr>
        <w:t>0</w:t>
      </w:r>
      <w:r w:rsidRPr="00CC2EEF">
        <w:rPr>
          <w:rFonts w:ascii="Souvenir" w:hAnsi="Souvenir" w:cs="Times New Roman"/>
          <w:color w:val="000000"/>
        </w:rPr>
        <w:t>%</w:t>
      </w:r>
      <w:r w:rsidR="00684EEA" w:rsidRPr="00CC2EEF">
        <w:rPr>
          <w:rFonts w:ascii="Souvenir" w:hAnsi="Souvenir" w:cs="Times New Roman"/>
          <w:color w:val="000000"/>
        </w:rPr>
        <w:t>)</w:t>
      </w:r>
      <w:r w:rsidRPr="00CC2EEF">
        <w:rPr>
          <w:rFonts w:ascii="Souvenir" w:hAnsi="Souvenir" w:cs="Times New Roman"/>
          <w:color w:val="000000"/>
        </w:rPr>
        <w:t xml:space="preserve"> of the rural youths have favourable perception towards occupational diversification</w:t>
      </w:r>
      <w:r w:rsidR="00684EEA" w:rsidRPr="00CC2EEF">
        <w:rPr>
          <w:rFonts w:ascii="Souvenir" w:hAnsi="Souvenir" w:cs="Times New Roman"/>
          <w:color w:val="000000"/>
        </w:rPr>
        <w:t xml:space="preserve">, which </w:t>
      </w:r>
      <w:r w:rsidRPr="00CC2EEF">
        <w:rPr>
          <w:rFonts w:ascii="Souvenir" w:hAnsi="Souvenir" w:cs="Times New Roman"/>
          <w:color w:val="000000"/>
        </w:rPr>
        <w:t xml:space="preserve">has significant relationship with their </w:t>
      </w:r>
      <w:r w:rsidRPr="00CC2EEF">
        <w:rPr>
          <w:rFonts w:ascii="Souvenir" w:hAnsi="Souvenir" w:cs="Times New Roman"/>
        </w:rPr>
        <w:t>physical (p&lt;0.05), economic (p&lt;0.05), social (p&lt;0.05), natural (p&lt;0.10) and health (p&lt;0.05)</w:t>
      </w:r>
      <w:r w:rsidR="00684EEA" w:rsidRPr="00CC2EEF">
        <w:rPr>
          <w:rFonts w:ascii="Souvenir" w:hAnsi="Souvenir" w:cs="Times New Roman"/>
        </w:rPr>
        <w:t xml:space="preserve"> assets</w:t>
      </w:r>
      <w:r w:rsidRPr="00CC2EEF">
        <w:rPr>
          <w:rFonts w:ascii="Souvenir" w:hAnsi="Souvenir" w:cs="Times New Roman"/>
        </w:rPr>
        <w:t>.</w:t>
      </w:r>
      <w:r w:rsidRPr="00CC2EEF">
        <w:rPr>
          <w:rFonts w:ascii="Souvenir" w:hAnsi="Souvenir" w:cs="Times New Roman"/>
          <w:color w:val="000000"/>
        </w:rPr>
        <w:t xml:space="preserve"> </w:t>
      </w:r>
      <w:r w:rsidR="00684EEA" w:rsidRPr="00CC2EEF">
        <w:rPr>
          <w:rFonts w:ascii="Souvenir" w:hAnsi="Souvenir" w:cs="Times New Roman"/>
          <w:color w:val="000000"/>
        </w:rPr>
        <w:t>T</w:t>
      </w:r>
      <w:r w:rsidRPr="00CC2EEF">
        <w:rPr>
          <w:rFonts w:ascii="Souvenir" w:hAnsi="Souvenir" w:cs="Times New Roman"/>
          <w:color w:val="000000"/>
        </w:rPr>
        <w:t>herefore</w:t>
      </w:r>
      <w:r w:rsidR="00684EEA" w:rsidRPr="00CC2EEF">
        <w:rPr>
          <w:rFonts w:ascii="Souvenir" w:hAnsi="Souvenir" w:cs="Times New Roman"/>
          <w:color w:val="000000"/>
        </w:rPr>
        <w:t>,</w:t>
      </w:r>
      <w:r w:rsidRPr="00CC2EEF">
        <w:rPr>
          <w:rFonts w:ascii="Souvenir" w:hAnsi="Souvenir" w:cs="Times New Roman"/>
          <w:color w:val="000000"/>
        </w:rPr>
        <w:t xml:space="preserve"> </w:t>
      </w:r>
      <w:r w:rsidRPr="00CC2EEF">
        <w:rPr>
          <w:rFonts w:ascii="Souvenir" w:hAnsi="Souvenir" w:cs="Times New Roman"/>
          <w:bCs/>
          <w:color w:val="000000"/>
        </w:rPr>
        <w:t>there is need to sensitize rural youths to diversify their income source</w:t>
      </w:r>
      <w:r w:rsidR="00684EEA" w:rsidRPr="00CC2EEF">
        <w:rPr>
          <w:rFonts w:ascii="Souvenir" w:hAnsi="Souvenir" w:cs="Times New Roman"/>
          <w:bCs/>
          <w:color w:val="000000"/>
        </w:rPr>
        <w:t>s</w:t>
      </w:r>
      <w:r w:rsidRPr="00CC2EEF">
        <w:rPr>
          <w:rFonts w:ascii="Souvenir" w:hAnsi="Souvenir" w:cs="Times New Roman"/>
          <w:bCs/>
          <w:color w:val="000000"/>
        </w:rPr>
        <w:t xml:space="preserve"> in order to </w:t>
      </w:r>
      <w:r w:rsidR="00684EEA" w:rsidRPr="00CC2EEF">
        <w:rPr>
          <w:rFonts w:ascii="Souvenir" w:hAnsi="Souvenir" w:cs="Times New Roman"/>
          <w:bCs/>
          <w:color w:val="000000"/>
        </w:rPr>
        <w:t>improve their livelihood and t</w:t>
      </w:r>
      <w:r w:rsidRPr="00CC2EEF">
        <w:rPr>
          <w:rFonts w:ascii="Souvenir" w:hAnsi="Souvenir" w:cs="Times New Roman"/>
          <w:bCs/>
          <w:color w:val="000000"/>
        </w:rPr>
        <w:t>o meet their financial obligations.</w:t>
      </w:r>
    </w:p>
    <w:p w:rsidR="000B4BE9" w:rsidRPr="00CC2EEF" w:rsidRDefault="001D7EBB" w:rsidP="000B4BE9">
      <w:pPr>
        <w:spacing w:line="240" w:lineRule="auto"/>
        <w:jc w:val="both"/>
        <w:rPr>
          <w:rFonts w:ascii="Souvenir" w:hAnsi="Souvenir" w:cs="Times New Roman"/>
          <w:color w:val="000000"/>
        </w:rPr>
      </w:pPr>
      <w:r w:rsidRPr="001D7EBB">
        <w:rPr>
          <w:noProof/>
        </w:rPr>
        <mc:AlternateContent>
          <mc:Choice Requires="wps">
            <w:drawing>
              <wp:anchor distT="0" distB="0" distL="114300" distR="114300" simplePos="0" relativeHeight="251668992" behindDoc="0" locked="0" layoutInCell="1" allowOverlap="1" wp14:anchorId="3CFE3A9D" wp14:editId="001B7AE5">
                <wp:simplePos x="0" y="0"/>
                <wp:positionH relativeFrom="column">
                  <wp:posOffset>0</wp:posOffset>
                </wp:positionH>
                <wp:positionV relativeFrom="paragraph">
                  <wp:posOffset>177165</wp:posOffset>
                </wp:positionV>
                <wp:extent cx="59055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55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0448807" id="Straight Connector 5"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95pt" to="46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yFS2QEAAKQDAAAOAAAAZHJzL2Uyb0RvYy54bWysU8Fu2zAMvQ/YPwi6L3Y7uOiMOD0k6C7F&#10;FiDdB7CybAuTREHU4uTvRylJl3a3YT4Ikkg+8j09Lx8Ozoq9jmTQd/JmUUuhvcLe+LGTP54fP91L&#10;QQl8Dxa97uRRk3xYffywnEOrb3FC2+soGMRTO4dOTimFtqpITdoBLTBoz8EBo4PExzhWfYSZ0Z2t&#10;buv6rpox9iGi0kR8uzkF5argD4NW6fswkE7CdpJnS2WNZX3Ja7VaQjtGCJNR5zHgH6ZwYDw3fYXa&#10;QALxK5q/oJxREQmHtFDoKhwGo3ThwGxu6ndsdhMEXbiwOBReZaL/B6u+7bdRmL6TjRQeHD/RLkUw&#10;45TEGr1nATGKJus0B2o5fe23MTNVB78LT6h+EseqN8F8oHBKOwzR5XSmKg5F9+Or7vqQhOLL5kvd&#10;NDU/j7rEKmgvhSFS+qrRibzppDU+SwIt7J8o5dbQXlLytcdHY215VuvF3Mm7z01GBjbXYCHx1gWm&#10;S36UAuzIrlUpFkRCa/pcnXHoSGsbxR7YOOy3HudnHlcKC5Q4wBzKl4XhCd6U5nE2QNOpuIROPnMm&#10;sdmtcZ28v662PnfUxa5nUn8kzLsX7I/beNGZrVCanm2bvXZ95v31z7X6DQAA//8DAFBLAwQUAAYA&#10;CAAAACEA9dK/dNsAAAAGAQAADwAAAGRycy9kb3ducmV2LnhtbEyPzU7DMBCE70h9B2srcaM2jURp&#10;iFNVrXrgVlKQOLrx5gfidRQ7bXh7FnGA48ysZr7NNpPrxAWH0HrScL9QIJBKb1uqNbyeDnePIEI0&#10;ZE3nCTV8YYBNPrvJTGr9lV7wUsRacAmF1GhoYuxTKUPZoDNh4Xskzio/OBNZDrW0g7lyuevkUqkH&#10;6UxLvNCYHncNlp/F6DSMx12l2kMyfbwnhRyfV8e3fVVrfTuftk8gIk7x7xh+8BkdcmY6+5FsEJ0G&#10;fiRqWK7WIDhdJ4qN868h80z+x8+/AQAA//8DAFBLAQItABQABgAIAAAAIQC2gziS/gAAAOEBAAAT&#10;AAAAAAAAAAAAAAAAAAAAAABbQ29udGVudF9UeXBlc10ueG1sUEsBAi0AFAAGAAgAAAAhADj9If/W&#10;AAAAlAEAAAsAAAAAAAAAAAAAAAAALwEAAF9yZWxzLy5yZWxzUEsBAi0AFAAGAAgAAAAhALUrIVLZ&#10;AQAApAMAAA4AAAAAAAAAAAAAAAAALgIAAGRycy9lMm9Eb2MueG1sUEsBAi0AFAAGAAgAAAAhAPXS&#10;v3TbAAAABgEAAA8AAAAAAAAAAAAAAAAAMwQAAGRycy9kb3ducmV2LnhtbFBLBQYAAAAABAAEAPMA&#10;AAA7BQAAAAA=&#10;" strokecolor="windowText" strokeweight=".5pt">
                <v:stroke joinstyle="miter"/>
                <o:lock v:ext="edit" shapetype="f"/>
              </v:line>
            </w:pict>
          </mc:Fallback>
        </mc:AlternateContent>
      </w:r>
      <w:r w:rsidR="000B4BE9" w:rsidRPr="001D7EBB">
        <w:rPr>
          <w:rFonts w:ascii="Souvenir" w:hAnsi="Souvenir" w:cs="Times New Roman"/>
          <w:b/>
          <w:color w:val="000000"/>
        </w:rPr>
        <w:t>Keyword</w:t>
      </w:r>
      <w:r w:rsidR="000B4BE9" w:rsidRPr="001D7EBB">
        <w:rPr>
          <w:rFonts w:ascii="Souvenir" w:hAnsi="Souvenir" w:cs="Times New Roman"/>
          <w:color w:val="000000"/>
        </w:rPr>
        <w:t>:</w:t>
      </w:r>
      <w:r w:rsidR="000B4BE9" w:rsidRPr="00CC2EEF">
        <w:rPr>
          <w:rFonts w:ascii="Souvenir" w:hAnsi="Souvenir" w:cs="Times New Roman"/>
          <w:color w:val="000000"/>
        </w:rPr>
        <w:t xml:space="preserve"> Influential factors, livelihoods, non-farm income, occupational diversification, rural youths.</w:t>
      </w:r>
    </w:p>
    <w:p w:rsidR="000B4BE9" w:rsidRPr="001D7EBB" w:rsidRDefault="000B4BE9" w:rsidP="001D7EBB">
      <w:pPr>
        <w:spacing w:after="0" w:line="240" w:lineRule="auto"/>
        <w:rPr>
          <w:rFonts w:ascii="Souvenir" w:hAnsi="Souvenir" w:cs="Times New Roman"/>
          <w:b/>
        </w:rPr>
      </w:pPr>
      <w:r w:rsidRPr="001D7EBB">
        <w:rPr>
          <w:rFonts w:ascii="Souvenir" w:hAnsi="Souvenir" w:cs="Times New Roman"/>
          <w:b/>
        </w:rPr>
        <w:t>Introduction</w:t>
      </w:r>
    </w:p>
    <w:p w:rsidR="001D7EBB" w:rsidRDefault="001D7EBB" w:rsidP="001D7EBB">
      <w:pPr>
        <w:autoSpaceDE w:val="0"/>
        <w:autoSpaceDN w:val="0"/>
        <w:adjustRightInd w:val="0"/>
        <w:spacing w:after="0" w:line="240" w:lineRule="auto"/>
        <w:jc w:val="both"/>
        <w:rPr>
          <w:rFonts w:ascii="Souvenir" w:hAnsi="Souvenir" w:cs="Times New Roman"/>
          <w:color w:val="000000"/>
        </w:rPr>
        <w:sectPr w:rsidR="001D7EBB" w:rsidSect="00D07812">
          <w:footerReference w:type="default" r:id="rId10"/>
          <w:pgSz w:w="12240" w:h="15840"/>
          <w:pgMar w:top="1440" w:right="1440" w:bottom="1440" w:left="1440" w:header="720" w:footer="720" w:gutter="0"/>
          <w:pgNumType w:start="29"/>
          <w:cols w:space="720"/>
          <w:docGrid w:linePitch="360"/>
        </w:sectPr>
      </w:pPr>
    </w:p>
    <w:p w:rsidR="000B4BE9" w:rsidRPr="00CC2EEF" w:rsidRDefault="000B4BE9" w:rsidP="001D7EBB">
      <w:pPr>
        <w:autoSpaceDE w:val="0"/>
        <w:autoSpaceDN w:val="0"/>
        <w:adjustRightInd w:val="0"/>
        <w:spacing w:after="0" w:line="240" w:lineRule="auto"/>
        <w:jc w:val="both"/>
        <w:rPr>
          <w:rFonts w:ascii="Souvenir" w:hAnsi="Souvenir" w:cs="Times New Roman"/>
          <w:b/>
        </w:rPr>
      </w:pPr>
      <w:r w:rsidRPr="00CC2EEF">
        <w:rPr>
          <w:rFonts w:ascii="Souvenir" w:hAnsi="Souvenir" w:cs="Times New Roman"/>
          <w:color w:val="000000"/>
        </w:rPr>
        <w:t xml:space="preserve">Rural households </w:t>
      </w:r>
      <w:r w:rsidR="007829CD" w:rsidRPr="00CC2EEF">
        <w:rPr>
          <w:rFonts w:ascii="Souvenir" w:hAnsi="Souvenir" w:cs="Times New Roman"/>
          <w:color w:val="000000"/>
        </w:rPr>
        <w:t xml:space="preserve">tend to </w:t>
      </w:r>
      <w:r w:rsidRPr="00CC2EEF">
        <w:rPr>
          <w:rFonts w:ascii="Souvenir" w:hAnsi="Souvenir" w:cs="Times New Roman"/>
          <w:color w:val="000000"/>
        </w:rPr>
        <w:t>diversify income sources by combining two or more occupations (multiple</w:t>
      </w:r>
      <w:r w:rsidR="007829CD" w:rsidRPr="00CC2EEF">
        <w:rPr>
          <w:rFonts w:ascii="Souvenir" w:hAnsi="Souvenir" w:cs="Times New Roman"/>
          <w:color w:val="000000"/>
        </w:rPr>
        <w:t xml:space="preserve"> </w:t>
      </w:r>
      <w:r w:rsidRPr="00CC2EEF">
        <w:rPr>
          <w:rFonts w:ascii="Souvenir" w:hAnsi="Souvenir" w:cs="Times New Roman"/>
          <w:color w:val="000000"/>
        </w:rPr>
        <w:t xml:space="preserve">job holding) to enhance consumption, smoothen and acquire other basic needs (Ajani, 2012). Rural youths need to diversify their occupation </w:t>
      </w:r>
      <w:r w:rsidR="007829CD" w:rsidRPr="00CC2EEF">
        <w:rPr>
          <w:rFonts w:ascii="Souvenir" w:hAnsi="Souvenir" w:cs="Times New Roman"/>
          <w:color w:val="000000"/>
        </w:rPr>
        <w:t xml:space="preserve">due to </w:t>
      </w:r>
      <w:r w:rsidRPr="00CC2EEF">
        <w:rPr>
          <w:rFonts w:ascii="Souvenir" w:hAnsi="Souvenir" w:cs="Times New Roman"/>
          <w:color w:val="000000"/>
        </w:rPr>
        <w:t>seasonal</w:t>
      </w:r>
      <w:r w:rsidR="007829CD" w:rsidRPr="00CC2EEF">
        <w:rPr>
          <w:rFonts w:ascii="Souvenir" w:hAnsi="Souvenir" w:cs="Times New Roman"/>
          <w:color w:val="000000"/>
        </w:rPr>
        <w:t xml:space="preserve"> or</w:t>
      </w:r>
      <w:r w:rsidRPr="00CC2EEF">
        <w:rPr>
          <w:rFonts w:ascii="Souvenir" w:hAnsi="Souvenir" w:cs="Times New Roman"/>
          <w:color w:val="000000"/>
        </w:rPr>
        <w:t xml:space="preserve"> nature</w:t>
      </w:r>
      <w:r w:rsidR="007829CD" w:rsidRPr="00CC2EEF">
        <w:rPr>
          <w:rFonts w:ascii="Souvenir" w:hAnsi="Souvenir" w:cs="Times New Roman"/>
          <w:color w:val="000000"/>
        </w:rPr>
        <w:t xml:space="preserve"> of rain-fed farming which offer them ample time for them to </w:t>
      </w:r>
      <w:r w:rsidRPr="00CC2EEF">
        <w:rPr>
          <w:rFonts w:ascii="Souvenir" w:hAnsi="Souvenir" w:cs="Times New Roman"/>
          <w:color w:val="000000"/>
        </w:rPr>
        <w:t xml:space="preserve">acquire additional income </w:t>
      </w:r>
      <w:r w:rsidR="007829CD" w:rsidRPr="00CC2EEF">
        <w:rPr>
          <w:rFonts w:ascii="Souvenir" w:hAnsi="Souvenir" w:cs="Times New Roman"/>
          <w:color w:val="000000"/>
        </w:rPr>
        <w:t xml:space="preserve">needed </w:t>
      </w:r>
      <w:r w:rsidRPr="00CC2EEF">
        <w:rPr>
          <w:rFonts w:ascii="Souvenir" w:hAnsi="Souvenir" w:cs="Times New Roman"/>
          <w:color w:val="000000"/>
        </w:rPr>
        <w:t xml:space="preserve">to meet their financial obligations during </w:t>
      </w:r>
      <w:r w:rsidR="007829CD" w:rsidRPr="00CC2EEF">
        <w:rPr>
          <w:rFonts w:ascii="Souvenir" w:hAnsi="Souvenir" w:cs="Times New Roman"/>
          <w:color w:val="000000"/>
        </w:rPr>
        <w:t xml:space="preserve">the </w:t>
      </w:r>
      <w:r w:rsidRPr="00CC2EEF">
        <w:rPr>
          <w:rFonts w:ascii="Souvenir" w:hAnsi="Souvenir" w:cs="Times New Roman"/>
          <w:color w:val="000000"/>
        </w:rPr>
        <w:t xml:space="preserve">off-season periods. Occupational diversification becomes pertinent in order for rural </w:t>
      </w:r>
      <w:r w:rsidRPr="00CC2EEF">
        <w:rPr>
          <w:rFonts w:ascii="Souvenir" w:hAnsi="Souvenir" w:cs="Times New Roman"/>
          <w:color w:val="000000"/>
        </w:rPr>
        <w:t xml:space="preserve">youths </w:t>
      </w:r>
      <w:r w:rsidR="00B22507" w:rsidRPr="00CC2EEF">
        <w:rPr>
          <w:rFonts w:ascii="Souvenir" w:hAnsi="Souvenir" w:cs="Times New Roman"/>
          <w:color w:val="000000"/>
        </w:rPr>
        <w:t xml:space="preserve">to cope with </w:t>
      </w:r>
      <w:r w:rsidRPr="00CC2EEF">
        <w:rPr>
          <w:rFonts w:ascii="Souvenir" w:hAnsi="Souvenir" w:cs="Times New Roman"/>
        </w:rPr>
        <w:t>increasing vulnerability associated with agricultural production.</w:t>
      </w:r>
      <w:r w:rsidRPr="00CC2EEF">
        <w:rPr>
          <w:rFonts w:ascii="Souvenir" w:hAnsi="Souvenir" w:cs="Times New Roman"/>
          <w:color w:val="000000"/>
        </w:rPr>
        <w:t xml:space="preserve"> </w:t>
      </w:r>
      <w:r w:rsidRPr="00CC2EEF">
        <w:rPr>
          <w:rFonts w:ascii="Souvenir" w:hAnsi="Souvenir" w:cs="Times New Roman"/>
        </w:rPr>
        <w:t>As a result of this struggle to survive and in order to improve their income, off-farm and non-farm income activities have become an important component of livelihood strategies among rural households in Nigeria.</w:t>
      </w:r>
    </w:p>
    <w:p w:rsidR="000B4BE9" w:rsidRPr="00CC2EEF" w:rsidRDefault="000B4BE9" w:rsidP="001D7EBB">
      <w:pPr>
        <w:autoSpaceDE w:val="0"/>
        <w:autoSpaceDN w:val="0"/>
        <w:adjustRightInd w:val="0"/>
        <w:spacing w:after="0" w:line="240" w:lineRule="auto"/>
        <w:jc w:val="both"/>
        <w:rPr>
          <w:rFonts w:ascii="Souvenir" w:hAnsi="Souvenir" w:cs="Times New Roman"/>
          <w:b/>
        </w:rPr>
      </w:pPr>
      <w:r w:rsidRPr="00CC2EEF">
        <w:rPr>
          <w:rFonts w:ascii="Souvenir" w:hAnsi="Souvenir" w:cs="Times New Roman"/>
          <w:color w:val="000000"/>
        </w:rPr>
        <w:t xml:space="preserve">Occupational diversification according to </w:t>
      </w:r>
      <w:proofErr w:type="spellStart"/>
      <w:r w:rsidRPr="00CC2EEF">
        <w:rPr>
          <w:rFonts w:ascii="Souvenir" w:hAnsi="Souvenir" w:cs="Times New Roman"/>
          <w:color w:val="000000"/>
        </w:rPr>
        <w:t>Lanjouw</w:t>
      </w:r>
      <w:proofErr w:type="spellEnd"/>
      <w:r w:rsidRPr="00CC2EEF">
        <w:rPr>
          <w:rFonts w:ascii="Souvenir" w:hAnsi="Souvenir" w:cs="Times New Roman"/>
          <w:color w:val="000000"/>
        </w:rPr>
        <w:t xml:space="preserve"> and </w:t>
      </w:r>
      <w:proofErr w:type="spellStart"/>
      <w:r w:rsidRPr="00CC2EEF">
        <w:rPr>
          <w:rFonts w:ascii="Souvenir" w:hAnsi="Souvenir" w:cs="Times New Roman"/>
          <w:color w:val="000000"/>
        </w:rPr>
        <w:t>Lanjouw</w:t>
      </w:r>
      <w:proofErr w:type="spellEnd"/>
      <w:r w:rsidRPr="00CC2EEF">
        <w:rPr>
          <w:rFonts w:ascii="Souvenir" w:hAnsi="Souvenir" w:cs="Times New Roman"/>
          <w:color w:val="000000"/>
        </w:rPr>
        <w:t xml:space="preserve"> (2001) involves incorporating all </w:t>
      </w:r>
      <w:r w:rsidRPr="00CC2EEF">
        <w:rPr>
          <w:rFonts w:ascii="Souvenir" w:hAnsi="Souvenir" w:cs="Times New Roman"/>
          <w:color w:val="000000"/>
        </w:rPr>
        <w:lastRenderedPageBreak/>
        <w:t>eco</w:t>
      </w:r>
      <w:r w:rsidR="00B22507" w:rsidRPr="00CC2EEF">
        <w:rPr>
          <w:rFonts w:ascii="Souvenir" w:hAnsi="Souvenir" w:cs="Times New Roman"/>
          <w:color w:val="000000"/>
        </w:rPr>
        <w:t>nomic activities in rural areas</w:t>
      </w:r>
      <w:r w:rsidRPr="00CC2EEF">
        <w:rPr>
          <w:rFonts w:ascii="Souvenir" w:hAnsi="Souvenir" w:cs="Times New Roman"/>
          <w:color w:val="000000"/>
        </w:rPr>
        <w:t xml:space="preserve"> except crop and livestock production, fishing and hunting.</w:t>
      </w:r>
    </w:p>
    <w:p w:rsidR="000B4BE9" w:rsidRPr="00CC2EEF" w:rsidRDefault="000B4BE9" w:rsidP="001D7EBB">
      <w:pPr>
        <w:spacing w:after="0" w:line="240" w:lineRule="auto"/>
        <w:jc w:val="both"/>
        <w:rPr>
          <w:rFonts w:ascii="Souvenir" w:hAnsi="Souvenir" w:cs="Times New Roman"/>
        </w:rPr>
      </w:pPr>
      <w:proofErr w:type="spellStart"/>
      <w:r w:rsidRPr="00CC2EEF">
        <w:rPr>
          <w:rFonts w:ascii="Souvenir" w:hAnsi="Souvenir" w:cs="Times New Roman"/>
        </w:rPr>
        <w:t>Sekumade</w:t>
      </w:r>
      <w:proofErr w:type="spellEnd"/>
      <w:r w:rsidRPr="00CC2EEF">
        <w:rPr>
          <w:rFonts w:ascii="Souvenir" w:hAnsi="Souvenir" w:cs="Times New Roman"/>
        </w:rPr>
        <w:t xml:space="preserve"> and Osundare (2014) opined that occupational diversification is th</w:t>
      </w:r>
      <w:r w:rsidR="00B22507" w:rsidRPr="00CC2EEF">
        <w:rPr>
          <w:rFonts w:ascii="Souvenir" w:hAnsi="Souvenir" w:cs="Times New Roman"/>
        </w:rPr>
        <w:t>e attempt</w:t>
      </w:r>
      <w:r w:rsidRPr="00CC2EEF">
        <w:rPr>
          <w:rFonts w:ascii="Souvenir" w:hAnsi="Souvenir" w:cs="Times New Roman"/>
        </w:rPr>
        <w:t xml:space="preserve"> by individuals and households to find new ways to raise incomes and reduce environmental risks. This includes </w:t>
      </w:r>
      <w:r w:rsidR="00B22507" w:rsidRPr="00CC2EEF">
        <w:rPr>
          <w:rFonts w:ascii="Souvenir" w:hAnsi="Souvenir" w:cs="Times New Roman"/>
        </w:rPr>
        <w:t>both on and off-farm activities</w:t>
      </w:r>
      <w:r w:rsidRPr="00CC2EEF">
        <w:rPr>
          <w:rFonts w:ascii="Souvenir" w:hAnsi="Souvenir" w:cs="Times New Roman"/>
        </w:rPr>
        <w:t xml:space="preserve"> which are undertaken to generate additional income to the main household agricultural activities through the production of other agricultural and non-agricultural goods and services or self-employment undertaken in small firms and other strategies undertaken to spread risk. Occupational diversification is the attempts to find new ways to raise additional income to that of agricultural activities and reduce risk (economic, environmental and social) which sharply differs by the degree of freedom of choice (to diversify or not) and the reversibility of the outcome (Assan and </w:t>
      </w:r>
      <w:proofErr w:type="spellStart"/>
      <w:r w:rsidRPr="00CC2EEF">
        <w:rPr>
          <w:rFonts w:ascii="Souvenir" w:hAnsi="Souvenir" w:cs="Times New Roman"/>
        </w:rPr>
        <w:t>Beyene</w:t>
      </w:r>
      <w:proofErr w:type="spellEnd"/>
      <w:r w:rsidRPr="00CC2EEF">
        <w:rPr>
          <w:rFonts w:ascii="Souvenir" w:hAnsi="Souvenir" w:cs="Times New Roman"/>
        </w:rPr>
        <w:t>, 2013).</w:t>
      </w:r>
    </w:p>
    <w:p w:rsidR="000B4BE9" w:rsidRPr="00CC2EEF" w:rsidRDefault="000B4BE9" w:rsidP="001D7EBB">
      <w:pPr>
        <w:spacing w:after="0" w:line="240" w:lineRule="auto"/>
        <w:jc w:val="both"/>
        <w:rPr>
          <w:rFonts w:ascii="Souvenir" w:hAnsi="Souvenir" w:cs="Times New Roman"/>
        </w:rPr>
      </w:pPr>
      <w:r w:rsidRPr="00CC2EEF">
        <w:rPr>
          <w:rFonts w:ascii="Souvenir" w:hAnsi="Souvenir" w:cs="Times New Roman"/>
        </w:rPr>
        <w:t xml:space="preserve">It is becoming more rampant in Nigeria, because some farmers and youths have diversify into commercial motorcyclists, bus conductors, night guards, shoe menders, hair dresser, crafting, tailoring, etc. (Ahmed </w:t>
      </w:r>
      <w:r w:rsidRPr="00CC2EEF">
        <w:rPr>
          <w:rFonts w:ascii="Souvenir" w:hAnsi="Souvenir" w:cs="Times New Roman"/>
          <w:i/>
        </w:rPr>
        <w:t>et al.,</w:t>
      </w:r>
      <w:r w:rsidRPr="00CC2EEF">
        <w:rPr>
          <w:rFonts w:ascii="Souvenir" w:hAnsi="Souvenir" w:cs="Times New Roman"/>
        </w:rPr>
        <w:t xml:space="preserve"> 2012). Several studies have shown that most rural households are involved in agricultural activities such as livestock, crop or fish production as their main source of livelihood and also engage in other income generating activities to augment their main source of income. Very few of them generate all their income from only one source, hold all their wealth in the form of a single asset, or use their resources in just one activity (Barrett </w:t>
      </w:r>
      <w:r w:rsidRPr="00CC2EEF">
        <w:rPr>
          <w:rFonts w:ascii="Souvenir" w:hAnsi="Souvenir" w:cs="Times New Roman"/>
          <w:i/>
          <w:iCs/>
        </w:rPr>
        <w:t xml:space="preserve">et al., </w:t>
      </w:r>
      <w:r w:rsidRPr="00CC2EEF">
        <w:rPr>
          <w:rFonts w:ascii="Souvenir" w:hAnsi="Souvenir" w:cs="Times New Roman"/>
        </w:rPr>
        <w:t xml:space="preserve">2001). Reasons for occupational diversification include declining farm incomes and the desire to insure against agricultural production and market risks. They take up off-farm jobs because the returns from off-farm activities are higher and less risky than in agriculture. Also, to improve households’ welfare in terms of health care, housing, sustenance, covering, etc. It is </w:t>
      </w:r>
      <w:r w:rsidRPr="00CC2EEF">
        <w:rPr>
          <w:rFonts w:ascii="Souvenir" w:hAnsi="Souvenir" w:cs="Times New Roman"/>
          <w:noProof/>
        </w:rPr>
        <w:t xml:space="preserve">in </w:t>
      </w:r>
      <w:r w:rsidRPr="00CC2EEF">
        <w:rPr>
          <w:rFonts w:ascii="Souvenir" w:hAnsi="Souvenir" w:cs="Times New Roman"/>
        </w:rPr>
        <w:t>this background that the study was carried out to assess the effect of occupational diversification on the livelihood of rural youths in Ekiti State, with the objectives to describe the socio-economic characteristics of the respondents, identify their engagement in farm and non-farm income activities, factors influencing their choice of occupational diversification, level of perception and the effects of occupational diversification on their livelihood assets.</w:t>
      </w:r>
    </w:p>
    <w:p w:rsidR="001D7EBB" w:rsidRDefault="001D7EBB" w:rsidP="001D7EBB">
      <w:pPr>
        <w:pStyle w:val="Default"/>
        <w:jc w:val="both"/>
        <w:rPr>
          <w:rFonts w:ascii="Souvenir" w:hAnsi="Souvenir"/>
          <w:b/>
          <w:bCs/>
          <w:sz w:val="22"/>
          <w:szCs w:val="22"/>
        </w:rPr>
      </w:pPr>
    </w:p>
    <w:p w:rsidR="000B4BE9" w:rsidRPr="00CC2EEF" w:rsidRDefault="000B4BE9" w:rsidP="001D7EBB">
      <w:pPr>
        <w:pStyle w:val="Default"/>
        <w:jc w:val="both"/>
        <w:rPr>
          <w:rFonts w:ascii="Souvenir" w:hAnsi="Souvenir"/>
          <w:sz w:val="22"/>
          <w:szCs w:val="22"/>
        </w:rPr>
      </w:pPr>
      <w:r w:rsidRPr="00CC2EEF">
        <w:rPr>
          <w:rFonts w:ascii="Souvenir" w:hAnsi="Souvenir"/>
          <w:b/>
          <w:bCs/>
          <w:sz w:val="22"/>
          <w:szCs w:val="22"/>
        </w:rPr>
        <w:t>Materials and Methods</w:t>
      </w:r>
    </w:p>
    <w:p w:rsidR="000B4BE9" w:rsidRPr="00CC2EEF" w:rsidRDefault="000B4BE9" w:rsidP="001D7EBB">
      <w:pPr>
        <w:pStyle w:val="Default"/>
        <w:jc w:val="both"/>
        <w:rPr>
          <w:rFonts w:ascii="Souvenir" w:hAnsi="Souvenir"/>
          <w:b/>
          <w:bCs/>
          <w:sz w:val="22"/>
          <w:szCs w:val="22"/>
        </w:rPr>
      </w:pPr>
      <w:r w:rsidRPr="00CC2EEF">
        <w:rPr>
          <w:rFonts w:ascii="Souvenir" w:hAnsi="Souvenir"/>
          <w:b/>
          <w:bCs/>
          <w:sz w:val="22"/>
          <w:szCs w:val="22"/>
        </w:rPr>
        <w:t>Study area</w:t>
      </w:r>
    </w:p>
    <w:p w:rsidR="000B4BE9" w:rsidRPr="00CC2EEF" w:rsidRDefault="000B4BE9" w:rsidP="001D7EBB">
      <w:pPr>
        <w:pStyle w:val="Default"/>
        <w:jc w:val="both"/>
        <w:rPr>
          <w:rFonts w:ascii="Souvenir" w:hAnsi="Souvenir"/>
          <w:sz w:val="22"/>
          <w:szCs w:val="22"/>
        </w:rPr>
      </w:pPr>
      <w:r w:rsidRPr="00CC2EEF">
        <w:rPr>
          <w:rFonts w:ascii="Souvenir" w:hAnsi="Souvenir"/>
          <w:sz w:val="22"/>
          <w:szCs w:val="22"/>
        </w:rPr>
        <w:t>This study</w:t>
      </w:r>
      <w:r w:rsidR="00B22507" w:rsidRPr="00CC2EEF">
        <w:rPr>
          <w:rFonts w:ascii="Souvenir" w:hAnsi="Souvenir"/>
          <w:sz w:val="22"/>
          <w:szCs w:val="22"/>
        </w:rPr>
        <w:t xml:space="preserve"> was carried out in Ekiti State which </w:t>
      </w:r>
      <w:r w:rsidRPr="00CC2EEF">
        <w:rPr>
          <w:rFonts w:ascii="Souvenir" w:hAnsi="Souvenir"/>
          <w:sz w:val="22"/>
          <w:szCs w:val="22"/>
        </w:rPr>
        <w:t>lies within the tropics between longitudes 4°45</w:t>
      </w:r>
      <w:r w:rsidRPr="00CC2EEF">
        <w:rPr>
          <w:rFonts w:ascii="Souvenir" w:hAnsi="Souvenir"/>
          <w:sz w:val="22"/>
          <w:szCs w:val="22"/>
          <w:vertAlign w:val="superscript"/>
        </w:rPr>
        <w:t>1</w:t>
      </w:r>
      <w:r w:rsidRPr="00CC2EEF">
        <w:rPr>
          <w:rFonts w:ascii="Souvenir" w:hAnsi="Souvenir"/>
          <w:sz w:val="22"/>
          <w:szCs w:val="22"/>
        </w:rPr>
        <w:t xml:space="preserve"> and 6°45</w:t>
      </w:r>
      <w:r w:rsidRPr="00CC2EEF">
        <w:rPr>
          <w:rFonts w:ascii="Souvenir" w:hAnsi="Souvenir"/>
          <w:sz w:val="22"/>
          <w:szCs w:val="22"/>
          <w:vertAlign w:val="superscript"/>
        </w:rPr>
        <w:t xml:space="preserve">1 </w:t>
      </w:r>
      <w:r w:rsidRPr="00CC2EEF">
        <w:rPr>
          <w:rFonts w:ascii="Souvenir" w:hAnsi="Souvenir"/>
          <w:sz w:val="22"/>
          <w:szCs w:val="22"/>
        </w:rPr>
        <w:t>East of Greenwich meridian and latitude 6°15</w:t>
      </w:r>
      <w:r w:rsidRPr="00CC2EEF">
        <w:rPr>
          <w:rFonts w:ascii="Souvenir" w:hAnsi="Souvenir"/>
          <w:sz w:val="22"/>
          <w:szCs w:val="22"/>
          <w:vertAlign w:val="superscript"/>
        </w:rPr>
        <w:t xml:space="preserve">1 </w:t>
      </w:r>
      <w:r w:rsidRPr="00CC2EEF">
        <w:rPr>
          <w:rFonts w:ascii="Souvenir" w:hAnsi="Souvenir"/>
          <w:sz w:val="22"/>
          <w:szCs w:val="22"/>
        </w:rPr>
        <w:t>and 8°5</w:t>
      </w:r>
      <w:r w:rsidRPr="00CC2EEF">
        <w:rPr>
          <w:rFonts w:ascii="Souvenir" w:hAnsi="Souvenir"/>
          <w:sz w:val="22"/>
          <w:szCs w:val="22"/>
          <w:vertAlign w:val="superscript"/>
        </w:rPr>
        <w:t>1</w:t>
      </w:r>
      <w:r w:rsidRPr="00CC2EEF">
        <w:rPr>
          <w:rFonts w:ascii="Souvenir" w:hAnsi="Souvenir"/>
          <w:sz w:val="22"/>
          <w:szCs w:val="22"/>
        </w:rPr>
        <w:t xml:space="preserve"> North of equator.</w:t>
      </w:r>
      <w:r w:rsidR="00B22507" w:rsidRPr="00CC2EEF">
        <w:rPr>
          <w:rFonts w:ascii="Souvenir" w:hAnsi="Souvenir"/>
          <w:sz w:val="22"/>
          <w:szCs w:val="22"/>
        </w:rPr>
        <w:t xml:space="preserve"> The State shares boundary in the South with Kwara and Kogi States, in the east with Ondo State and in the west with Osun State.</w:t>
      </w:r>
      <w:r w:rsidRPr="00CC2EEF">
        <w:rPr>
          <w:rFonts w:ascii="Souvenir" w:hAnsi="Souvenir"/>
          <w:sz w:val="22"/>
          <w:szCs w:val="22"/>
        </w:rPr>
        <w:t xml:space="preserve"> The State experiences a typical tropical climate with two different seasons, raining season between April-October </w:t>
      </w:r>
      <w:r w:rsidR="00B22507" w:rsidRPr="00CC2EEF">
        <w:rPr>
          <w:rFonts w:ascii="Souvenir" w:hAnsi="Souvenir"/>
          <w:sz w:val="22"/>
          <w:szCs w:val="22"/>
        </w:rPr>
        <w:t xml:space="preserve">and </w:t>
      </w:r>
      <w:r w:rsidRPr="00CC2EEF">
        <w:rPr>
          <w:rFonts w:ascii="Souvenir" w:hAnsi="Souvenir"/>
          <w:sz w:val="22"/>
          <w:szCs w:val="22"/>
        </w:rPr>
        <w:t xml:space="preserve">dry season is between November-March. </w:t>
      </w:r>
      <w:r w:rsidR="00B22507" w:rsidRPr="00CC2EEF">
        <w:rPr>
          <w:rFonts w:ascii="Souvenir" w:hAnsi="Souvenir"/>
          <w:sz w:val="22"/>
          <w:szCs w:val="22"/>
        </w:rPr>
        <w:t>The average annual rainfall ranges between 2000 mm - 2400 mm, the average annual temperature range from 20</w:t>
      </w:r>
      <w:r w:rsidR="00B22507" w:rsidRPr="00CC2EEF">
        <w:rPr>
          <w:rFonts w:ascii="Souvenir" w:hAnsi="Souvenir"/>
          <w:sz w:val="22"/>
          <w:szCs w:val="22"/>
          <w:vertAlign w:val="superscript"/>
        </w:rPr>
        <w:t>0</w:t>
      </w:r>
      <w:r w:rsidR="00B22507" w:rsidRPr="00CC2EEF">
        <w:rPr>
          <w:rFonts w:ascii="Souvenir" w:hAnsi="Souvenir"/>
          <w:sz w:val="22"/>
          <w:szCs w:val="22"/>
        </w:rPr>
        <w:t>C - 27</w:t>
      </w:r>
      <w:r w:rsidR="00B22507" w:rsidRPr="00CC2EEF">
        <w:rPr>
          <w:rFonts w:ascii="Souvenir" w:hAnsi="Souvenir"/>
          <w:sz w:val="22"/>
          <w:szCs w:val="22"/>
          <w:vertAlign w:val="superscript"/>
        </w:rPr>
        <w:t>0</w:t>
      </w:r>
      <w:r w:rsidR="00B22507" w:rsidRPr="00CC2EEF">
        <w:rPr>
          <w:rFonts w:ascii="Souvenir" w:hAnsi="Souvenir"/>
          <w:sz w:val="22"/>
          <w:szCs w:val="22"/>
        </w:rPr>
        <w:t xml:space="preserve">C and 60% relative humidity. </w:t>
      </w:r>
      <w:r w:rsidRPr="00CC2EEF">
        <w:rPr>
          <w:rFonts w:ascii="Souvenir" w:hAnsi="Souvenir"/>
          <w:sz w:val="22"/>
          <w:szCs w:val="22"/>
        </w:rPr>
        <w:t>The State has a population of about 2,384,212 which repr</w:t>
      </w:r>
      <w:r w:rsidR="00B22507" w:rsidRPr="00CC2EEF">
        <w:rPr>
          <w:rFonts w:ascii="Souvenir" w:hAnsi="Souvenir"/>
          <w:sz w:val="22"/>
          <w:szCs w:val="22"/>
        </w:rPr>
        <w:t>esents about 1.7% of the national</w:t>
      </w:r>
      <w:r w:rsidRPr="00CC2EEF">
        <w:rPr>
          <w:rFonts w:ascii="Souvenir" w:hAnsi="Souvenir"/>
          <w:sz w:val="22"/>
          <w:szCs w:val="22"/>
        </w:rPr>
        <w:t xml:space="preserve"> population with covered land area of 6,353 km</w:t>
      </w:r>
      <w:r w:rsidRPr="00CC2EEF">
        <w:rPr>
          <w:rFonts w:ascii="Souvenir" w:hAnsi="Souvenir"/>
          <w:sz w:val="22"/>
          <w:szCs w:val="22"/>
          <w:vertAlign w:val="superscript"/>
        </w:rPr>
        <w:t>2</w:t>
      </w:r>
      <w:r w:rsidRPr="00CC2EEF">
        <w:rPr>
          <w:rFonts w:ascii="Souvenir" w:hAnsi="Souvenir"/>
          <w:sz w:val="22"/>
          <w:szCs w:val="22"/>
        </w:rPr>
        <w:t xml:space="preserve"> (NBS, 2008; NPC, 2006). There are sixteen (16) Local G</w:t>
      </w:r>
      <w:r w:rsidR="00BD137B" w:rsidRPr="00CC2EEF">
        <w:rPr>
          <w:rFonts w:ascii="Souvenir" w:hAnsi="Souvenir"/>
          <w:sz w:val="22"/>
          <w:szCs w:val="22"/>
        </w:rPr>
        <w:t>overnment Areas</w:t>
      </w:r>
      <w:r w:rsidRPr="00CC2EEF">
        <w:rPr>
          <w:rFonts w:ascii="Souvenir" w:hAnsi="Souvenir"/>
          <w:sz w:val="22"/>
          <w:szCs w:val="22"/>
        </w:rPr>
        <w:t xml:space="preserve">. Ekiti State was purposively chosen for the study due </w:t>
      </w:r>
      <w:r w:rsidR="00BD137B" w:rsidRPr="00CC2EEF">
        <w:rPr>
          <w:rFonts w:ascii="Souvenir" w:hAnsi="Souvenir"/>
          <w:sz w:val="22"/>
          <w:szCs w:val="22"/>
        </w:rPr>
        <w:t xml:space="preserve">its humid to sub-humid climate and agricultural land suitable for </w:t>
      </w:r>
      <w:r w:rsidRPr="00CC2EEF">
        <w:rPr>
          <w:rFonts w:ascii="Souvenir" w:hAnsi="Souvenir"/>
          <w:sz w:val="22"/>
          <w:szCs w:val="22"/>
        </w:rPr>
        <w:t>farming activities.</w:t>
      </w:r>
    </w:p>
    <w:p w:rsidR="001D7EBB" w:rsidRDefault="001D7EBB" w:rsidP="001D7EBB">
      <w:pPr>
        <w:pStyle w:val="Default"/>
        <w:jc w:val="both"/>
        <w:rPr>
          <w:rFonts w:ascii="Souvenir" w:hAnsi="Souvenir"/>
          <w:b/>
          <w:bCs/>
          <w:sz w:val="22"/>
          <w:szCs w:val="22"/>
        </w:rPr>
      </w:pPr>
    </w:p>
    <w:p w:rsidR="000B4BE9" w:rsidRPr="00CC2EEF" w:rsidRDefault="000B4BE9" w:rsidP="001D7EBB">
      <w:pPr>
        <w:pStyle w:val="Default"/>
        <w:jc w:val="both"/>
        <w:rPr>
          <w:rFonts w:ascii="Souvenir" w:hAnsi="Souvenir"/>
          <w:i/>
          <w:sz w:val="22"/>
          <w:szCs w:val="22"/>
        </w:rPr>
      </w:pPr>
      <w:r w:rsidRPr="00CC2EEF">
        <w:rPr>
          <w:rFonts w:ascii="Souvenir" w:hAnsi="Souvenir"/>
          <w:b/>
          <w:bCs/>
          <w:sz w:val="22"/>
          <w:szCs w:val="22"/>
        </w:rPr>
        <w:t xml:space="preserve">Sampling </w:t>
      </w:r>
      <w:r w:rsidR="007800E1" w:rsidRPr="00CC2EEF">
        <w:rPr>
          <w:rFonts w:ascii="Souvenir" w:hAnsi="Souvenir"/>
          <w:b/>
          <w:bCs/>
          <w:sz w:val="22"/>
          <w:szCs w:val="22"/>
        </w:rPr>
        <w:t>p</w:t>
      </w:r>
      <w:r w:rsidRPr="00CC2EEF">
        <w:rPr>
          <w:rFonts w:ascii="Souvenir" w:hAnsi="Souvenir"/>
          <w:b/>
          <w:bCs/>
          <w:sz w:val="22"/>
          <w:szCs w:val="22"/>
        </w:rPr>
        <w:t xml:space="preserve">rocedure: </w:t>
      </w:r>
      <w:r w:rsidRPr="00CC2EEF">
        <w:rPr>
          <w:rFonts w:ascii="Souvenir" w:hAnsi="Souvenir"/>
          <w:sz w:val="22"/>
          <w:szCs w:val="22"/>
        </w:rPr>
        <w:t>A total of 240 youths from eight (8)</w:t>
      </w:r>
      <w:r w:rsidR="007800E1" w:rsidRPr="00CC2EEF">
        <w:rPr>
          <w:rFonts w:ascii="Souvenir" w:hAnsi="Souvenir"/>
          <w:sz w:val="22"/>
          <w:szCs w:val="22"/>
        </w:rPr>
        <w:t xml:space="preserve"> Local Government Areas was</w:t>
      </w:r>
      <w:r w:rsidRPr="00CC2EEF">
        <w:rPr>
          <w:rFonts w:ascii="Souvenir" w:hAnsi="Souvenir"/>
          <w:sz w:val="22"/>
          <w:szCs w:val="22"/>
        </w:rPr>
        <w:t xml:space="preserve"> sele</w:t>
      </w:r>
      <w:r w:rsidR="007800E1" w:rsidRPr="00CC2EEF">
        <w:rPr>
          <w:rFonts w:ascii="Souvenir" w:hAnsi="Souvenir"/>
          <w:sz w:val="22"/>
          <w:szCs w:val="22"/>
        </w:rPr>
        <w:t>cted using a multi-stage sampling</w:t>
      </w:r>
      <w:r w:rsidRPr="00CC2EEF">
        <w:rPr>
          <w:rFonts w:ascii="Souvenir" w:hAnsi="Souvenir"/>
          <w:sz w:val="22"/>
          <w:szCs w:val="22"/>
        </w:rPr>
        <w:t xml:space="preserve"> procedure and a well-structured interview schedule to elicit information fr</w:t>
      </w:r>
      <w:r w:rsidR="007800E1" w:rsidRPr="00CC2EEF">
        <w:rPr>
          <w:rFonts w:ascii="Souvenir" w:hAnsi="Souvenir"/>
          <w:sz w:val="22"/>
          <w:szCs w:val="22"/>
        </w:rPr>
        <w:t xml:space="preserve">om the </w:t>
      </w:r>
      <w:proofErr w:type="spellStart"/>
      <w:r w:rsidR="007800E1" w:rsidRPr="00CC2EEF">
        <w:rPr>
          <w:rFonts w:ascii="Souvenir" w:hAnsi="Souvenir"/>
          <w:sz w:val="22"/>
          <w:szCs w:val="22"/>
        </w:rPr>
        <w:t>respondetns</w:t>
      </w:r>
      <w:proofErr w:type="spellEnd"/>
      <w:r w:rsidRPr="00CC2EEF">
        <w:rPr>
          <w:rFonts w:ascii="Souvenir" w:hAnsi="Souvenir"/>
          <w:sz w:val="22"/>
          <w:szCs w:val="22"/>
        </w:rPr>
        <w:t xml:space="preserve">. Data were collected on socio-economic characteristics of </w:t>
      </w:r>
      <w:r w:rsidR="00E3035A" w:rsidRPr="00CC2EEF">
        <w:rPr>
          <w:rFonts w:ascii="Souvenir" w:hAnsi="Souvenir"/>
          <w:sz w:val="22"/>
          <w:szCs w:val="22"/>
        </w:rPr>
        <w:t xml:space="preserve">the </w:t>
      </w:r>
      <w:r w:rsidRPr="00CC2EEF">
        <w:rPr>
          <w:rFonts w:ascii="Souvenir" w:hAnsi="Souvenir"/>
          <w:sz w:val="22"/>
          <w:szCs w:val="22"/>
        </w:rPr>
        <w:t>respondents such as age, marital status, educational level, households’ size, membership of social association</w:t>
      </w:r>
      <w:r w:rsidR="00E3035A" w:rsidRPr="00CC2EEF">
        <w:rPr>
          <w:rFonts w:ascii="Souvenir" w:hAnsi="Souvenir"/>
          <w:sz w:val="22"/>
          <w:szCs w:val="22"/>
        </w:rPr>
        <w:t>s</w:t>
      </w:r>
      <w:r w:rsidRPr="00CC2EEF">
        <w:rPr>
          <w:rFonts w:ascii="Souvenir" w:hAnsi="Souvenir"/>
          <w:sz w:val="22"/>
          <w:szCs w:val="22"/>
        </w:rPr>
        <w:t xml:space="preserve"> and annual income. Information was also collected on the various livelihood occupational diversifications, factors influencing their choice of occupational diversification, level of perception and the effects of occupational diversification on the livelihood of the respondent.</w:t>
      </w:r>
    </w:p>
    <w:p w:rsidR="001D7EBB" w:rsidRDefault="001D7EBB" w:rsidP="001D7EBB">
      <w:pPr>
        <w:autoSpaceDE w:val="0"/>
        <w:autoSpaceDN w:val="0"/>
        <w:adjustRightInd w:val="0"/>
        <w:spacing w:after="0" w:line="240" w:lineRule="auto"/>
        <w:jc w:val="both"/>
        <w:rPr>
          <w:rFonts w:ascii="Souvenir" w:hAnsi="Souvenir" w:cs="Times New Roman"/>
          <w:b/>
          <w:bCs/>
        </w:rPr>
      </w:pPr>
    </w:p>
    <w:p w:rsidR="000B4BE9" w:rsidRPr="00CC2EEF" w:rsidRDefault="000B4BE9" w:rsidP="001D7EBB">
      <w:pPr>
        <w:autoSpaceDE w:val="0"/>
        <w:autoSpaceDN w:val="0"/>
        <w:adjustRightInd w:val="0"/>
        <w:spacing w:after="0" w:line="240" w:lineRule="auto"/>
        <w:jc w:val="both"/>
        <w:rPr>
          <w:rFonts w:ascii="Souvenir" w:hAnsi="Souvenir" w:cs="Times New Roman"/>
        </w:rPr>
      </w:pPr>
      <w:r w:rsidRPr="00CC2EEF">
        <w:rPr>
          <w:rFonts w:ascii="Souvenir" w:hAnsi="Souvenir" w:cs="Times New Roman"/>
          <w:b/>
          <w:bCs/>
        </w:rPr>
        <w:t xml:space="preserve">Methods of data analysis: </w:t>
      </w:r>
      <w:r w:rsidRPr="00CC2EEF">
        <w:rPr>
          <w:rFonts w:ascii="Souvenir" w:hAnsi="Souvenir" w:cs="Times New Roman"/>
        </w:rPr>
        <w:t>Data were analyzed with the use of descriptiv</w:t>
      </w:r>
      <w:r w:rsidR="00E3035A" w:rsidRPr="00CC2EEF">
        <w:rPr>
          <w:rFonts w:ascii="Souvenir" w:hAnsi="Souvenir" w:cs="Times New Roman"/>
        </w:rPr>
        <w:t>e statistics such as frequency</w:t>
      </w:r>
      <w:r w:rsidRPr="00CC2EEF">
        <w:rPr>
          <w:rFonts w:ascii="Souvenir" w:hAnsi="Souvenir" w:cs="Times New Roman"/>
        </w:rPr>
        <w:t xml:space="preserve"> count</w:t>
      </w:r>
      <w:r w:rsidR="00E3035A" w:rsidRPr="00CC2EEF">
        <w:rPr>
          <w:rFonts w:ascii="Souvenir" w:hAnsi="Souvenir" w:cs="Times New Roman"/>
        </w:rPr>
        <w:t>s</w:t>
      </w:r>
      <w:r w:rsidRPr="00CC2EEF">
        <w:rPr>
          <w:rFonts w:ascii="Souvenir" w:hAnsi="Souvenir" w:cs="Times New Roman"/>
        </w:rPr>
        <w:t>, percentages and mean to describe the socio-economic characteristic</w:t>
      </w:r>
      <w:r w:rsidR="00E3035A" w:rsidRPr="00CC2EEF">
        <w:rPr>
          <w:rFonts w:ascii="Souvenir" w:hAnsi="Souvenir" w:cs="Times New Roman"/>
        </w:rPr>
        <w:t>s</w:t>
      </w:r>
      <w:r w:rsidRPr="00CC2EEF">
        <w:rPr>
          <w:rFonts w:ascii="Souvenir" w:hAnsi="Souvenir" w:cs="Times New Roman"/>
        </w:rPr>
        <w:t xml:space="preserve"> of the respondents and their engagement in farm and non-farm income activities. </w:t>
      </w:r>
      <w:r w:rsidR="00E3035A" w:rsidRPr="00CC2EEF">
        <w:rPr>
          <w:rFonts w:ascii="Souvenir" w:hAnsi="Souvenir" w:cs="Times New Roman"/>
        </w:rPr>
        <w:t>A 3-point</w:t>
      </w:r>
      <w:r w:rsidRPr="00CC2EEF">
        <w:rPr>
          <w:rFonts w:ascii="Souvenir" w:hAnsi="Souvenir" w:cs="Times New Roman"/>
        </w:rPr>
        <w:t xml:space="preserve"> Likert scale was use to analy</w:t>
      </w:r>
      <w:r w:rsidR="00E3035A" w:rsidRPr="00CC2EEF">
        <w:rPr>
          <w:rFonts w:ascii="Souvenir" w:hAnsi="Souvenir" w:cs="Times New Roman"/>
        </w:rPr>
        <w:t>ze the factors influencing the</w:t>
      </w:r>
      <w:r w:rsidRPr="00CC2EEF">
        <w:rPr>
          <w:rFonts w:ascii="Souvenir" w:hAnsi="Souvenir" w:cs="Times New Roman"/>
        </w:rPr>
        <w:t xml:space="preserve"> choice of occupational diversification. Mean</w:t>
      </w:r>
      <w:r w:rsidR="00E3035A" w:rsidRPr="00CC2EEF">
        <w:rPr>
          <w:rFonts w:ascii="Souvenir" w:hAnsi="Souvenir" w:cs="Times New Roman"/>
        </w:rPr>
        <w:t>s</w:t>
      </w:r>
      <w:r w:rsidRPr="00CC2EEF">
        <w:rPr>
          <w:rFonts w:ascii="Souvenir" w:hAnsi="Souvenir" w:cs="Times New Roman"/>
        </w:rPr>
        <w:t xml:space="preserve"> and </w:t>
      </w:r>
      <w:r w:rsidR="00E3035A" w:rsidRPr="00CC2EEF">
        <w:rPr>
          <w:rFonts w:ascii="Souvenir" w:hAnsi="Souvenir" w:cs="Times New Roman"/>
        </w:rPr>
        <w:t xml:space="preserve">standard </w:t>
      </w:r>
      <w:r w:rsidRPr="00CC2EEF">
        <w:rPr>
          <w:rFonts w:ascii="Souvenir" w:hAnsi="Souvenir" w:cs="Times New Roman"/>
        </w:rPr>
        <w:t>deviation were used to categorize their level of perception while PPMC was used to assess the effects of occupational diversification on the livelihood of the people.</w:t>
      </w:r>
    </w:p>
    <w:p w:rsidR="000B4BE9" w:rsidRPr="00CC2EEF" w:rsidRDefault="000B4BE9" w:rsidP="001D7EBB">
      <w:pPr>
        <w:tabs>
          <w:tab w:val="left" w:pos="2987"/>
        </w:tabs>
        <w:spacing w:after="0" w:line="240" w:lineRule="auto"/>
        <w:jc w:val="both"/>
        <w:rPr>
          <w:rFonts w:ascii="Souvenir" w:hAnsi="Souvenir" w:cs="Times New Roman"/>
        </w:rPr>
      </w:pPr>
      <w:r w:rsidRPr="00CC2EEF">
        <w:rPr>
          <w:rFonts w:ascii="Souvenir" w:hAnsi="Souvenir" w:cs="Times New Roman"/>
          <w:b/>
          <w:bCs/>
        </w:rPr>
        <w:lastRenderedPageBreak/>
        <w:t>A 3-points Likert Scale:</w:t>
      </w:r>
      <w:r w:rsidRPr="00CC2EEF">
        <w:rPr>
          <w:rFonts w:ascii="Souvenir" w:hAnsi="Souvenir" w:cs="Times New Roman"/>
        </w:rPr>
        <w:t xml:space="preserve"> In analyzing the factors influencing the choice of occupational diversification among the </w:t>
      </w:r>
      <w:r w:rsidR="00E3035A" w:rsidRPr="00CC2EEF">
        <w:rPr>
          <w:rFonts w:ascii="Souvenir" w:hAnsi="Souvenir" w:cs="Times New Roman"/>
        </w:rPr>
        <w:t>rural youths</w:t>
      </w:r>
      <w:r w:rsidRPr="00CC2EEF">
        <w:rPr>
          <w:rFonts w:ascii="Souvenir" w:hAnsi="Souvenir" w:cs="Times New Roman"/>
        </w:rPr>
        <w:t xml:space="preserve">. A 3-point Likert scale was developed and ranked accordingly </w:t>
      </w:r>
      <w:r w:rsidRPr="00CC2EEF">
        <w:rPr>
          <w:rFonts w:ascii="Souvenir" w:hAnsi="Souvenir" w:cs="Times New Roman"/>
        </w:rPr>
        <w:t xml:space="preserve">based on the mean score points. The extent of their preference was expressed and accorded 3, 2, and 1 for Agree, </w:t>
      </w:r>
      <w:r w:rsidR="00E3035A" w:rsidRPr="00CC2EEF">
        <w:rPr>
          <w:rFonts w:ascii="Souvenir" w:hAnsi="Souvenir" w:cs="Times New Roman"/>
        </w:rPr>
        <w:t xml:space="preserve">Undecided </w:t>
      </w:r>
      <w:r w:rsidRPr="00CC2EEF">
        <w:rPr>
          <w:rFonts w:ascii="Souvenir" w:hAnsi="Souvenir" w:cs="Times New Roman"/>
        </w:rPr>
        <w:t xml:space="preserve">and </w:t>
      </w:r>
      <w:r w:rsidR="00E3035A" w:rsidRPr="00CC2EEF">
        <w:rPr>
          <w:rFonts w:ascii="Souvenir" w:hAnsi="Souvenir" w:cs="Times New Roman"/>
        </w:rPr>
        <w:t xml:space="preserve">Disagree </w:t>
      </w:r>
      <w:r w:rsidRPr="00CC2EEF">
        <w:rPr>
          <w:rFonts w:ascii="Souvenir" w:hAnsi="Souvenir" w:cs="Times New Roman"/>
        </w:rPr>
        <w:t>respectively.</w:t>
      </w:r>
    </w:p>
    <w:p w:rsidR="001D7EBB" w:rsidRDefault="001D7EBB" w:rsidP="001D7EBB">
      <w:pPr>
        <w:autoSpaceDE w:val="0"/>
        <w:autoSpaceDN w:val="0"/>
        <w:adjustRightInd w:val="0"/>
        <w:spacing w:after="0" w:line="240" w:lineRule="auto"/>
        <w:rPr>
          <w:rFonts w:ascii="Souvenir" w:hAnsi="Souvenir" w:cs="Times New Roman"/>
          <w:b/>
        </w:rPr>
        <w:sectPr w:rsidR="001D7EBB" w:rsidSect="001D7EBB">
          <w:type w:val="continuous"/>
          <w:pgSz w:w="12240" w:h="15840"/>
          <w:pgMar w:top="1440" w:right="1440" w:bottom="1440" w:left="1440" w:header="720" w:footer="720" w:gutter="0"/>
          <w:cols w:num="2" w:space="432"/>
          <w:docGrid w:linePitch="360"/>
        </w:sectPr>
      </w:pPr>
    </w:p>
    <w:p w:rsidR="001D7EBB" w:rsidRDefault="001D7EBB" w:rsidP="001D7EBB">
      <w:pPr>
        <w:autoSpaceDE w:val="0"/>
        <w:autoSpaceDN w:val="0"/>
        <w:adjustRightInd w:val="0"/>
        <w:spacing w:after="0" w:line="240" w:lineRule="auto"/>
        <w:ind w:left="1440"/>
        <w:rPr>
          <w:rFonts w:ascii="Souvenir" w:hAnsi="Souvenir" w:cs="Times New Roman"/>
          <w:b/>
        </w:rPr>
      </w:pPr>
    </w:p>
    <w:p w:rsidR="000B4BE9" w:rsidRPr="001D7EBB" w:rsidRDefault="000B4BE9" w:rsidP="001D7EBB">
      <w:pPr>
        <w:autoSpaceDE w:val="0"/>
        <w:autoSpaceDN w:val="0"/>
        <w:adjustRightInd w:val="0"/>
        <w:spacing w:after="0" w:line="240" w:lineRule="auto"/>
        <w:ind w:left="1440"/>
        <w:rPr>
          <w:rFonts w:ascii="Souvenir" w:hAnsi="Souvenir" w:cs="Times New Roman"/>
          <w:b/>
        </w:rPr>
      </w:pPr>
      <w:r w:rsidRPr="001D7EBB">
        <w:rPr>
          <w:rFonts w:ascii="Souvenir" w:hAnsi="Souvenir" w:cs="Times New Roman"/>
          <w:b/>
        </w:rPr>
        <w:t>LS = (</w:t>
      </w:r>
      <w:proofErr w:type="spellStart"/>
      <w:r w:rsidRPr="001D7EBB">
        <w:rPr>
          <w:rFonts w:ascii="Souvenir" w:hAnsi="Souvenir" w:cs="Times New Roman"/>
          <w:b/>
        </w:rPr>
        <w:t>N</w:t>
      </w:r>
      <w:r w:rsidRPr="001D7EBB">
        <w:rPr>
          <w:rFonts w:ascii="Souvenir" w:hAnsi="Souvenir" w:cs="Times New Roman"/>
          <w:b/>
          <w:vertAlign w:val="subscript"/>
        </w:rPr>
        <w:t>1</w:t>
      </w:r>
      <w:r w:rsidRPr="001D7EBB">
        <w:rPr>
          <w:rFonts w:ascii="Souvenir" w:hAnsi="Souvenir" w:cs="Times New Roman"/>
          <w:b/>
        </w:rPr>
        <w:t>X</w:t>
      </w:r>
      <w:r w:rsidRPr="001D7EBB">
        <w:rPr>
          <w:rFonts w:ascii="Souvenir" w:hAnsi="Souvenir" w:cs="Times New Roman"/>
          <w:b/>
          <w:vertAlign w:val="subscript"/>
        </w:rPr>
        <w:t>3</w:t>
      </w:r>
      <w:proofErr w:type="spellEnd"/>
      <w:r w:rsidRPr="001D7EBB">
        <w:rPr>
          <w:rFonts w:ascii="Souvenir" w:hAnsi="Souvenir" w:cs="Times New Roman"/>
          <w:b/>
        </w:rPr>
        <w:t xml:space="preserve"> + </w:t>
      </w:r>
      <w:proofErr w:type="spellStart"/>
      <w:r w:rsidRPr="001D7EBB">
        <w:rPr>
          <w:rFonts w:ascii="Souvenir" w:hAnsi="Souvenir" w:cs="Times New Roman"/>
          <w:b/>
        </w:rPr>
        <w:t>N</w:t>
      </w:r>
      <w:r w:rsidRPr="001D7EBB">
        <w:rPr>
          <w:rFonts w:ascii="Souvenir" w:hAnsi="Souvenir" w:cs="Times New Roman"/>
          <w:b/>
          <w:vertAlign w:val="subscript"/>
        </w:rPr>
        <w:t>2</w:t>
      </w:r>
      <w:r w:rsidRPr="001D7EBB">
        <w:rPr>
          <w:rFonts w:ascii="Souvenir" w:hAnsi="Souvenir" w:cs="Times New Roman"/>
          <w:b/>
        </w:rPr>
        <w:t>X</w:t>
      </w:r>
      <w:r w:rsidRPr="001D7EBB">
        <w:rPr>
          <w:rFonts w:ascii="Souvenir" w:hAnsi="Souvenir" w:cs="Times New Roman"/>
          <w:b/>
          <w:vertAlign w:val="subscript"/>
        </w:rPr>
        <w:t>2</w:t>
      </w:r>
      <w:proofErr w:type="spellEnd"/>
      <w:r w:rsidRPr="001D7EBB">
        <w:rPr>
          <w:rFonts w:ascii="Souvenir" w:hAnsi="Souvenir" w:cs="Times New Roman"/>
          <w:b/>
        </w:rPr>
        <w:t xml:space="preserve"> + N</w:t>
      </w:r>
      <w:r w:rsidRPr="001D7EBB">
        <w:rPr>
          <w:rFonts w:ascii="Souvenir" w:hAnsi="Souvenir" w:cs="Times New Roman"/>
          <w:b/>
          <w:vertAlign w:val="subscript"/>
        </w:rPr>
        <w:t>3</w:t>
      </w:r>
      <w:r w:rsidRPr="001D7EBB">
        <w:rPr>
          <w:rFonts w:ascii="Souvenir" w:hAnsi="Souvenir" w:cs="Times New Roman"/>
          <w:b/>
        </w:rPr>
        <w:t>X</w:t>
      </w:r>
      <w:r w:rsidRPr="001D7EBB">
        <w:rPr>
          <w:rFonts w:ascii="Souvenir" w:hAnsi="Souvenir" w:cs="Times New Roman"/>
          <w:b/>
          <w:vertAlign w:val="subscript"/>
        </w:rPr>
        <w:t>1</w:t>
      </w:r>
      <w:r w:rsidRPr="001D7EBB">
        <w:rPr>
          <w:rFonts w:ascii="Souvenir" w:hAnsi="Souvenir" w:cs="Times New Roman"/>
          <w:b/>
        </w:rPr>
        <w:t>) / (N)</w:t>
      </w:r>
    </w:p>
    <w:p w:rsidR="000B4BE9" w:rsidRPr="00CC2EEF" w:rsidRDefault="00E3035A" w:rsidP="001D7EBB">
      <w:pPr>
        <w:autoSpaceDE w:val="0"/>
        <w:autoSpaceDN w:val="0"/>
        <w:adjustRightInd w:val="0"/>
        <w:spacing w:after="0" w:line="240" w:lineRule="auto"/>
        <w:ind w:left="1440"/>
        <w:rPr>
          <w:rFonts w:ascii="Souvenir" w:hAnsi="Souvenir" w:cs="Times New Roman"/>
        </w:rPr>
      </w:pPr>
      <w:proofErr w:type="gramStart"/>
      <w:r w:rsidRPr="00CC2EEF">
        <w:rPr>
          <w:rFonts w:ascii="Souvenir" w:hAnsi="Souvenir" w:cs="Times New Roman"/>
        </w:rPr>
        <w:t>where</w:t>
      </w:r>
      <w:proofErr w:type="gramEnd"/>
      <w:r w:rsidR="000B4BE9" w:rsidRPr="00CC2EEF">
        <w:rPr>
          <w:rFonts w:ascii="Souvenir" w:hAnsi="Souvenir" w:cs="Times New Roman"/>
        </w:rPr>
        <w:t>:</w:t>
      </w:r>
    </w:p>
    <w:p w:rsidR="000B4BE9" w:rsidRPr="00CC2EEF" w:rsidRDefault="000B4BE9" w:rsidP="001D7EBB">
      <w:pPr>
        <w:autoSpaceDE w:val="0"/>
        <w:autoSpaceDN w:val="0"/>
        <w:adjustRightInd w:val="0"/>
        <w:spacing w:after="0" w:line="240" w:lineRule="auto"/>
        <w:ind w:left="1440"/>
        <w:rPr>
          <w:rFonts w:ascii="Souvenir" w:hAnsi="Souvenir" w:cs="Times New Roman"/>
        </w:rPr>
      </w:pPr>
      <w:r w:rsidRPr="00CC2EEF">
        <w:rPr>
          <w:rFonts w:ascii="Souvenir" w:hAnsi="Souvenir" w:cs="Times New Roman"/>
        </w:rPr>
        <w:t>LS = Likert Scale</w:t>
      </w:r>
    </w:p>
    <w:p w:rsidR="000B4BE9" w:rsidRPr="00CC2EEF" w:rsidRDefault="000B4BE9" w:rsidP="001D7EBB">
      <w:pPr>
        <w:autoSpaceDE w:val="0"/>
        <w:autoSpaceDN w:val="0"/>
        <w:adjustRightInd w:val="0"/>
        <w:spacing w:after="0" w:line="240" w:lineRule="auto"/>
        <w:ind w:left="1440"/>
        <w:rPr>
          <w:rFonts w:ascii="Souvenir" w:hAnsi="Souvenir" w:cs="Times New Roman"/>
        </w:rPr>
      </w:pPr>
      <w:r w:rsidRPr="00CC2EEF">
        <w:rPr>
          <w:rFonts w:ascii="Souvenir" w:hAnsi="Souvenir" w:cs="Times New Roman"/>
        </w:rPr>
        <w:t>N = Total number of respondents.</w:t>
      </w:r>
    </w:p>
    <w:p w:rsidR="000B4BE9" w:rsidRPr="00CC2EEF" w:rsidRDefault="000B4BE9" w:rsidP="001D7EBB">
      <w:pPr>
        <w:autoSpaceDE w:val="0"/>
        <w:autoSpaceDN w:val="0"/>
        <w:adjustRightInd w:val="0"/>
        <w:spacing w:after="0" w:line="240" w:lineRule="auto"/>
        <w:ind w:left="1440"/>
        <w:rPr>
          <w:rFonts w:ascii="Souvenir" w:hAnsi="Souvenir" w:cs="Times New Roman"/>
        </w:rPr>
      </w:pPr>
      <w:r w:rsidRPr="00CC2EEF">
        <w:rPr>
          <w:rFonts w:ascii="Souvenir" w:hAnsi="Souvenir" w:cs="Times New Roman"/>
        </w:rPr>
        <w:t>N</w:t>
      </w:r>
      <w:r w:rsidRPr="00CC2EEF">
        <w:rPr>
          <w:rFonts w:ascii="Souvenir" w:hAnsi="Souvenir" w:cs="Times New Roman"/>
          <w:vertAlign w:val="subscript"/>
        </w:rPr>
        <w:t>1</w:t>
      </w:r>
      <w:r w:rsidRPr="00CC2EEF">
        <w:rPr>
          <w:rFonts w:ascii="Souvenir" w:hAnsi="Souvenir" w:cs="Times New Roman"/>
        </w:rPr>
        <w:t xml:space="preserve"> = Number of rural youths who agree to the statement.</w:t>
      </w:r>
    </w:p>
    <w:p w:rsidR="000B4BE9" w:rsidRPr="00CC2EEF" w:rsidRDefault="000B4BE9" w:rsidP="001D7EBB">
      <w:pPr>
        <w:autoSpaceDE w:val="0"/>
        <w:autoSpaceDN w:val="0"/>
        <w:adjustRightInd w:val="0"/>
        <w:spacing w:after="0" w:line="240" w:lineRule="auto"/>
        <w:ind w:left="1440"/>
        <w:rPr>
          <w:rFonts w:ascii="Souvenir" w:hAnsi="Souvenir" w:cs="Times New Roman"/>
        </w:rPr>
      </w:pPr>
      <w:r w:rsidRPr="00CC2EEF">
        <w:rPr>
          <w:rFonts w:ascii="Souvenir" w:hAnsi="Souvenir" w:cs="Times New Roman"/>
        </w:rPr>
        <w:t>N</w:t>
      </w:r>
      <w:r w:rsidRPr="00CC2EEF">
        <w:rPr>
          <w:rFonts w:ascii="Souvenir" w:hAnsi="Souvenir" w:cs="Times New Roman"/>
          <w:vertAlign w:val="subscript"/>
        </w:rPr>
        <w:t>2</w:t>
      </w:r>
      <w:r w:rsidRPr="00CC2EEF">
        <w:rPr>
          <w:rFonts w:ascii="Souvenir" w:hAnsi="Souvenir" w:cs="Times New Roman"/>
        </w:rPr>
        <w:t xml:space="preserve"> = Number of rural youths who do not decide on the statement.</w:t>
      </w:r>
    </w:p>
    <w:p w:rsidR="000B4BE9" w:rsidRPr="00CC2EEF" w:rsidRDefault="000B4BE9" w:rsidP="001D7EBB">
      <w:pPr>
        <w:autoSpaceDE w:val="0"/>
        <w:autoSpaceDN w:val="0"/>
        <w:adjustRightInd w:val="0"/>
        <w:spacing w:after="0" w:line="240" w:lineRule="auto"/>
        <w:ind w:left="1440"/>
        <w:rPr>
          <w:rFonts w:ascii="Souvenir" w:hAnsi="Souvenir" w:cs="Times New Roman"/>
        </w:rPr>
      </w:pPr>
      <w:r w:rsidRPr="00CC2EEF">
        <w:rPr>
          <w:rFonts w:ascii="Souvenir" w:hAnsi="Souvenir" w:cs="Times New Roman"/>
        </w:rPr>
        <w:t>N</w:t>
      </w:r>
      <w:r w:rsidRPr="00CC2EEF">
        <w:rPr>
          <w:rFonts w:ascii="Souvenir" w:hAnsi="Souvenir" w:cs="Times New Roman"/>
          <w:vertAlign w:val="subscript"/>
        </w:rPr>
        <w:t>3</w:t>
      </w:r>
      <w:r w:rsidRPr="00CC2EEF">
        <w:rPr>
          <w:rFonts w:ascii="Souvenir" w:hAnsi="Souvenir" w:cs="Times New Roman"/>
        </w:rPr>
        <w:t xml:space="preserve"> = Number of rural youths who disagree with the statement</w:t>
      </w:r>
    </w:p>
    <w:p w:rsidR="001D7EBB" w:rsidRDefault="001D7EBB" w:rsidP="001D7EBB">
      <w:pPr>
        <w:spacing w:after="0" w:line="240" w:lineRule="auto"/>
        <w:ind w:left="1440"/>
        <w:rPr>
          <w:rFonts w:ascii="Souvenir" w:hAnsi="Souvenir" w:cs="Times New Roman"/>
          <w:b/>
          <w:bCs/>
          <w:iCs/>
        </w:rPr>
      </w:pPr>
    </w:p>
    <w:p w:rsidR="001D7EBB" w:rsidRDefault="001D7EBB" w:rsidP="001D7EBB">
      <w:pPr>
        <w:spacing w:after="0" w:line="240" w:lineRule="auto"/>
        <w:rPr>
          <w:rFonts w:ascii="Souvenir" w:hAnsi="Souvenir" w:cs="Times New Roman"/>
          <w:b/>
          <w:color w:val="000000" w:themeColor="text1"/>
        </w:rPr>
        <w:sectPr w:rsidR="001D7EBB" w:rsidSect="001D7EBB">
          <w:type w:val="continuous"/>
          <w:pgSz w:w="12240" w:h="15840"/>
          <w:pgMar w:top="1440" w:right="1440" w:bottom="1440" w:left="1440" w:header="720" w:footer="720" w:gutter="0"/>
          <w:cols w:space="720"/>
          <w:docGrid w:linePitch="360"/>
        </w:sectPr>
      </w:pPr>
    </w:p>
    <w:p w:rsidR="000B4BE9" w:rsidRPr="00CC2EEF" w:rsidRDefault="001D7EBB" w:rsidP="001D7EBB">
      <w:pPr>
        <w:spacing w:after="0" w:line="240" w:lineRule="auto"/>
        <w:rPr>
          <w:rFonts w:ascii="Souvenir" w:hAnsi="Souvenir" w:cs="Times New Roman"/>
          <w:b/>
          <w:color w:val="000000" w:themeColor="text1"/>
        </w:rPr>
      </w:pPr>
      <w:r w:rsidRPr="00CC2EEF">
        <w:rPr>
          <w:rFonts w:ascii="Souvenir" w:hAnsi="Souvenir" w:cs="Times New Roman"/>
          <w:b/>
          <w:color w:val="000000" w:themeColor="text1"/>
        </w:rPr>
        <w:t>Pearson Product Moment Correlation (</w:t>
      </w:r>
      <w:proofErr w:type="spellStart"/>
      <w:r w:rsidRPr="00CC2EEF">
        <w:rPr>
          <w:rFonts w:ascii="Souvenir" w:hAnsi="Souvenir" w:cs="Times New Roman"/>
          <w:b/>
          <w:color w:val="000000" w:themeColor="text1"/>
        </w:rPr>
        <w:t>PPMC</w:t>
      </w:r>
      <w:proofErr w:type="spellEnd"/>
      <w:r w:rsidRPr="00CC2EEF">
        <w:rPr>
          <w:rFonts w:ascii="Souvenir" w:hAnsi="Souvenir" w:cs="Times New Roman"/>
          <w:b/>
          <w:color w:val="000000" w:themeColor="text1"/>
        </w:rPr>
        <w:t>)</w:t>
      </w:r>
    </w:p>
    <w:p w:rsidR="001D7EBB" w:rsidRDefault="001D7EBB" w:rsidP="001D7EBB">
      <w:pPr>
        <w:spacing w:after="0" w:line="240" w:lineRule="auto"/>
        <w:jc w:val="both"/>
        <w:rPr>
          <w:rFonts w:ascii="Souvenir" w:hAnsi="Souvenir" w:cs="Times New Roman"/>
          <w:color w:val="000000" w:themeColor="text1"/>
        </w:rPr>
        <w:sectPr w:rsidR="001D7EBB" w:rsidSect="001D7EBB">
          <w:type w:val="continuous"/>
          <w:pgSz w:w="12240" w:h="15840"/>
          <w:pgMar w:top="1440" w:right="1440" w:bottom="1440" w:left="1440" w:header="720" w:footer="720" w:gutter="0"/>
          <w:cols w:space="720"/>
          <w:docGrid w:linePitch="360"/>
        </w:sectPr>
      </w:pPr>
    </w:p>
    <w:p w:rsidR="000B4BE9" w:rsidRPr="00CC2EEF" w:rsidRDefault="000B4BE9" w:rsidP="001D7EBB">
      <w:pPr>
        <w:spacing w:after="0" w:line="240" w:lineRule="auto"/>
        <w:jc w:val="both"/>
        <w:rPr>
          <w:rFonts w:ascii="Souvenir" w:hAnsi="Souvenir" w:cs="Times New Roman"/>
          <w:color w:val="000000" w:themeColor="text1"/>
        </w:rPr>
      </w:pPr>
      <w:r w:rsidRPr="00CC2EEF">
        <w:rPr>
          <w:rFonts w:ascii="Souvenir" w:hAnsi="Souvenir" w:cs="Times New Roman"/>
          <w:color w:val="000000" w:themeColor="text1"/>
        </w:rPr>
        <w:t>Pearson Product Moment Correlation was us</w:t>
      </w:r>
      <w:r w:rsidR="00E3035A" w:rsidRPr="00CC2EEF">
        <w:rPr>
          <w:rFonts w:ascii="Souvenir" w:hAnsi="Souvenir" w:cs="Times New Roman"/>
          <w:color w:val="000000" w:themeColor="text1"/>
        </w:rPr>
        <w:t xml:space="preserve">ed to determine the </w:t>
      </w:r>
      <w:r w:rsidRPr="00CC2EEF">
        <w:rPr>
          <w:rFonts w:ascii="Souvenir" w:hAnsi="Souvenir" w:cs="Times New Roman"/>
          <w:color w:val="000000" w:themeColor="text1"/>
        </w:rPr>
        <w:t>relationship</w:t>
      </w:r>
      <w:r w:rsidR="00E3035A" w:rsidRPr="00CC2EEF">
        <w:rPr>
          <w:rFonts w:ascii="Souvenir" w:hAnsi="Souvenir" w:cs="Times New Roman"/>
          <w:color w:val="000000" w:themeColor="text1"/>
        </w:rPr>
        <w:t>s</w:t>
      </w:r>
      <w:r w:rsidRPr="00CC2EEF">
        <w:rPr>
          <w:rFonts w:ascii="Souvenir" w:hAnsi="Souvenir" w:cs="Times New Roman"/>
          <w:color w:val="000000" w:themeColor="text1"/>
        </w:rPr>
        <w:t xml:space="preserve"> between the occupational diversification of the respondents and their livelihood assets. Pearson "r" otherwise known </w:t>
      </w:r>
      <w:r w:rsidRPr="00CC2EEF">
        <w:rPr>
          <w:rFonts w:ascii="Souvenir" w:hAnsi="Souvenir" w:cs="Times New Roman"/>
          <w:color w:val="000000" w:themeColor="text1"/>
        </w:rPr>
        <w:t>as PPMC is used to measure relationship or association for interval (and ratio) scale data. It is also use to measure linear association between interval variables.</w:t>
      </w:r>
    </w:p>
    <w:p w:rsidR="001D7EBB" w:rsidRDefault="001D7EBB" w:rsidP="001D7EBB">
      <w:pPr>
        <w:spacing w:after="0" w:line="240" w:lineRule="auto"/>
        <w:jc w:val="both"/>
        <w:rPr>
          <w:rFonts w:ascii="Souvenir" w:hAnsi="Souvenir" w:cs="Times New Roman"/>
          <w:color w:val="000000" w:themeColor="text1"/>
        </w:rPr>
        <w:sectPr w:rsidR="001D7EBB" w:rsidSect="001D7EBB">
          <w:type w:val="continuous"/>
          <w:pgSz w:w="12240" w:h="15840"/>
          <w:pgMar w:top="1440" w:right="1440" w:bottom="1440" w:left="1440" w:header="720" w:footer="720" w:gutter="0"/>
          <w:cols w:num="2" w:space="432"/>
          <w:docGrid w:linePitch="360"/>
        </w:sectPr>
      </w:pPr>
    </w:p>
    <w:p w:rsidR="000B4BE9" w:rsidRPr="00CC2EEF" w:rsidRDefault="000B4BE9" w:rsidP="001D7EBB">
      <w:pPr>
        <w:spacing w:after="0" w:line="240" w:lineRule="auto"/>
        <w:jc w:val="both"/>
        <w:rPr>
          <w:rFonts w:ascii="Souvenir" w:hAnsi="Souvenir" w:cs="Times New Roman"/>
          <w:color w:val="000000" w:themeColor="text1"/>
        </w:rPr>
      </w:pPr>
      <w:r w:rsidRPr="00CC2EEF">
        <w:rPr>
          <w:rFonts w:ascii="Souvenir" w:hAnsi="Souvenir" w:cs="Times New Roman"/>
          <w:color w:val="000000" w:themeColor="text1"/>
        </w:rPr>
        <w:t>Thus, the formula:</w:t>
      </w:r>
    </w:p>
    <w:p w:rsidR="001D7EBB" w:rsidRPr="001D7EBB" w:rsidRDefault="001D7EBB" w:rsidP="001D7EBB">
      <w:pPr>
        <w:spacing w:after="0" w:line="240" w:lineRule="auto"/>
        <w:jc w:val="both"/>
        <w:rPr>
          <w:rFonts w:ascii="Souvenir" w:hAnsi="Souvenir" w:cs="Times New Roman"/>
        </w:rPr>
      </w:pPr>
    </w:p>
    <w:p w:rsidR="001D7EBB" w:rsidRPr="001D7EBB" w:rsidRDefault="001D7EBB" w:rsidP="001D7EBB">
      <w:pPr>
        <w:spacing w:after="0" w:line="240" w:lineRule="auto"/>
        <w:ind w:left="720" w:right="5130"/>
        <w:rPr>
          <w:rFonts w:ascii="Souvenir" w:hAnsi="Souvenir" w:cs="Times New Roman"/>
        </w:rPr>
      </w:pPr>
      <m:oMathPara>
        <m:oMath>
          <m:r>
            <w:rPr>
              <w:rFonts w:ascii="Cambria Math" w:hAnsi="Cambria Math" w:cs="Times New Roman"/>
            </w:rPr>
            <m:t>r=</m:t>
          </m:r>
          <m:f>
            <m:fPr>
              <m:ctrlPr>
                <w:rPr>
                  <w:rFonts w:ascii="Cambria Math" w:hAnsi="Cambria Math" w:cs="Times New Roman"/>
                  <w:i/>
                </w:rPr>
              </m:ctrlPr>
            </m:fPr>
            <m:num>
              <m:r>
                <w:rPr>
                  <w:rFonts w:ascii="Cambria Math" w:hAnsi="Cambria Math" w:cs="Times New Roman"/>
                </w:rPr>
                <m:t>N∑XY-</m:t>
              </m:r>
              <m:sSup>
                <m:sSupPr>
                  <m:ctrlPr>
                    <w:rPr>
                      <w:rFonts w:ascii="Cambria Math" w:hAnsi="Cambria Math" w:cs="Times New Roman"/>
                      <w:i/>
                    </w:rPr>
                  </m:ctrlPr>
                </m:sSupPr>
                <m:e>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d>
                    <m:dPr>
                      <m:ctrlPr>
                        <w:rPr>
                          <w:rFonts w:ascii="Cambria Math" w:hAnsi="Cambria Math" w:cs="Times New Roman"/>
                          <w:i/>
                        </w:rPr>
                      </m:ctrlPr>
                    </m:dPr>
                    <m:e>
                      <m:r>
                        <w:rPr>
                          <w:rFonts w:ascii="Cambria Math" w:hAnsi="Cambria Math" w:cs="Times New Roman"/>
                        </w:rPr>
                        <m:t>∑Y</m:t>
                      </m:r>
                    </m:e>
                  </m:d>
                </m:e>
                <m:sup/>
              </m:sSup>
            </m:num>
            <m:den>
              <m:r>
                <w:rPr>
                  <w:rFonts w:ascii="Cambria Math" w:hAnsi="Cambria Math" w:cs="Times New Roman"/>
                </w:rPr>
                <m:t>√(N∑</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m:t>
              </m:r>
              <m:sSup>
                <m:sSupPr>
                  <m:ctrlPr>
                    <w:rPr>
                      <w:rFonts w:ascii="Cambria Math" w:hAnsi="Cambria Math" w:cs="Times New Roman"/>
                      <w:i/>
                    </w:rPr>
                  </m:ctrlPr>
                </m:sSupPr>
                <m:e>
                  <m:d>
                    <m:dPr>
                      <m:ctrlPr>
                        <w:rPr>
                          <w:rFonts w:ascii="Cambria Math" w:hAnsi="Cambria Math" w:cs="Times New Roman"/>
                          <w:i/>
                        </w:rPr>
                      </m:ctrlPr>
                    </m:dPr>
                    <m:e>
                      <m:r>
                        <w:rPr>
                          <w:rFonts w:ascii="Cambria Math" w:hAnsi="Cambria Math" w:cs="Times New Roman"/>
                        </w:rPr>
                        <m:t>∑X</m:t>
                      </m:r>
                    </m:e>
                  </m:d>
                </m:e>
                <m:sup>
                  <m:r>
                    <w:rPr>
                      <w:rFonts w:ascii="Cambria Math" w:hAnsi="Cambria Math" w:cs="Times New Roman"/>
                    </w:rPr>
                    <m:t>2</m:t>
                  </m:r>
                </m:sup>
              </m:sSup>
              <m:r>
                <w:rPr>
                  <w:rFonts w:ascii="Cambria Math" w:hAnsi="Cambria Math" w:cs="Times New Roman"/>
                </w:rPr>
                <m:t>(N∑</m:t>
              </m:r>
              <m:sSup>
                <m:sSupPr>
                  <m:ctrlPr>
                    <w:rPr>
                      <w:rFonts w:ascii="Cambria Math" w:hAnsi="Cambria Math" w:cs="Times New Roman"/>
                      <w:i/>
                    </w:rPr>
                  </m:ctrlPr>
                </m:sSupPr>
                <m:e>
                  <m:r>
                    <w:rPr>
                      <w:rFonts w:ascii="Cambria Math" w:hAnsi="Cambria Math" w:cs="Times New Roman"/>
                    </w:rPr>
                    <m:t>Y</m:t>
                  </m:r>
                </m:e>
                <m:sup>
                  <w:bookmarkStart w:id="3" w:name="_Hlk3276362"/>
                  <m:r>
                    <w:rPr>
                      <w:rFonts w:ascii="Cambria Math" w:hAnsi="Cambria Math" w:cs="Times New Roman"/>
                    </w:rPr>
                    <m:t>2</m:t>
                  </m:r>
                  <w:bookmarkEnd w:id="3"/>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Y</m:t>
                  </m:r>
                </m:e>
                <m:sup>
                  <m:r>
                    <w:rPr>
                      <w:rFonts w:ascii="Cambria Math" w:hAnsi="Cambria Math" w:cs="Times New Roman"/>
                    </w:rPr>
                    <m:t>2</m:t>
                  </m:r>
                </m:sup>
              </m:sSup>
            </m:den>
          </m:f>
        </m:oMath>
      </m:oMathPara>
    </w:p>
    <w:p w:rsidR="001D7EBB" w:rsidRPr="001D7EBB" w:rsidRDefault="001D7EBB" w:rsidP="001D7EBB">
      <w:pPr>
        <w:spacing w:after="0" w:line="240" w:lineRule="auto"/>
        <w:ind w:left="1440"/>
        <w:jc w:val="both"/>
        <w:rPr>
          <w:rFonts w:ascii="Souvenir" w:hAnsi="Souvenir" w:cs="Times New Roman"/>
        </w:rPr>
      </w:pPr>
      <w:r w:rsidRPr="001D7EBB">
        <w:rPr>
          <w:rFonts w:ascii="Souvenir" w:hAnsi="Souvenir" w:cs="Times New Roman"/>
        </w:rPr>
        <w:t>Where</w:t>
      </w:r>
    </w:p>
    <w:p w:rsidR="001D7EBB" w:rsidRPr="001D7EBB" w:rsidRDefault="001D7EBB" w:rsidP="001D7EBB">
      <w:pPr>
        <w:spacing w:after="0" w:line="240" w:lineRule="auto"/>
        <w:ind w:left="1440"/>
        <w:jc w:val="both"/>
        <w:rPr>
          <w:rFonts w:ascii="Souvenir" w:hAnsi="Souvenir" w:cs="Times New Roman"/>
        </w:rPr>
      </w:pPr>
      <w:r w:rsidRPr="001D7EBB">
        <w:rPr>
          <w:rFonts w:ascii="Times New Roman" w:hAnsi="Times New Roman" w:cs="Times New Roman"/>
        </w:rPr>
        <w:t>∑</w:t>
      </w:r>
      <w:r w:rsidRPr="001D7EBB">
        <w:rPr>
          <w:rFonts w:ascii="Souvenir" w:hAnsi="Souvenir" w:cs="Times New Roman"/>
        </w:rPr>
        <w:t>X = summation of X variables</w:t>
      </w:r>
    </w:p>
    <w:p w:rsidR="001D7EBB" w:rsidRPr="001D7EBB" w:rsidRDefault="001D7EBB" w:rsidP="001D7EBB">
      <w:pPr>
        <w:spacing w:after="0" w:line="240" w:lineRule="auto"/>
        <w:ind w:left="1440"/>
        <w:jc w:val="both"/>
        <w:rPr>
          <w:rFonts w:ascii="Souvenir" w:hAnsi="Souvenir" w:cs="Times New Roman"/>
        </w:rPr>
      </w:pPr>
      <w:r w:rsidRPr="001D7EBB">
        <w:rPr>
          <w:rFonts w:ascii="Times New Roman" w:hAnsi="Times New Roman" w:cs="Times New Roman"/>
        </w:rPr>
        <w:t>∑</w:t>
      </w:r>
      <w:r w:rsidRPr="001D7EBB">
        <w:rPr>
          <w:rFonts w:ascii="Souvenir" w:hAnsi="Souvenir" w:cs="Times New Roman"/>
        </w:rPr>
        <w:t>Y = Summation Y</w:t>
      </w:r>
    </w:p>
    <w:p w:rsidR="001D7EBB" w:rsidRPr="001D7EBB" w:rsidRDefault="001D7EBB" w:rsidP="001D7EBB">
      <w:pPr>
        <w:spacing w:after="0" w:line="240" w:lineRule="auto"/>
        <w:ind w:left="1440"/>
        <w:jc w:val="both"/>
        <w:rPr>
          <w:rFonts w:ascii="Souvenir" w:hAnsi="Souvenir" w:cs="Times New Roman"/>
        </w:rPr>
      </w:pPr>
      <w:r w:rsidRPr="001D7EBB">
        <w:rPr>
          <w:rFonts w:ascii="Times New Roman" w:hAnsi="Times New Roman" w:cs="Times New Roman"/>
        </w:rPr>
        <w:t>∑</w:t>
      </w:r>
      <w:proofErr w:type="spellStart"/>
      <w:r w:rsidRPr="001D7EBB">
        <w:rPr>
          <w:rFonts w:ascii="Souvenir" w:hAnsi="Souvenir" w:cs="Times New Roman"/>
        </w:rPr>
        <w:t>XY</w:t>
      </w:r>
      <w:proofErr w:type="spellEnd"/>
      <w:r w:rsidRPr="001D7EBB">
        <w:rPr>
          <w:rFonts w:ascii="Souvenir" w:hAnsi="Souvenir" w:cs="Times New Roman"/>
        </w:rPr>
        <w:t xml:space="preserve"> = Summation </w:t>
      </w:r>
      <w:proofErr w:type="spellStart"/>
      <w:r w:rsidRPr="001D7EBB">
        <w:rPr>
          <w:rFonts w:ascii="Souvenir" w:hAnsi="Souvenir" w:cs="Times New Roman"/>
        </w:rPr>
        <w:t>XY</w:t>
      </w:r>
      <w:proofErr w:type="spellEnd"/>
    </w:p>
    <w:p w:rsidR="001D7EBB" w:rsidRPr="001D7EBB" w:rsidRDefault="001D7EBB" w:rsidP="001D7EBB">
      <w:pPr>
        <w:spacing w:after="0" w:line="240" w:lineRule="auto"/>
        <w:ind w:left="1440"/>
        <w:jc w:val="both"/>
        <w:rPr>
          <w:rFonts w:ascii="Souvenir" w:hAnsi="Souvenir" w:cs="Times New Roman"/>
        </w:rPr>
      </w:pPr>
      <w:r w:rsidRPr="001D7EBB">
        <w:rPr>
          <w:rFonts w:ascii="Times New Roman" w:hAnsi="Times New Roman" w:cs="Times New Roman"/>
        </w:rPr>
        <w:t>∑</w:t>
      </w:r>
      <w:proofErr w:type="spellStart"/>
      <w:r w:rsidRPr="001D7EBB">
        <w:rPr>
          <w:rFonts w:ascii="Souvenir" w:hAnsi="Souvenir" w:cs="Times New Roman"/>
        </w:rPr>
        <w:t>X</w:t>
      </w:r>
      <w:r w:rsidRPr="001D7EBB">
        <w:rPr>
          <w:rFonts w:ascii="Souvenir" w:hAnsi="Souvenir" w:cs="Times New Roman"/>
          <w:vertAlign w:val="superscript"/>
        </w:rPr>
        <w:t>2</w:t>
      </w:r>
      <w:proofErr w:type="spellEnd"/>
      <w:r w:rsidRPr="001D7EBB">
        <w:rPr>
          <w:rFonts w:ascii="Souvenir" w:hAnsi="Souvenir" w:cs="Times New Roman"/>
        </w:rPr>
        <w:t xml:space="preserve"> = Square of summation X</w:t>
      </w:r>
    </w:p>
    <w:p w:rsidR="001D7EBB" w:rsidRPr="001D7EBB" w:rsidRDefault="001D7EBB" w:rsidP="001D7EBB">
      <w:pPr>
        <w:spacing w:after="0" w:line="240" w:lineRule="auto"/>
        <w:ind w:left="1440"/>
        <w:jc w:val="both"/>
        <w:rPr>
          <w:rFonts w:ascii="Souvenir" w:hAnsi="Souvenir" w:cs="Times New Roman"/>
        </w:rPr>
      </w:pPr>
      <w:r w:rsidRPr="001D7EBB">
        <w:rPr>
          <w:rFonts w:ascii="Times New Roman" w:hAnsi="Times New Roman" w:cs="Times New Roman"/>
        </w:rPr>
        <w:t>∑</w:t>
      </w:r>
      <w:proofErr w:type="spellStart"/>
      <w:r w:rsidRPr="001D7EBB">
        <w:rPr>
          <w:rFonts w:ascii="Souvenir" w:hAnsi="Souvenir" w:cs="Times New Roman"/>
        </w:rPr>
        <w:t>Y</w:t>
      </w:r>
      <w:r w:rsidRPr="001D7EBB">
        <w:rPr>
          <w:rFonts w:ascii="Souvenir" w:hAnsi="Souvenir" w:cs="Times New Roman"/>
          <w:vertAlign w:val="superscript"/>
        </w:rPr>
        <w:t>2</w:t>
      </w:r>
      <w:proofErr w:type="spellEnd"/>
      <w:r w:rsidRPr="001D7EBB">
        <w:rPr>
          <w:rFonts w:ascii="Souvenir" w:hAnsi="Souvenir" w:cs="Times New Roman"/>
        </w:rPr>
        <w:t xml:space="preserve"> = Square of summation Y</w:t>
      </w:r>
    </w:p>
    <w:p w:rsidR="001D7EBB" w:rsidRPr="001D7EBB" w:rsidRDefault="001D7EBB" w:rsidP="001D7EBB">
      <w:pPr>
        <w:spacing w:after="0" w:line="240" w:lineRule="auto"/>
        <w:ind w:left="1440"/>
        <w:jc w:val="both"/>
        <w:rPr>
          <w:rFonts w:ascii="Souvenir" w:hAnsi="Souvenir" w:cs="Times New Roman"/>
        </w:rPr>
      </w:pPr>
      <w:r w:rsidRPr="001D7EBB">
        <w:rPr>
          <w:rFonts w:ascii="Souvenir" w:hAnsi="Souvenir" w:cs="Times New Roman"/>
        </w:rPr>
        <w:t>N = Number of observations</w:t>
      </w:r>
    </w:p>
    <w:p w:rsidR="001D7EBB" w:rsidRPr="001D7EBB" w:rsidRDefault="001D7EBB" w:rsidP="001D7EBB">
      <w:pPr>
        <w:spacing w:after="0" w:line="240" w:lineRule="auto"/>
        <w:ind w:left="1440"/>
        <w:jc w:val="both"/>
        <w:rPr>
          <w:rFonts w:ascii="Souvenir" w:hAnsi="Souvenir" w:cs="Times New Roman"/>
        </w:rPr>
      </w:pPr>
      <w:r w:rsidRPr="001D7EBB">
        <w:rPr>
          <w:rFonts w:ascii="Times New Roman" w:hAnsi="Times New Roman" w:cs="Times New Roman"/>
        </w:rPr>
        <w:t>∑</w:t>
      </w:r>
      <w:proofErr w:type="spellStart"/>
      <w:r w:rsidRPr="001D7EBB">
        <w:rPr>
          <w:rFonts w:ascii="Souvenir" w:hAnsi="Souvenir" w:cs="Times New Roman"/>
        </w:rPr>
        <w:t>XY</w:t>
      </w:r>
      <w:proofErr w:type="spellEnd"/>
      <w:r w:rsidRPr="001D7EBB">
        <w:rPr>
          <w:rFonts w:ascii="Souvenir" w:hAnsi="Souvenir" w:cs="Times New Roman"/>
        </w:rPr>
        <w:t xml:space="preserve"> = summation X multiply by Y.</w:t>
      </w:r>
    </w:p>
    <w:p w:rsidR="001D7EBB" w:rsidRDefault="001D7EBB" w:rsidP="001D7EBB">
      <w:pPr>
        <w:autoSpaceDE w:val="0"/>
        <w:autoSpaceDN w:val="0"/>
        <w:adjustRightInd w:val="0"/>
        <w:spacing w:after="0" w:line="240" w:lineRule="auto"/>
        <w:jc w:val="both"/>
        <w:rPr>
          <w:rFonts w:ascii="Souvenir" w:hAnsi="Souvenir" w:cs="Times New Roman"/>
          <w:b/>
        </w:rPr>
      </w:pPr>
    </w:p>
    <w:p w:rsidR="000B4BE9" w:rsidRPr="001D7EBB" w:rsidRDefault="001D7EBB" w:rsidP="001D7EBB">
      <w:pPr>
        <w:autoSpaceDE w:val="0"/>
        <w:autoSpaceDN w:val="0"/>
        <w:adjustRightInd w:val="0"/>
        <w:spacing w:after="0" w:line="240" w:lineRule="auto"/>
        <w:jc w:val="both"/>
        <w:rPr>
          <w:rFonts w:ascii="Souvenir" w:hAnsi="Souvenir" w:cs="Times New Roman"/>
          <w:b/>
        </w:rPr>
      </w:pPr>
      <w:r w:rsidRPr="001D7EBB">
        <w:rPr>
          <w:rFonts w:ascii="Souvenir" w:hAnsi="Souvenir" w:cs="Times New Roman"/>
          <w:b/>
        </w:rPr>
        <w:t xml:space="preserve"> Results and Discussion</w:t>
      </w:r>
    </w:p>
    <w:p w:rsidR="001D7EBB" w:rsidRDefault="001D7EBB" w:rsidP="001D7EBB">
      <w:pPr>
        <w:spacing w:after="0" w:line="240" w:lineRule="auto"/>
        <w:rPr>
          <w:rFonts w:ascii="Souvenir" w:hAnsi="Souvenir" w:cs="Times New Roman"/>
          <w:b/>
        </w:rPr>
        <w:sectPr w:rsidR="001D7EBB" w:rsidSect="001D7EBB">
          <w:type w:val="continuous"/>
          <w:pgSz w:w="12240" w:h="15840"/>
          <w:pgMar w:top="1440" w:right="1440" w:bottom="1440" w:left="1440" w:header="720" w:footer="720" w:gutter="0"/>
          <w:cols w:space="720"/>
          <w:docGrid w:linePitch="360"/>
        </w:sectPr>
      </w:pPr>
    </w:p>
    <w:p w:rsidR="000B4BE9" w:rsidRPr="001D7EBB" w:rsidRDefault="000B4BE9" w:rsidP="001D7EBB">
      <w:pPr>
        <w:spacing w:after="0" w:line="240" w:lineRule="auto"/>
        <w:rPr>
          <w:rFonts w:ascii="Souvenir" w:hAnsi="Souvenir" w:cs="Times New Roman"/>
          <w:b/>
        </w:rPr>
      </w:pPr>
      <w:r w:rsidRPr="001D7EBB">
        <w:rPr>
          <w:rFonts w:ascii="Souvenir" w:hAnsi="Souvenir" w:cs="Times New Roman"/>
          <w:b/>
        </w:rPr>
        <w:t>Socio-economic characteristics of the respondents</w:t>
      </w:r>
    </w:p>
    <w:p w:rsidR="000B4BE9" w:rsidRPr="00CC2EEF" w:rsidRDefault="000B4BE9" w:rsidP="001D7EBB">
      <w:pPr>
        <w:pStyle w:val="Default"/>
        <w:jc w:val="both"/>
        <w:rPr>
          <w:rFonts w:ascii="Souvenir" w:hAnsi="Souvenir"/>
          <w:sz w:val="22"/>
          <w:szCs w:val="22"/>
        </w:rPr>
      </w:pPr>
      <w:r w:rsidRPr="00CC2EEF">
        <w:rPr>
          <w:rFonts w:ascii="Souvenir" w:hAnsi="Souvenir"/>
          <w:sz w:val="22"/>
          <w:szCs w:val="22"/>
        </w:rPr>
        <w:t>The distribution of respondent</w:t>
      </w:r>
      <w:r w:rsidR="007C172C" w:rsidRPr="00CC2EEF">
        <w:rPr>
          <w:rFonts w:ascii="Souvenir" w:hAnsi="Souvenir"/>
          <w:sz w:val="22"/>
          <w:szCs w:val="22"/>
        </w:rPr>
        <w:t>s</w:t>
      </w:r>
      <w:r w:rsidRPr="00CC2EEF">
        <w:rPr>
          <w:rFonts w:ascii="Souvenir" w:hAnsi="Souvenir"/>
          <w:sz w:val="22"/>
          <w:szCs w:val="22"/>
        </w:rPr>
        <w:t xml:space="preserve"> based on their socio-economic characteristics</w:t>
      </w:r>
      <w:r w:rsidR="007C172C" w:rsidRPr="00CC2EEF">
        <w:rPr>
          <w:rFonts w:ascii="Souvenir" w:hAnsi="Souvenir"/>
          <w:sz w:val="22"/>
          <w:szCs w:val="22"/>
        </w:rPr>
        <w:t xml:space="preserve"> shows that</w:t>
      </w:r>
      <w:r w:rsidRPr="00CC2EEF">
        <w:rPr>
          <w:rFonts w:ascii="Souvenir" w:hAnsi="Souvenir"/>
          <w:sz w:val="22"/>
          <w:szCs w:val="22"/>
        </w:rPr>
        <w:t xml:space="preserve"> 47.50 percent of them were between the age </w:t>
      </w:r>
      <w:proofErr w:type="gramStart"/>
      <w:r w:rsidRPr="00CC2EEF">
        <w:rPr>
          <w:rFonts w:ascii="Souvenir" w:hAnsi="Souvenir"/>
          <w:sz w:val="22"/>
          <w:szCs w:val="22"/>
        </w:rPr>
        <w:t>range</w:t>
      </w:r>
      <w:proofErr w:type="gramEnd"/>
      <w:r w:rsidRPr="00CC2EEF">
        <w:rPr>
          <w:rFonts w:ascii="Souvenir" w:hAnsi="Souvenir"/>
          <w:sz w:val="22"/>
          <w:szCs w:val="22"/>
        </w:rPr>
        <w:t xml:space="preserve"> of 31-40 years</w:t>
      </w:r>
      <w:r w:rsidR="007C172C" w:rsidRPr="00CC2EEF">
        <w:rPr>
          <w:rFonts w:ascii="Souvenir" w:hAnsi="Souvenir"/>
          <w:sz w:val="22"/>
          <w:szCs w:val="22"/>
        </w:rPr>
        <w:t xml:space="preserve"> with </w:t>
      </w:r>
      <w:r w:rsidRPr="00CC2EEF">
        <w:rPr>
          <w:rFonts w:ascii="Souvenir" w:hAnsi="Souvenir"/>
          <w:sz w:val="22"/>
          <w:szCs w:val="22"/>
        </w:rPr>
        <w:t xml:space="preserve">mean age </w:t>
      </w:r>
      <w:r w:rsidR="007C172C" w:rsidRPr="00CC2EEF">
        <w:rPr>
          <w:rFonts w:ascii="Souvenir" w:hAnsi="Souvenir"/>
          <w:sz w:val="22"/>
          <w:szCs w:val="22"/>
        </w:rPr>
        <w:t xml:space="preserve">of </w:t>
      </w:r>
      <w:r w:rsidRPr="00CC2EEF">
        <w:rPr>
          <w:rFonts w:ascii="Souvenir" w:hAnsi="Souvenir"/>
          <w:sz w:val="22"/>
          <w:szCs w:val="22"/>
        </w:rPr>
        <w:t>34.5 years</w:t>
      </w:r>
      <w:r w:rsidR="007C172C" w:rsidRPr="00CC2EEF">
        <w:rPr>
          <w:rFonts w:ascii="Souvenir" w:hAnsi="Souvenir"/>
          <w:sz w:val="22"/>
          <w:szCs w:val="22"/>
        </w:rPr>
        <w:t xml:space="preserve"> (Table 1)</w:t>
      </w:r>
      <w:r w:rsidRPr="00CC2EEF">
        <w:rPr>
          <w:rFonts w:ascii="Souvenir" w:hAnsi="Souvenir"/>
          <w:sz w:val="22"/>
          <w:szCs w:val="22"/>
        </w:rPr>
        <w:t>. This implies that most of the respondents were within the youthful age</w:t>
      </w:r>
      <w:r w:rsidR="007C172C" w:rsidRPr="00CC2EEF">
        <w:rPr>
          <w:rFonts w:ascii="Souvenir" w:hAnsi="Souvenir"/>
          <w:sz w:val="22"/>
          <w:szCs w:val="22"/>
        </w:rPr>
        <w:t>, t</w:t>
      </w:r>
      <w:r w:rsidRPr="00CC2EEF">
        <w:rPr>
          <w:rFonts w:ascii="Souvenir" w:hAnsi="Souvenir"/>
          <w:sz w:val="22"/>
          <w:szCs w:val="22"/>
        </w:rPr>
        <w:t xml:space="preserve">hey </w:t>
      </w:r>
      <w:r w:rsidR="007C172C" w:rsidRPr="00CC2EEF">
        <w:rPr>
          <w:rFonts w:ascii="Souvenir" w:hAnsi="Souvenir"/>
          <w:sz w:val="22"/>
          <w:szCs w:val="22"/>
        </w:rPr>
        <w:t xml:space="preserve">will be very </w:t>
      </w:r>
      <w:r w:rsidRPr="00CC2EEF">
        <w:rPr>
          <w:rFonts w:ascii="Souvenir" w:hAnsi="Souvenir"/>
          <w:sz w:val="22"/>
          <w:szCs w:val="22"/>
        </w:rPr>
        <w:t xml:space="preserve">active and energetic in farm and non-farm occupation. </w:t>
      </w:r>
      <w:proofErr w:type="spellStart"/>
      <w:r w:rsidRPr="00CC2EEF">
        <w:rPr>
          <w:rFonts w:ascii="Souvenir" w:hAnsi="Souvenir"/>
          <w:sz w:val="22"/>
          <w:szCs w:val="22"/>
        </w:rPr>
        <w:t>Onuekwusi</w:t>
      </w:r>
      <w:proofErr w:type="spellEnd"/>
      <w:r w:rsidRPr="00CC2EEF">
        <w:rPr>
          <w:rFonts w:ascii="Souvenir" w:hAnsi="Souvenir"/>
          <w:sz w:val="22"/>
          <w:szCs w:val="22"/>
        </w:rPr>
        <w:t xml:space="preserve"> and </w:t>
      </w:r>
      <w:proofErr w:type="spellStart"/>
      <w:r w:rsidRPr="00CC2EEF">
        <w:rPr>
          <w:rFonts w:ascii="Souvenir" w:hAnsi="Souvenir"/>
          <w:sz w:val="22"/>
          <w:szCs w:val="22"/>
        </w:rPr>
        <w:t>Odoemelam</w:t>
      </w:r>
      <w:proofErr w:type="spellEnd"/>
      <w:r w:rsidRPr="00CC2EEF">
        <w:rPr>
          <w:rFonts w:ascii="Souvenir" w:hAnsi="Souvenir"/>
          <w:sz w:val="22"/>
          <w:szCs w:val="22"/>
        </w:rPr>
        <w:t xml:space="preserve"> (2016)</w:t>
      </w:r>
      <w:r w:rsidR="007C172C" w:rsidRPr="00CC2EEF">
        <w:rPr>
          <w:rFonts w:ascii="Souvenir" w:hAnsi="Souvenir"/>
          <w:sz w:val="22"/>
          <w:szCs w:val="22"/>
        </w:rPr>
        <w:t xml:space="preserve"> noted </w:t>
      </w:r>
      <w:r w:rsidRPr="00CC2EEF">
        <w:rPr>
          <w:rFonts w:ascii="Souvenir" w:hAnsi="Souvenir"/>
          <w:sz w:val="22"/>
          <w:szCs w:val="22"/>
        </w:rPr>
        <w:t>that majority of the youths were between 30-35 years of age.</w:t>
      </w:r>
      <w:r w:rsidRPr="00CC2EEF">
        <w:rPr>
          <w:rFonts w:ascii="Souvenir" w:hAnsi="Souvenir"/>
          <w:b/>
          <w:sz w:val="22"/>
          <w:szCs w:val="22"/>
        </w:rPr>
        <w:t xml:space="preserve"> </w:t>
      </w:r>
      <w:r w:rsidRPr="00CC2EEF">
        <w:rPr>
          <w:rFonts w:ascii="Souvenir" w:hAnsi="Souvenir"/>
          <w:sz w:val="22"/>
          <w:szCs w:val="22"/>
        </w:rPr>
        <w:t xml:space="preserve">Most (78.33%) of them were male, </w:t>
      </w:r>
      <w:r w:rsidR="007C172C" w:rsidRPr="00CC2EEF">
        <w:rPr>
          <w:rFonts w:ascii="Souvenir" w:hAnsi="Souvenir"/>
          <w:sz w:val="22"/>
          <w:szCs w:val="22"/>
        </w:rPr>
        <w:t>and</w:t>
      </w:r>
      <w:r w:rsidRPr="00CC2EEF">
        <w:rPr>
          <w:rFonts w:ascii="Souvenir" w:hAnsi="Souvenir"/>
          <w:sz w:val="22"/>
          <w:szCs w:val="22"/>
        </w:rPr>
        <w:t xml:space="preserve"> 86.67 percent </w:t>
      </w:r>
      <w:r w:rsidR="007C172C" w:rsidRPr="00CC2EEF">
        <w:rPr>
          <w:rFonts w:ascii="Souvenir" w:hAnsi="Souvenir"/>
          <w:sz w:val="22"/>
          <w:szCs w:val="22"/>
        </w:rPr>
        <w:t xml:space="preserve">of them </w:t>
      </w:r>
      <w:r w:rsidRPr="00CC2EEF">
        <w:rPr>
          <w:rFonts w:ascii="Souvenir" w:hAnsi="Souvenir"/>
          <w:sz w:val="22"/>
          <w:szCs w:val="22"/>
        </w:rPr>
        <w:t>were married with average household size of 5 pe</w:t>
      </w:r>
      <w:r w:rsidR="007C172C" w:rsidRPr="00CC2EEF">
        <w:rPr>
          <w:rFonts w:ascii="Souvenir" w:hAnsi="Souvenir"/>
          <w:sz w:val="22"/>
          <w:szCs w:val="22"/>
        </w:rPr>
        <w:t>rsons</w:t>
      </w:r>
      <w:r w:rsidRPr="00CC2EEF">
        <w:rPr>
          <w:rFonts w:ascii="Souvenir" w:hAnsi="Souvenir"/>
          <w:sz w:val="22"/>
          <w:szCs w:val="22"/>
        </w:rPr>
        <w:t xml:space="preserve">. </w:t>
      </w:r>
      <w:r w:rsidR="00BD3DDA" w:rsidRPr="00CC2EEF">
        <w:rPr>
          <w:rFonts w:ascii="Souvenir" w:hAnsi="Souvenir"/>
          <w:sz w:val="22"/>
          <w:szCs w:val="22"/>
        </w:rPr>
        <w:t xml:space="preserve">It was opined that they have </w:t>
      </w:r>
      <w:r w:rsidRPr="00CC2EEF">
        <w:rPr>
          <w:rFonts w:ascii="Souvenir" w:hAnsi="Souvenir"/>
          <w:sz w:val="22"/>
          <w:szCs w:val="22"/>
        </w:rPr>
        <w:t>moderate households size</w:t>
      </w:r>
      <w:r w:rsidR="00BD3DDA" w:rsidRPr="00CC2EEF">
        <w:rPr>
          <w:rFonts w:ascii="Souvenir" w:hAnsi="Souvenir"/>
          <w:sz w:val="22"/>
          <w:szCs w:val="22"/>
        </w:rPr>
        <w:t xml:space="preserve"> due to </w:t>
      </w:r>
      <w:r w:rsidRPr="00CC2EEF">
        <w:rPr>
          <w:rFonts w:ascii="Souvenir" w:hAnsi="Souvenir"/>
          <w:sz w:val="22"/>
          <w:szCs w:val="22"/>
        </w:rPr>
        <w:t xml:space="preserve">their </w:t>
      </w:r>
      <w:r w:rsidRPr="00CC2EEF">
        <w:rPr>
          <w:rFonts w:ascii="Souvenir" w:hAnsi="Souvenir"/>
          <w:sz w:val="22"/>
          <w:szCs w:val="22"/>
        </w:rPr>
        <w:t>age and religion</w:t>
      </w:r>
      <w:r w:rsidR="00475549" w:rsidRPr="00CC2EEF">
        <w:rPr>
          <w:rFonts w:ascii="Souvenir" w:hAnsi="Souvenir"/>
          <w:sz w:val="22"/>
          <w:szCs w:val="22"/>
        </w:rPr>
        <w:t>, as m</w:t>
      </w:r>
      <w:r w:rsidRPr="00CC2EEF">
        <w:rPr>
          <w:rFonts w:ascii="Souvenir" w:hAnsi="Souvenir"/>
          <w:sz w:val="22"/>
          <w:szCs w:val="22"/>
        </w:rPr>
        <w:t xml:space="preserve">ost (65.83%) of them </w:t>
      </w:r>
      <w:r w:rsidR="00475549" w:rsidRPr="00CC2EEF">
        <w:rPr>
          <w:rFonts w:ascii="Souvenir" w:hAnsi="Souvenir"/>
          <w:sz w:val="22"/>
          <w:szCs w:val="22"/>
        </w:rPr>
        <w:t xml:space="preserve">practiced </w:t>
      </w:r>
      <w:r w:rsidRPr="00CC2EEF">
        <w:rPr>
          <w:rFonts w:ascii="Souvenir" w:hAnsi="Souvenir"/>
          <w:sz w:val="22"/>
          <w:szCs w:val="22"/>
        </w:rPr>
        <w:t>Christian</w:t>
      </w:r>
      <w:r w:rsidR="00475549" w:rsidRPr="00CC2EEF">
        <w:rPr>
          <w:rFonts w:ascii="Souvenir" w:hAnsi="Souvenir"/>
          <w:sz w:val="22"/>
          <w:szCs w:val="22"/>
        </w:rPr>
        <w:t>ity. Nearly all (</w:t>
      </w:r>
      <w:r w:rsidRPr="00CC2EEF">
        <w:rPr>
          <w:rFonts w:ascii="Souvenir" w:hAnsi="Souvenir"/>
          <w:sz w:val="22"/>
          <w:szCs w:val="22"/>
        </w:rPr>
        <w:t>98.33</w:t>
      </w:r>
      <w:r w:rsidR="00475549" w:rsidRPr="00CC2EEF">
        <w:rPr>
          <w:rFonts w:ascii="Souvenir" w:hAnsi="Souvenir"/>
          <w:sz w:val="22"/>
          <w:szCs w:val="22"/>
        </w:rPr>
        <w:t>%)</w:t>
      </w:r>
      <w:r w:rsidRPr="00CC2EEF">
        <w:rPr>
          <w:rFonts w:ascii="Souvenir" w:hAnsi="Souvenir"/>
          <w:sz w:val="22"/>
          <w:szCs w:val="22"/>
        </w:rPr>
        <w:t xml:space="preserve"> of </w:t>
      </w:r>
      <w:r w:rsidR="00475549" w:rsidRPr="00CC2EEF">
        <w:rPr>
          <w:rFonts w:ascii="Souvenir" w:hAnsi="Souvenir"/>
          <w:sz w:val="22"/>
          <w:szCs w:val="22"/>
        </w:rPr>
        <w:t xml:space="preserve">respondents </w:t>
      </w:r>
      <w:r w:rsidRPr="00CC2EEF">
        <w:rPr>
          <w:rFonts w:ascii="Souvenir" w:hAnsi="Souvenir"/>
          <w:sz w:val="22"/>
          <w:szCs w:val="22"/>
        </w:rPr>
        <w:t xml:space="preserve">had one form of education or the other and 55.83 percent of them were into non-farm income activities on full-time basis with average of 14.5 years of experience. It was </w:t>
      </w:r>
      <w:r w:rsidR="00475549" w:rsidRPr="00CC2EEF">
        <w:rPr>
          <w:rFonts w:ascii="Souvenir" w:hAnsi="Souvenir"/>
          <w:sz w:val="22"/>
          <w:szCs w:val="22"/>
        </w:rPr>
        <w:t xml:space="preserve">asserted most of </w:t>
      </w:r>
      <w:r w:rsidRPr="00CC2EEF">
        <w:rPr>
          <w:rFonts w:ascii="Souvenir" w:hAnsi="Souvenir"/>
          <w:sz w:val="22"/>
          <w:szCs w:val="22"/>
        </w:rPr>
        <w:t>the respondents were engaged in non-farm oc</w:t>
      </w:r>
      <w:r w:rsidR="00475549" w:rsidRPr="00CC2EEF">
        <w:rPr>
          <w:rFonts w:ascii="Souvenir" w:hAnsi="Souvenir"/>
          <w:sz w:val="22"/>
          <w:szCs w:val="22"/>
        </w:rPr>
        <w:t xml:space="preserve">cupation in order to meet </w:t>
      </w:r>
      <w:r w:rsidRPr="00CC2EEF">
        <w:rPr>
          <w:rFonts w:ascii="Souvenir" w:hAnsi="Souvenir"/>
          <w:sz w:val="22"/>
          <w:szCs w:val="22"/>
        </w:rPr>
        <w:t xml:space="preserve">financial obligations and the seasonality of farming activities. </w:t>
      </w:r>
      <w:proofErr w:type="spellStart"/>
      <w:r w:rsidRPr="00CC2EEF">
        <w:rPr>
          <w:rFonts w:ascii="Souvenir" w:hAnsi="Souvenir"/>
          <w:bCs/>
          <w:sz w:val="22"/>
          <w:szCs w:val="22"/>
        </w:rPr>
        <w:t>Adepoju</w:t>
      </w:r>
      <w:proofErr w:type="spellEnd"/>
      <w:r w:rsidRPr="00CC2EEF">
        <w:rPr>
          <w:rFonts w:ascii="Souvenir" w:hAnsi="Souvenir"/>
          <w:bCs/>
          <w:sz w:val="22"/>
          <w:szCs w:val="22"/>
        </w:rPr>
        <w:t xml:space="preserve"> and </w:t>
      </w:r>
      <w:proofErr w:type="spellStart"/>
      <w:r w:rsidRPr="00CC2EEF">
        <w:rPr>
          <w:rFonts w:ascii="Souvenir" w:hAnsi="Souvenir"/>
          <w:bCs/>
          <w:sz w:val="22"/>
          <w:szCs w:val="22"/>
        </w:rPr>
        <w:t>Obayelu</w:t>
      </w:r>
      <w:proofErr w:type="spellEnd"/>
      <w:r w:rsidRPr="00CC2EEF">
        <w:rPr>
          <w:rFonts w:ascii="Souvenir" w:hAnsi="Souvenir"/>
          <w:sz w:val="22"/>
          <w:szCs w:val="22"/>
        </w:rPr>
        <w:t xml:space="preserve"> (2013), </w:t>
      </w:r>
      <w:proofErr w:type="spellStart"/>
      <w:r w:rsidRPr="00CC2EEF">
        <w:rPr>
          <w:rFonts w:ascii="Souvenir" w:hAnsi="Souvenir"/>
          <w:sz w:val="22"/>
          <w:szCs w:val="22"/>
        </w:rPr>
        <w:t>Onuekwusi</w:t>
      </w:r>
      <w:proofErr w:type="spellEnd"/>
      <w:r w:rsidRPr="00CC2EEF">
        <w:rPr>
          <w:rFonts w:ascii="Souvenir" w:hAnsi="Souvenir"/>
          <w:sz w:val="22"/>
          <w:szCs w:val="22"/>
        </w:rPr>
        <w:t xml:space="preserve"> and </w:t>
      </w:r>
      <w:proofErr w:type="spellStart"/>
      <w:r w:rsidRPr="00CC2EEF">
        <w:rPr>
          <w:rFonts w:ascii="Souvenir" w:hAnsi="Souvenir"/>
          <w:sz w:val="22"/>
          <w:szCs w:val="22"/>
        </w:rPr>
        <w:t>Odoemelam</w:t>
      </w:r>
      <w:proofErr w:type="spellEnd"/>
      <w:r w:rsidRPr="00CC2EEF">
        <w:rPr>
          <w:rFonts w:ascii="Souvenir" w:hAnsi="Souvenir"/>
          <w:sz w:val="22"/>
          <w:szCs w:val="22"/>
        </w:rPr>
        <w:t xml:space="preserve"> (2016) and Ajayi, </w:t>
      </w:r>
      <w:r w:rsidRPr="00CC2EEF">
        <w:rPr>
          <w:rFonts w:ascii="Souvenir" w:hAnsi="Souvenir"/>
          <w:i/>
          <w:sz w:val="22"/>
          <w:szCs w:val="22"/>
        </w:rPr>
        <w:t>et al.</w:t>
      </w:r>
      <w:r w:rsidRPr="00CC2EEF">
        <w:rPr>
          <w:rFonts w:ascii="Souvenir" w:hAnsi="Souvenir"/>
          <w:sz w:val="22"/>
          <w:szCs w:val="22"/>
        </w:rPr>
        <w:t xml:space="preserve"> (2016), </w:t>
      </w:r>
      <w:r w:rsidR="00475549" w:rsidRPr="00CC2EEF">
        <w:rPr>
          <w:rFonts w:ascii="Souvenir" w:hAnsi="Souvenir"/>
          <w:sz w:val="22"/>
          <w:szCs w:val="22"/>
        </w:rPr>
        <w:t xml:space="preserve">observed that </w:t>
      </w:r>
      <w:r w:rsidRPr="00CC2EEF">
        <w:rPr>
          <w:rFonts w:ascii="Souvenir" w:hAnsi="Souvenir"/>
          <w:sz w:val="22"/>
          <w:szCs w:val="22"/>
        </w:rPr>
        <w:t>that rural youth</w:t>
      </w:r>
      <w:r w:rsidR="00475549" w:rsidRPr="00CC2EEF">
        <w:rPr>
          <w:rFonts w:ascii="Souvenir" w:hAnsi="Souvenir"/>
          <w:sz w:val="22"/>
          <w:szCs w:val="22"/>
        </w:rPr>
        <w:t xml:space="preserve">s would </w:t>
      </w:r>
      <w:r w:rsidRPr="00CC2EEF">
        <w:rPr>
          <w:rFonts w:ascii="Souvenir" w:hAnsi="Souvenir"/>
          <w:sz w:val="22"/>
          <w:szCs w:val="22"/>
        </w:rPr>
        <w:t xml:space="preserve">look for diverse opportunities </w:t>
      </w:r>
      <w:r w:rsidR="00475549" w:rsidRPr="00CC2EEF">
        <w:rPr>
          <w:rFonts w:ascii="Souvenir" w:hAnsi="Souvenir"/>
          <w:sz w:val="22"/>
          <w:szCs w:val="22"/>
        </w:rPr>
        <w:t xml:space="preserve">in order </w:t>
      </w:r>
      <w:r w:rsidRPr="00CC2EEF">
        <w:rPr>
          <w:rFonts w:ascii="Souvenir" w:hAnsi="Souvenir"/>
          <w:sz w:val="22"/>
          <w:szCs w:val="22"/>
        </w:rPr>
        <w:t>to increase and stabilize their incomes</w:t>
      </w:r>
      <w:r w:rsidR="001D7EBB">
        <w:rPr>
          <w:rFonts w:ascii="Souvenir" w:hAnsi="Souvenir"/>
          <w:sz w:val="22"/>
          <w:szCs w:val="22"/>
        </w:rPr>
        <w:t>.</w:t>
      </w:r>
    </w:p>
    <w:p w:rsidR="001D7EBB" w:rsidRDefault="001D7EBB" w:rsidP="001D7EBB">
      <w:pPr>
        <w:spacing w:after="0" w:line="240" w:lineRule="auto"/>
        <w:jc w:val="both"/>
        <w:rPr>
          <w:rFonts w:ascii="Souvenir" w:hAnsi="Souvenir" w:cs="Times New Roman"/>
          <w:b/>
        </w:rPr>
        <w:sectPr w:rsidR="001D7EBB" w:rsidSect="001D7EBB">
          <w:type w:val="continuous"/>
          <w:pgSz w:w="12240" w:h="15840"/>
          <w:pgMar w:top="1440" w:right="1440" w:bottom="1440" w:left="1440" w:header="720" w:footer="720" w:gutter="0"/>
          <w:cols w:num="2" w:space="432"/>
          <w:docGrid w:linePitch="360"/>
        </w:sectPr>
      </w:pPr>
    </w:p>
    <w:p w:rsidR="001D7EBB" w:rsidRDefault="001D7EBB" w:rsidP="001D7EBB">
      <w:pPr>
        <w:spacing w:after="0" w:line="240" w:lineRule="auto"/>
        <w:jc w:val="both"/>
        <w:rPr>
          <w:rFonts w:ascii="Souvenir" w:hAnsi="Souvenir" w:cs="Times New Roman"/>
          <w:b/>
        </w:rPr>
      </w:pPr>
    </w:p>
    <w:p w:rsidR="001D7EBB" w:rsidRDefault="001D7EBB" w:rsidP="001D7EBB">
      <w:pPr>
        <w:spacing w:after="0" w:line="240" w:lineRule="auto"/>
        <w:jc w:val="both"/>
        <w:rPr>
          <w:rFonts w:ascii="Souvenir" w:hAnsi="Souvenir" w:cs="Times New Roman"/>
          <w:b/>
        </w:rPr>
      </w:pPr>
    </w:p>
    <w:p w:rsidR="001D7EBB" w:rsidRDefault="001D7EBB" w:rsidP="001D7EBB">
      <w:pPr>
        <w:spacing w:after="0" w:line="240" w:lineRule="auto"/>
        <w:jc w:val="both"/>
        <w:rPr>
          <w:rFonts w:ascii="Souvenir" w:hAnsi="Souvenir" w:cs="Times New Roman"/>
          <w:b/>
        </w:rPr>
      </w:pPr>
    </w:p>
    <w:p w:rsidR="001D7EBB" w:rsidRDefault="001D7EBB" w:rsidP="001D7EBB">
      <w:pPr>
        <w:spacing w:after="0" w:line="240" w:lineRule="auto"/>
        <w:jc w:val="both"/>
        <w:rPr>
          <w:rFonts w:ascii="Souvenir" w:hAnsi="Souvenir" w:cs="Times New Roman"/>
          <w:b/>
        </w:rPr>
      </w:pPr>
    </w:p>
    <w:p w:rsidR="000B4BE9" w:rsidRPr="00CC2EEF" w:rsidRDefault="000B4BE9" w:rsidP="001D7EBB">
      <w:pPr>
        <w:spacing w:after="0" w:line="240" w:lineRule="auto"/>
        <w:jc w:val="both"/>
        <w:rPr>
          <w:rFonts w:ascii="Souvenir" w:hAnsi="Souvenir" w:cs="Times New Roman"/>
        </w:rPr>
      </w:pPr>
      <w:r w:rsidRPr="00CC2EEF">
        <w:rPr>
          <w:rFonts w:ascii="Souvenir" w:hAnsi="Souvenir" w:cs="Times New Roman"/>
          <w:b/>
        </w:rPr>
        <w:lastRenderedPageBreak/>
        <w:t>Table 1. Socio-economic characteristics of the respondents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1980"/>
        <w:gridCol w:w="2340"/>
        <w:gridCol w:w="1548"/>
      </w:tblGrid>
      <w:tr w:rsidR="000B4BE9" w:rsidRPr="00F5629A" w:rsidTr="002A42E2">
        <w:tc>
          <w:tcPr>
            <w:tcW w:w="3708" w:type="dxa"/>
            <w:tcBorders>
              <w:top w:val="single" w:sz="4" w:space="0" w:color="auto"/>
              <w:bottom w:val="single" w:sz="4" w:space="0" w:color="auto"/>
            </w:tcBorders>
          </w:tcPr>
          <w:p w:rsidR="000B4BE9" w:rsidRPr="00F5629A" w:rsidRDefault="000B4BE9" w:rsidP="001D7EBB">
            <w:pPr>
              <w:rPr>
                <w:rFonts w:ascii="Souvenir" w:hAnsi="Souvenir" w:cs="Times New Roman"/>
                <w:b/>
                <w:sz w:val="20"/>
              </w:rPr>
            </w:pPr>
            <w:r w:rsidRPr="00F5629A">
              <w:rPr>
                <w:rFonts w:ascii="Souvenir" w:hAnsi="Souvenir" w:cs="Times New Roman"/>
                <w:b/>
                <w:sz w:val="20"/>
              </w:rPr>
              <w:t>Age (Years)</w:t>
            </w:r>
          </w:p>
        </w:tc>
        <w:tc>
          <w:tcPr>
            <w:tcW w:w="1980" w:type="dxa"/>
            <w:tcBorders>
              <w:top w:val="single" w:sz="4" w:space="0" w:color="auto"/>
              <w:bottom w:val="single" w:sz="4" w:space="0" w:color="auto"/>
            </w:tcBorders>
          </w:tcPr>
          <w:p w:rsidR="000B4BE9" w:rsidRPr="00F5629A" w:rsidRDefault="000B4BE9" w:rsidP="001D7EBB">
            <w:pPr>
              <w:jc w:val="center"/>
              <w:rPr>
                <w:rFonts w:ascii="Souvenir" w:hAnsi="Souvenir" w:cs="Times New Roman"/>
                <w:sz w:val="20"/>
              </w:rPr>
            </w:pPr>
            <w:r w:rsidRPr="00F5629A">
              <w:rPr>
                <w:rFonts w:ascii="Souvenir" w:hAnsi="Souvenir" w:cs="Times New Roman"/>
                <w:b/>
                <w:sz w:val="20"/>
              </w:rPr>
              <w:t>Frequency</w:t>
            </w:r>
          </w:p>
        </w:tc>
        <w:tc>
          <w:tcPr>
            <w:tcW w:w="2340" w:type="dxa"/>
            <w:tcBorders>
              <w:top w:val="single" w:sz="4" w:space="0" w:color="auto"/>
              <w:bottom w:val="single" w:sz="4" w:space="0" w:color="auto"/>
            </w:tcBorders>
          </w:tcPr>
          <w:p w:rsidR="000B4BE9" w:rsidRPr="00F5629A" w:rsidRDefault="000B4BE9" w:rsidP="001D7EBB">
            <w:pPr>
              <w:jc w:val="center"/>
              <w:rPr>
                <w:rFonts w:ascii="Souvenir" w:hAnsi="Souvenir" w:cs="Times New Roman"/>
                <w:sz w:val="20"/>
              </w:rPr>
            </w:pPr>
            <w:r w:rsidRPr="00F5629A">
              <w:rPr>
                <w:rFonts w:ascii="Souvenir" w:hAnsi="Souvenir" w:cs="Times New Roman"/>
                <w:b/>
                <w:sz w:val="20"/>
              </w:rPr>
              <w:t>Percentage</w:t>
            </w:r>
          </w:p>
        </w:tc>
        <w:tc>
          <w:tcPr>
            <w:tcW w:w="1548" w:type="dxa"/>
            <w:tcBorders>
              <w:top w:val="single" w:sz="4" w:space="0" w:color="auto"/>
              <w:bottom w:val="single" w:sz="4" w:space="0" w:color="auto"/>
            </w:tcBorders>
          </w:tcPr>
          <w:p w:rsidR="000B4BE9" w:rsidRPr="00F5629A" w:rsidRDefault="000B4BE9" w:rsidP="001D7EBB">
            <w:pPr>
              <w:jc w:val="center"/>
              <w:rPr>
                <w:rFonts w:ascii="Souvenir" w:hAnsi="Souvenir" w:cs="Times New Roman"/>
                <w:b/>
                <w:sz w:val="20"/>
              </w:rPr>
            </w:pPr>
            <w:r w:rsidRPr="00F5629A">
              <w:rPr>
                <w:rFonts w:ascii="Souvenir" w:hAnsi="Souvenir" w:cs="Times New Roman"/>
                <w:b/>
                <w:sz w:val="20"/>
              </w:rPr>
              <w:t>Mean</w:t>
            </w:r>
          </w:p>
        </w:tc>
      </w:tr>
      <w:tr w:rsidR="000B4BE9" w:rsidRPr="00F5629A" w:rsidTr="002A42E2">
        <w:tc>
          <w:tcPr>
            <w:tcW w:w="3708" w:type="dxa"/>
            <w:tcBorders>
              <w:top w:val="single" w:sz="4" w:space="0" w:color="auto"/>
            </w:tcBorders>
          </w:tcPr>
          <w:p w:rsidR="000B4BE9" w:rsidRPr="00F5629A" w:rsidRDefault="000B4BE9" w:rsidP="001D7EBB">
            <w:pPr>
              <w:rPr>
                <w:rFonts w:ascii="Souvenir" w:hAnsi="Souvenir" w:cs="Times New Roman"/>
                <w:sz w:val="20"/>
              </w:rPr>
            </w:pPr>
            <w:r w:rsidRPr="00F5629A">
              <w:rPr>
                <w:rFonts w:ascii="Souvenir" w:hAnsi="Souvenir" w:cs="Times New Roman"/>
                <w:sz w:val="20"/>
              </w:rPr>
              <w:t>Below 31</w:t>
            </w:r>
          </w:p>
        </w:tc>
        <w:tc>
          <w:tcPr>
            <w:tcW w:w="1980" w:type="dxa"/>
            <w:tcBorders>
              <w:top w:val="single" w:sz="4" w:space="0" w:color="auto"/>
            </w:tcBorders>
          </w:tcPr>
          <w:p w:rsidR="000B4BE9" w:rsidRPr="00F5629A" w:rsidRDefault="000B4BE9" w:rsidP="001D7EBB">
            <w:pPr>
              <w:jc w:val="center"/>
              <w:rPr>
                <w:rFonts w:ascii="Souvenir" w:hAnsi="Souvenir" w:cs="Times New Roman"/>
                <w:sz w:val="20"/>
              </w:rPr>
            </w:pPr>
            <w:r w:rsidRPr="00F5629A">
              <w:rPr>
                <w:rFonts w:ascii="Souvenir" w:hAnsi="Souvenir" w:cs="Times New Roman"/>
                <w:sz w:val="20"/>
              </w:rPr>
              <w:t>104</w:t>
            </w:r>
          </w:p>
        </w:tc>
        <w:tc>
          <w:tcPr>
            <w:tcW w:w="2340" w:type="dxa"/>
            <w:tcBorders>
              <w:top w:val="single" w:sz="4" w:space="0" w:color="auto"/>
            </w:tcBorders>
          </w:tcPr>
          <w:p w:rsidR="000B4BE9" w:rsidRPr="00F5629A" w:rsidRDefault="000B4BE9" w:rsidP="001D7EBB">
            <w:pPr>
              <w:jc w:val="center"/>
              <w:rPr>
                <w:rFonts w:ascii="Souvenir" w:hAnsi="Souvenir" w:cs="Times New Roman"/>
                <w:sz w:val="20"/>
              </w:rPr>
            </w:pPr>
            <w:r w:rsidRPr="00F5629A">
              <w:rPr>
                <w:rFonts w:ascii="Souvenir" w:hAnsi="Souvenir" w:cs="Times New Roman"/>
                <w:sz w:val="20"/>
              </w:rPr>
              <w:t>43.33</w:t>
            </w:r>
          </w:p>
        </w:tc>
        <w:tc>
          <w:tcPr>
            <w:tcW w:w="1548" w:type="dxa"/>
            <w:tcBorders>
              <w:top w:val="single" w:sz="4" w:space="0" w:color="auto"/>
            </w:tcBorders>
          </w:tcPr>
          <w:p w:rsidR="000B4BE9" w:rsidRPr="00F5629A" w:rsidRDefault="000B4BE9" w:rsidP="001D7EBB">
            <w:pPr>
              <w:jc w:val="center"/>
              <w:rPr>
                <w:rFonts w:ascii="Souvenir" w:hAnsi="Souvenir" w:cs="Times New Roman"/>
                <w:sz w:val="20"/>
              </w:rPr>
            </w:pPr>
          </w:p>
        </w:tc>
      </w:tr>
      <w:tr w:rsidR="000B4BE9" w:rsidRPr="00F5629A" w:rsidTr="002A42E2">
        <w:tc>
          <w:tcPr>
            <w:tcW w:w="3708" w:type="dxa"/>
          </w:tcPr>
          <w:p w:rsidR="000B4BE9" w:rsidRPr="00F5629A" w:rsidRDefault="000B4BE9" w:rsidP="001D7EBB">
            <w:pPr>
              <w:rPr>
                <w:rFonts w:ascii="Souvenir" w:hAnsi="Souvenir" w:cs="Times New Roman"/>
                <w:sz w:val="20"/>
              </w:rPr>
            </w:pPr>
            <w:r w:rsidRPr="00F5629A">
              <w:rPr>
                <w:rFonts w:ascii="Souvenir" w:hAnsi="Souvenir" w:cs="Times New Roman"/>
                <w:sz w:val="20"/>
              </w:rPr>
              <w:t>31 – 40</w:t>
            </w:r>
          </w:p>
        </w:tc>
        <w:tc>
          <w:tcPr>
            <w:tcW w:w="1980" w:type="dxa"/>
          </w:tcPr>
          <w:p w:rsidR="000B4BE9" w:rsidRPr="00F5629A" w:rsidRDefault="000B4BE9" w:rsidP="001D7EBB">
            <w:pPr>
              <w:jc w:val="center"/>
              <w:rPr>
                <w:rFonts w:ascii="Souvenir" w:hAnsi="Souvenir" w:cs="Times New Roman"/>
                <w:sz w:val="20"/>
              </w:rPr>
            </w:pPr>
            <w:r w:rsidRPr="00F5629A">
              <w:rPr>
                <w:rFonts w:ascii="Souvenir" w:hAnsi="Souvenir" w:cs="Times New Roman"/>
                <w:sz w:val="20"/>
              </w:rPr>
              <w:t>114</w:t>
            </w:r>
          </w:p>
        </w:tc>
        <w:tc>
          <w:tcPr>
            <w:tcW w:w="2340" w:type="dxa"/>
          </w:tcPr>
          <w:p w:rsidR="000B4BE9" w:rsidRPr="00F5629A" w:rsidRDefault="000B4BE9" w:rsidP="001D7EBB">
            <w:pPr>
              <w:jc w:val="center"/>
              <w:rPr>
                <w:rFonts w:ascii="Souvenir" w:hAnsi="Souvenir" w:cs="Times New Roman"/>
                <w:sz w:val="20"/>
              </w:rPr>
            </w:pPr>
            <w:r w:rsidRPr="00F5629A">
              <w:rPr>
                <w:rFonts w:ascii="Souvenir" w:hAnsi="Souvenir" w:cs="Times New Roman"/>
                <w:sz w:val="20"/>
              </w:rPr>
              <w:t>47.50</w:t>
            </w:r>
          </w:p>
        </w:tc>
        <w:tc>
          <w:tcPr>
            <w:tcW w:w="1548" w:type="dxa"/>
          </w:tcPr>
          <w:p w:rsidR="000B4BE9" w:rsidRPr="00F5629A" w:rsidRDefault="000B4BE9" w:rsidP="001D7EBB">
            <w:pPr>
              <w:jc w:val="center"/>
              <w:rPr>
                <w:rFonts w:ascii="Souvenir" w:hAnsi="Souvenir" w:cs="Times New Roman"/>
                <w:b/>
                <w:sz w:val="20"/>
              </w:rPr>
            </w:pPr>
            <w:r w:rsidRPr="00F5629A">
              <w:rPr>
                <w:rFonts w:ascii="Souvenir" w:hAnsi="Souvenir" w:cs="Times New Roman"/>
                <w:b/>
                <w:sz w:val="20"/>
              </w:rPr>
              <w:t>34.5</w:t>
            </w:r>
          </w:p>
        </w:tc>
      </w:tr>
      <w:tr w:rsidR="000B4BE9" w:rsidRPr="00F5629A" w:rsidTr="002A42E2">
        <w:tc>
          <w:tcPr>
            <w:tcW w:w="3708" w:type="dxa"/>
          </w:tcPr>
          <w:p w:rsidR="000B4BE9" w:rsidRPr="00F5629A" w:rsidRDefault="000B4BE9" w:rsidP="001D7EBB">
            <w:pPr>
              <w:rPr>
                <w:rFonts w:ascii="Souvenir" w:hAnsi="Souvenir" w:cs="Times New Roman"/>
                <w:sz w:val="20"/>
              </w:rPr>
            </w:pPr>
            <w:r w:rsidRPr="00F5629A">
              <w:rPr>
                <w:rFonts w:ascii="Souvenir" w:hAnsi="Souvenir" w:cs="Times New Roman"/>
                <w:sz w:val="20"/>
              </w:rPr>
              <w:t>Above 40</w:t>
            </w:r>
          </w:p>
        </w:tc>
        <w:tc>
          <w:tcPr>
            <w:tcW w:w="1980" w:type="dxa"/>
          </w:tcPr>
          <w:p w:rsidR="000B4BE9" w:rsidRPr="00F5629A" w:rsidRDefault="000B4BE9" w:rsidP="001D7EBB">
            <w:pPr>
              <w:jc w:val="center"/>
              <w:rPr>
                <w:rFonts w:ascii="Souvenir" w:hAnsi="Souvenir" w:cs="Times New Roman"/>
                <w:sz w:val="20"/>
              </w:rPr>
            </w:pPr>
            <w:r w:rsidRPr="00F5629A">
              <w:rPr>
                <w:rFonts w:ascii="Souvenir" w:hAnsi="Souvenir" w:cs="Times New Roman"/>
                <w:sz w:val="20"/>
              </w:rPr>
              <w:t>22</w:t>
            </w:r>
          </w:p>
        </w:tc>
        <w:tc>
          <w:tcPr>
            <w:tcW w:w="2340" w:type="dxa"/>
          </w:tcPr>
          <w:p w:rsidR="000B4BE9" w:rsidRPr="00F5629A" w:rsidRDefault="000B4BE9" w:rsidP="001D7EBB">
            <w:pPr>
              <w:jc w:val="center"/>
              <w:rPr>
                <w:rFonts w:ascii="Souvenir" w:hAnsi="Souvenir" w:cs="Times New Roman"/>
                <w:sz w:val="20"/>
              </w:rPr>
            </w:pPr>
            <w:r w:rsidRPr="00F5629A">
              <w:rPr>
                <w:rFonts w:ascii="Souvenir" w:hAnsi="Souvenir" w:cs="Times New Roman"/>
                <w:sz w:val="20"/>
              </w:rPr>
              <w:t>9.10</w:t>
            </w:r>
          </w:p>
        </w:tc>
        <w:tc>
          <w:tcPr>
            <w:tcW w:w="1548" w:type="dxa"/>
          </w:tcPr>
          <w:p w:rsidR="000B4BE9" w:rsidRPr="00F5629A" w:rsidRDefault="000B4BE9" w:rsidP="001D7EBB">
            <w:pPr>
              <w:jc w:val="center"/>
              <w:rPr>
                <w:rFonts w:ascii="Souvenir" w:hAnsi="Souvenir" w:cs="Times New Roman"/>
                <w:sz w:val="20"/>
              </w:rPr>
            </w:pPr>
          </w:p>
        </w:tc>
      </w:tr>
      <w:tr w:rsidR="000B4BE9" w:rsidRPr="00F5629A" w:rsidTr="002A42E2">
        <w:tc>
          <w:tcPr>
            <w:tcW w:w="3708" w:type="dxa"/>
          </w:tcPr>
          <w:p w:rsidR="000B4BE9" w:rsidRPr="00F5629A" w:rsidRDefault="000B4BE9" w:rsidP="001D7EBB">
            <w:pPr>
              <w:rPr>
                <w:rFonts w:ascii="Souvenir" w:hAnsi="Souvenir" w:cs="Times New Roman"/>
                <w:sz w:val="20"/>
              </w:rPr>
            </w:pPr>
            <w:r w:rsidRPr="00F5629A">
              <w:rPr>
                <w:rFonts w:ascii="Souvenir" w:hAnsi="Souvenir" w:cs="Times New Roman"/>
                <w:b/>
                <w:sz w:val="20"/>
              </w:rPr>
              <w:t>Sex</w:t>
            </w:r>
          </w:p>
        </w:tc>
        <w:tc>
          <w:tcPr>
            <w:tcW w:w="1980" w:type="dxa"/>
          </w:tcPr>
          <w:p w:rsidR="000B4BE9" w:rsidRPr="00F5629A" w:rsidRDefault="000B4BE9" w:rsidP="001D7EBB">
            <w:pPr>
              <w:jc w:val="center"/>
              <w:rPr>
                <w:rFonts w:ascii="Souvenir" w:hAnsi="Souvenir" w:cs="Times New Roman"/>
                <w:sz w:val="20"/>
              </w:rPr>
            </w:pPr>
          </w:p>
        </w:tc>
        <w:tc>
          <w:tcPr>
            <w:tcW w:w="2340" w:type="dxa"/>
          </w:tcPr>
          <w:p w:rsidR="000B4BE9" w:rsidRPr="00F5629A" w:rsidRDefault="000B4BE9" w:rsidP="001D7EBB">
            <w:pPr>
              <w:jc w:val="center"/>
              <w:rPr>
                <w:rFonts w:ascii="Souvenir" w:hAnsi="Souvenir" w:cs="Times New Roman"/>
                <w:sz w:val="20"/>
              </w:rPr>
            </w:pPr>
          </w:p>
        </w:tc>
        <w:tc>
          <w:tcPr>
            <w:tcW w:w="1548" w:type="dxa"/>
          </w:tcPr>
          <w:p w:rsidR="000B4BE9" w:rsidRPr="00F5629A" w:rsidRDefault="000B4BE9" w:rsidP="001D7EBB">
            <w:pPr>
              <w:jc w:val="center"/>
              <w:rPr>
                <w:rFonts w:ascii="Souvenir" w:hAnsi="Souvenir" w:cs="Times New Roman"/>
                <w:sz w:val="20"/>
              </w:rPr>
            </w:pPr>
          </w:p>
        </w:tc>
      </w:tr>
      <w:tr w:rsidR="000B4BE9" w:rsidRPr="00F5629A" w:rsidTr="002A42E2">
        <w:tc>
          <w:tcPr>
            <w:tcW w:w="3708" w:type="dxa"/>
          </w:tcPr>
          <w:p w:rsidR="000B4BE9" w:rsidRPr="00F5629A" w:rsidRDefault="000B4BE9" w:rsidP="001D7EBB">
            <w:pPr>
              <w:rPr>
                <w:rFonts w:ascii="Souvenir" w:hAnsi="Souvenir" w:cs="Times New Roman"/>
                <w:b/>
                <w:sz w:val="20"/>
              </w:rPr>
            </w:pPr>
            <w:r w:rsidRPr="00F5629A">
              <w:rPr>
                <w:rFonts w:ascii="Souvenir" w:hAnsi="Souvenir" w:cs="Times New Roman"/>
                <w:sz w:val="20"/>
              </w:rPr>
              <w:t>Male</w:t>
            </w:r>
          </w:p>
        </w:tc>
        <w:tc>
          <w:tcPr>
            <w:tcW w:w="1980" w:type="dxa"/>
          </w:tcPr>
          <w:p w:rsidR="000B4BE9" w:rsidRPr="00F5629A" w:rsidRDefault="000B4BE9" w:rsidP="001D7EBB">
            <w:pPr>
              <w:jc w:val="center"/>
              <w:rPr>
                <w:rFonts w:ascii="Souvenir" w:hAnsi="Souvenir" w:cs="Times New Roman"/>
                <w:sz w:val="20"/>
              </w:rPr>
            </w:pPr>
            <w:r w:rsidRPr="00F5629A">
              <w:rPr>
                <w:rFonts w:ascii="Souvenir" w:hAnsi="Souvenir" w:cs="Times New Roman"/>
                <w:sz w:val="20"/>
              </w:rPr>
              <w:t>188</w:t>
            </w:r>
          </w:p>
        </w:tc>
        <w:tc>
          <w:tcPr>
            <w:tcW w:w="2340" w:type="dxa"/>
          </w:tcPr>
          <w:p w:rsidR="000B4BE9" w:rsidRPr="00F5629A" w:rsidRDefault="000B4BE9" w:rsidP="001D7EBB">
            <w:pPr>
              <w:jc w:val="center"/>
              <w:rPr>
                <w:rFonts w:ascii="Souvenir" w:hAnsi="Souvenir" w:cs="Times New Roman"/>
                <w:sz w:val="20"/>
              </w:rPr>
            </w:pPr>
            <w:r w:rsidRPr="00F5629A">
              <w:rPr>
                <w:rFonts w:ascii="Souvenir" w:hAnsi="Souvenir" w:cs="Times New Roman"/>
                <w:sz w:val="20"/>
              </w:rPr>
              <w:t>78.33</w:t>
            </w:r>
          </w:p>
        </w:tc>
        <w:tc>
          <w:tcPr>
            <w:tcW w:w="1548" w:type="dxa"/>
          </w:tcPr>
          <w:p w:rsidR="000B4BE9" w:rsidRPr="00F5629A" w:rsidRDefault="000B4BE9" w:rsidP="001D7EBB">
            <w:pPr>
              <w:jc w:val="center"/>
              <w:rPr>
                <w:rFonts w:ascii="Souvenir" w:hAnsi="Souvenir" w:cs="Times New Roman"/>
                <w:sz w:val="20"/>
              </w:rPr>
            </w:pPr>
          </w:p>
        </w:tc>
      </w:tr>
      <w:tr w:rsidR="000B4BE9" w:rsidRPr="00F5629A" w:rsidTr="002A42E2">
        <w:tc>
          <w:tcPr>
            <w:tcW w:w="3708" w:type="dxa"/>
          </w:tcPr>
          <w:p w:rsidR="000B4BE9" w:rsidRPr="00F5629A" w:rsidRDefault="000B4BE9" w:rsidP="001D7EBB">
            <w:pPr>
              <w:rPr>
                <w:rFonts w:ascii="Souvenir" w:hAnsi="Souvenir" w:cs="Times New Roman"/>
                <w:b/>
                <w:sz w:val="20"/>
              </w:rPr>
            </w:pPr>
            <w:r w:rsidRPr="00F5629A">
              <w:rPr>
                <w:rFonts w:ascii="Souvenir" w:hAnsi="Souvenir" w:cs="Times New Roman"/>
                <w:sz w:val="20"/>
              </w:rPr>
              <w:t>Female</w:t>
            </w:r>
          </w:p>
        </w:tc>
        <w:tc>
          <w:tcPr>
            <w:tcW w:w="1980" w:type="dxa"/>
          </w:tcPr>
          <w:p w:rsidR="000B4BE9" w:rsidRPr="00F5629A" w:rsidRDefault="000B4BE9" w:rsidP="001D7EBB">
            <w:pPr>
              <w:jc w:val="center"/>
              <w:rPr>
                <w:rFonts w:ascii="Souvenir" w:hAnsi="Souvenir" w:cs="Times New Roman"/>
                <w:sz w:val="20"/>
              </w:rPr>
            </w:pPr>
            <w:r w:rsidRPr="00F5629A">
              <w:rPr>
                <w:rFonts w:ascii="Souvenir" w:hAnsi="Souvenir" w:cs="Times New Roman"/>
                <w:sz w:val="20"/>
              </w:rPr>
              <w:t>52</w:t>
            </w:r>
          </w:p>
        </w:tc>
        <w:tc>
          <w:tcPr>
            <w:tcW w:w="2340" w:type="dxa"/>
          </w:tcPr>
          <w:p w:rsidR="000B4BE9" w:rsidRPr="00F5629A" w:rsidRDefault="000B4BE9" w:rsidP="001D7EBB">
            <w:pPr>
              <w:jc w:val="center"/>
              <w:rPr>
                <w:rFonts w:ascii="Souvenir" w:hAnsi="Souvenir" w:cs="Times New Roman"/>
                <w:sz w:val="20"/>
              </w:rPr>
            </w:pPr>
            <w:r w:rsidRPr="00F5629A">
              <w:rPr>
                <w:rFonts w:ascii="Souvenir" w:hAnsi="Souvenir" w:cs="Times New Roman"/>
                <w:sz w:val="20"/>
              </w:rPr>
              <w:t>21.67</w:t>
            </w:r>
          </w:p>
        </w:tc>
        <w:tc>
          <w:tcPr>
            <w:tcW w:w="1548" w:type="dxa"/>
          </w:tcPr>
          <w:p w:rsidR="000B4BE9" w:rsidRPr="00F5629A" w:rsidRDefault="000B4BE9" w:rsidP="001D7EBB">
            <w:pPr>
              <w:jc w:val="center"/>
              <w:rPr>
                <w:rFonts w:ascii="Souvenir" w:hAnsi="Souvenir" w:cs="Times New Roman"/>
                <w:sz w:val="20"/>
              </w:rPr>
            </w:pPr>
          </w:p>
        </w:tc>
      </w:tr>
      <w:tr w:rsidR="000B4BE9" w:rsidRPr="00F5629A" w:rsidTr="002A42E2">
        <w:tc>
          <w:tcPr>
            <w:tcW w:w="3708" w:type="dxa"/>
          </w:tcPr>
          <w:p w:rsidR="000B4BE9" w:rsidRPr="00F5629A" w:rsidRDefault="000B4BE9" w:rsidP="001D7EBB">
            <w:pPr>
              <w:rPr>
                <w:rFonts w:ascii="Souvenir" w:hAnsi="Souvenir" w:cs="Times New Roman"/>
                <w:sz w:val="20"/>
              </w:rPr>
            </w:pPr>
            <w:r w:rsidRPr="00F5629A">
              <w:rPr>
                <w:rFonts w:ascii="Souvenir" w:hAnsi="Souvenir" w:cs="Times New Roman"/>
                <w:b/>
                <w:sz w:val="20"/>
              </w:rPr>
              <w:t>Marital</w:t>
            </w:r>
            <w:r w:rsidRPr="00F5629A">
              <w:rPr>
                <w:rFonts w:ascii="Souvenir" w:hAnsi="Souvenir" w:cs="Times New Roman"/>
                <w:sz w:val="20"/>
              </w:rPr>
              <w:t xml:space="preserve"> </w:t>
            </w:r>
            <w:r w:rsidRPr="00F5629A">
              <w:rPr>
                <w:rFonts w:ascii="Souvenir" w:hAnsi="Souvenir" w:cs="Times New Roman"/>
                <w:b/>
                <w:sz w:val="20"/>
              </w:rPr>
              <w:t>Status</w:t>
            </w:r>
          </w:p>
        </w:tc>
        <w:tc>
          <w:tcPr>
            <w:tcW w:w="1980" w:type="dxa"/>
          </w:tcPr>
          <w:p w:rsidR="000B4BE9" w:rsidRPr="00F5629A" w:rsidRDefault="000B4BE9" w:rsidP="001D7EBB">
            <w:pPr>
              <w:jc w:val="center"/>
              <w:rPr>
                <w:rFonts w:ascii="Souvenir" w:hAnsi="Souvenir" w:cs="Times New Roman"/>
                <w:sz w:val="20"/>
              </w:rPr>
            </w:pPr>
          </w:p>
        </w:tc>
        <w:tc>
          <w:tcPr>
            <w:tcW w:w="2340" w:type="dxa"/>
          </w:tcPr>
          <w:p w:rsidR="000B4BE9" w:rsidRPr="00F5629A" w:rsidRDefault="000B4BE9" w:rsidP="001D7EBB">
            <w:pPr>
              <w:jc w:val="center"/>
              <w:rPr>
                <w:rFonts w:ascii="Souvenir" w:hAnsi="Souvenir" w:cs="Times New Roman"/>
                <w:sz w:val="20"/>
              </w:rPr>
            </w:pPr>
          </w:p>
        </w:tc>
        <w:tc>
          <w:tcPr>
            <w:tcW w:w="1548" w:type="dxa"/>
          </w:tcPr>
          <w:p w:rsidR="000B4BE9" w:rsidRPr="00F5629A" w:rsidRDefault="000B4BE9" w:rsidP="001D7EBB">
            <w:pPr>
              <w:jc w:val="center"/>
              <w:rPr>
                <w:rFonts w:ascii="Souvenir" w:hAnsi="Souvenir" w:cs="Times New Roman"/>
                <w:sz w:val="20"/>
              </w:rPr>
            </w:pPr>
          </w:p>
        </w:tc>
      </w:tr>
      <w:tr w:rsidR="000B4BE9" w:rsidRPr="00F5629A" w:rsidTr="002A42E2">
        <w:tc>
          <w:tcPr>
            <w:tcW w:w="3708" w:type="dxa"/>
          </w:tcPr>
          <w:p w:rsidR="000B4BE9" w:rsidRPr="00F5629A" w:rsidRDefault="000B4BE9" w:rsidP="001D7EBB">
            <w:pPr>
              <w:rPr>
                <w:rFonts w:ascii="Souvenir" w:hAnsi="Souvenir" w:cs="Times New Roman"/>
                <w:sz w:val="20"/>
              </w:rPr>
            </w:pPr>
            <w:r w:rsidRPr="00F5629A">
              <w:rPr>
                <w:rFonts w:ascii="Souvenir" w:hAnsi="Souvenir" w:cs="Times New Roman"/>
                <w:sz w:val="20"/>
              </w:rPr>
              <w:t>Married</w:t>
            </w:r>
          </w:p>
        </w:tc>
        <w:tc>
          <w:tcPr>
            <w:tcW w:w="1980" w:type="dxa"/>
          </w:tcPr>
          <w:p w:rsidR="000B4BE9" w:rsidRPr="00F5629A" w:rsidRDefault="000B4BE9" w:rsidP="001D7EBB">
            <w:pPr>
              <w:jc w:val="center"/>
              <w:rPr>
                <w:rFonts w:ascii="Souvenir" w:hAnsi="Souvenir" w:cs="Times New Roman"/>
                <w:sz w:val="20"/>
              </w:rPr>
            </w:pPr>
            <w:r w:rsidRPr="00F5629A">
              <w:rPr>
                <w:rFonts w:ascii="Souvenir" w:hAnsi="Souvenir" w:cs="Times New Roman"/>
                <w:sz w:val="20"/>
              </w:rPr>
              <w:t>208</w:t>
            </w:r>
          </w:p>
        </w:tc>
        <w:tc>
          <w:tcPr>
            <w:tcW w:w="2340" w:type="dxa"/>
          </w:tcPr>
          <w:p w:rsidR="000B4BE9" w:rsidRPr="00F5629A" w:rsidRDefault="000B4BE9" w:rsidP="001D7EBB">
            <w:pPr>
              <w:jc w:val="center"/>
              <w:rPr>
                <w:rFonts w:ascii="Souvenir" w:hAnsi="Souvenir" w:cs="Times New Roman"/>
                <w:sz w:val="20"/>
              </w:rPr>
            </w:pPr>
            <w:r w:rsidRPr="00F5629A">
              <w:rPr>
                <w:rFonts w:ascii="Souvenir" w:hAnsi="Souvenir" w:cs="Times New Roman"/>
                <w:sz w:val="20"/>
              </w:rPr>
              <w:t>86.67</w:t>
            </w:r>
          </w:p>
        </w:tc>
        <w:tc>
          <w:tcPr>
            <w:tcW w:w="1548" w:type="dxa"/>
          </w:tcPr>
          <w:p w:rsidR="000B4BE9" w:rsidRPr="00F5629A" w:rsidRDefault="000B4BE9" w:rsidP="001D7EBB">
            <w:pPr>
              <w:jc w:val="center"/>
              <w:rPr>
                <w:rFonts w:ascii="Souvenir" w:hAnsi="Souvenir" w:cs="Times New Roman"/>
                <w:sz w:val="20"/>
              </w:rPr>
            </w:pPr>
          </w:p>
        </w:tc>
      </w:tr>
      <w:tr w:rsidR="000B4BE9" w:rsidRPr="00F5629A" w:rsidTr="002A42E2">
        <w:tc>
          <w:tcPr>
            <w:tcW w:w="3708" w:type="dxa"/>
          </w:tcPr>
          <w:p w:rsidR="000B4BE9" w:rsidRPr="00F5629A" w:rsidRDefault="000B4BE9" w:rsidP="001D7EBB">
            <w:pPr>
              <w:rPr>
                <w:rFonts w:ascii="Souvenir" w:hAnsi="Souvenir" w:cs="Times New Roman"/>
                <w:sz w:val="20"/>
              </w:rPr>
            </w:pPr>
            <w:r w:rsidRPr="00F5629A">
              <w:rPr>
                <w:rFonts w:ascii="Souvenir" w:hAnsi="Souvenir" w:cs="Times New Roman"/>
                <w:sz w:val="20"/>
              </w:rPr>
              <w:t>Single</w:t>
            </w:r>
          </w:p>
        </w:tc>
        <w:tc>
          <w:tcPr>
            <w:tcW w:w="1980" w:type="dxa"/>
          </w:tcPr>
          <w:p w:rsidR="000B4BE9" w:rsidRPr="00F5629A" w:rsidRDefault="000B4BE9" w:rsidP="001D7EBB">
            <w:pPr>
              <w:jc w:val="center"/>
              <w:rPr>
                <w:rFonts w:ascii="Souvenir" w:hAnsi="Souvenir" w:cs="Times New Roman"/>
                <w:sz w:val="20"/>
              </w:rPr>
            </w:pPr>
            <w:r w:rsidRPr="00F5629A">
              <w:rPr>
                <w:rFonts w:ascii="Souvenir" w:hAnsi="Souvenir" w:cs="Times New Roman"/>
                <w:sz w:val="20"/>
              </w:rPr>
              <w:t>32</w:t>
            </w:r>
          </w:p>
        </w:tc>
        <w:tc>
          <w:tcPr>
            <w:tcW w:w="2340" w:type="dxa"/>
          </w:tcPr>
          <w:p w:rsidR="000B4BE9" w:rsidRPr="00F5629A" w:rsidRDefault="000B4BE9" w:rsidP="001D7EBB">
            <w:pPr>
              <w:jc w:val="center"/>
              <w:rPr>
                <w:rFonts w:ascii="Souvenir" w:hAnsi="Souvenir" w:cs="Times New Roman"/>
                <w:sz w:val="20"/>
              </w:rPr>
            </w:pPr>
            <w:r w:rsidRPr="00F5629A">
              <w:rPr>
                <w:rFonts w:ascii="Souvenir" w:hAnsi="Souvenir" w:cs="Times New Roman"/>
                <w:sz w:val="20"/>
              </w:rPr>
              <w:t>13.33</w:t>
            </w:r>
          </w:p>
        </w:tc>
        <w:tc>
          <w:tcPr>
            <w:tcW w:w="1548" w:type="dxa"/>
          </w:tcPr>
          <w:p w:rsidR="000B4BE9" w:rsidRPr="00F5629A" w:rsidRDefault="000B4BE9" w:rsidP="001D7EBB">
            <w:pPr>
              <w:jc w:val="center"/>
              <w:rPr>
                <w:rFonts w:ascii="Souvenir" w:hAnsi="Souvenir" w:cs="Times New Roman"/>
                <w:sz w:val="20"/>
              </w:rPr>
            </w:pPr>
          </w:p>
        </w:tc>
      </w:tr>
      <w:tr w:rsidR="000B4BE9" w:rsidRPr="00F5629A" w:rsidTr="002A42E2">
        <w:tc>
          <w:tcPr>
            <w:tcW w:w="3708" w:type="dxa"/>
          </w:tcPr>
          <w:p w:rsidR="000B4BE9" w:rsidRPr="00F5629A" w:rsidRDefault="000B4BE9" w:rsidP="001D7EBB">
            <w:pPr>
              <w:rPr>
                <w:rFonts w:ascii="Souvenir" w:hAnsi="Souvenir" w:cs="Times New Roman"/>
                <w:sz w:val="20"/>
              </w:rPr>
            </w:pPr>
            <w:r w:rsidRPr="00F5629A">
              <w:rPr>
                <w:rFonts w:ascii="Souvenir" w:hAnsi="Souvenir" w:cs="Times New Roman"/>
                <w:b/>
                <w:sz w:val="20"/>
              </w:rPr>
              <w:t>Household size</w:t>
            </w:r>
          </w:p>
        </w:tc>
        <w:tc>
          <w:tcPr>
            <w:tcW w:w="1980" w:type="dxa"/>
          </w:tcPr>
          <w:p w:rsidR="000B4BE9" w:rsidRPr="00F5629A" w:rsidRDefault="000B4BE9" w:rsidP="001D7EBB">
            <w:pPr>
              <w:jc w:val="center"/>
              <w:rPr>
                <w:rFonts w:ascii="Souvenir" w:hAnsi="Souvenir" w:cs="Times New Roman"/>
                <w:sz w:val="20"/>
              </w:rPr>
            </w:pPr>
          </w:p>
        </w:tc>
        <w:tc>
          <w:tcPr>
            <w:tcW w:w="2340" w:type="dxa"/>
          </w:tcPr>
          <w:p w:rsidR="000B4BE9" w:rsidRPr="00F5629A" w:rsidRDefault="000B4BE9" w:rsidP="001D7EBB">
            <w:pPr>
              <w:jc w:val="center"/>
              <w:rPr>
                <w:rFonts w:ascii="Souvenir" w:hAnsi="Souvenir" w:cs="Times New Roman"/>
                <w:sz w:val="20"/>
              </w:rPr>
            </w:pPr>
          </w:p>
        </w:tc>
        <w:tc>
          <w:tcPr>
            <w:tcW w:w="1548" w:type="dxa"/>
          </w:tcPr>
          <w:p w:rsidR="000B4BE9" w:rsidRPr="00F5629A" w:rsidRDefault="000B4BE9" w:rsidP="001D7EBB">
            <w:pPr>
              <w:jc w:val="center"/>
              <w:rPr>
                <w:rFonts w:ascii="Souvenir" w:hAnsi="Souvenir" w:cs="Times New Roman"/>
                <w:sz w:val="20"/>
              </w:rPr>
            </w:pPr>
          </w:p>
        </w:tc>
      </w:tr>
      <w:tr w:rsidR="000B4BE9" w:rsidRPr="00F5629A" w:rsidTr="002A42E2">
        <w:tc>
          <w:tcPr>
            <w:tcW w:w="3708" w:type="dxa"/>
          </w:tcPr>
          <w:p w:rsidR="000B4BE9" w:rsidRPr="00F5629A" w:rsidRDefault="000B4BE9" w:rsidP="001D7EBB">
            <w:pPr>
              <w:rPr>
                <w:rFonts w:ascii="Souvenir" w:hAnsi="Souvenir" w:cs="Times New Roman"/>
                <w:sz w:val="20"/>
              </w:rPr>
            </w:pPr>
            <w:r w:rsidRPr="00F5629A">
              <w:rPr>
                <w:rFonts w:ascii="Souvenir" w:hAnsi="Souvenir" w:cs="Times New Roman"/>
                <w:sz w:val="20"/>
              </w:rPr>
              <w:t>1 – 3</w:t>
            </w:r>
          </w:p>
        </w:tc>
        <w:tc>
          <w:tcPr>
            <w:tcW w:w="1980" w:type="dxa"/>
          </w:tcPr>
          <w:p w:rsidR="000B4BE9" w:rsidRPr="00F5629A" w:rsidRDefault="000B4BE9" w:rsidP="001D7EBB">
            <w:pPr>
              <w:jc w:val="center"/>
              <w:rPr>
                <w:rFonts w:ascii="Souvenir" w:hAnsi="Souvenir" w:cs="Times New Roman"/>
                <w:sz w:val="20"/>
              </w:rPr>
            </w:pPr>
            <w:r w:rsidRPr="00F5629A">
              <w:rPr>
                <w:rFonts w:ascii="Souvenir" w:hAnsi="Souvenir" w:cs="Times New Roman"/>
                <w:sz w:val="20"/>
              </w:rPr>
              <w:t>34</w:t>
            </w:r>
          </w:p>
        </w:tc>
        <w:tc>
          <w:tcPr>
            <w:tcW w:w="2340" w:type="dxa"/>
          </w:tcPr>
          <w:p w:rsidR="000B4BE9" w:rsidRPr="00F5629A" w:rsidRDefault="000B4BE9" w:rsidP="001D7EBB">
            <w:pPr>
              <w:jc w:val="center"/>
              <w:rPr>
                <w:rFonts w:ascii="Souvenir" w:hAnsi="Souvenir" w:cs="Times New Roman"/>
                <w:sz w:val="20"/>
              </w:rPr>
            </w:pPr>
            <w:r w:rsidRPr="00F5629A">
              <w:rPr>
                <w:rFonts w:ascii="Souvenir" w:hAnsi="Souvenir" w:cs="Times New Roman"/>
                <w:sz w:val="20"/>
              </w:rPr>
              <w:t>14.17</w:t>
            </w:r>
          </w:p>
        </w:tc>
        <w:tc>
          <w:tcPr>
            <w:tcW w:w="1548" w:type="dxa"/>
          </w:tcPr>
          <w:p w:rsidR="000B4BE9" w:rsidRPr="00F5629A" w:rsidRDefault="000B4BE9" w:rsidP="001D7EBB">
            <w:pPr>
              <w:jc w:val="center"/>
              <w:rPr>
                <w:rFonts w:ascii="Souvenir" w:hAnsi="Souvenir" w:cs="Times New Roman"/>
                <w:sz w:val="20"/>
              </w:rPr>
            </w:pPr>
          </w:p>
        </w:tc>
      </w:tr>
      <w:tr w:rsidR="000B4BE9" w:rsidRPr="00F5629A" w:rsidTr="002A42E2">
        <w:tc>
          <w:tcPr>
            <w:tcW w:w="3708" w:type="dxa"/>
          </w:tcPr>
          <w:p w:rsidR="000B4BE9" w:rsidRPr="00F5629A" w:rsidRDefault="000B4BE9" w:rsidP="001D7EBB">
            <w:pPr>
              <w:rPr>
                <w:rFonts w:ascii="Souvenir" w:hAnsi="Souvenir" w:cs="Times New Roman"/>
                <w:sz w:val="20"/>
              </w:rPr>
            </w:pPr>
            <w:r w:rsidRPr="00F5629A">
              <w:rPr>
                <w:rFonts w:ascii="Souvenir" w:hAnsi="Souvenir" w:cs="Times New Roman"/>
                <w:sz w:val="20"/>
              </w:rPr>
              <w:t>4 – 6</w:t>
            </w:r>
          </w:p>
        </w:tc>
        <w:tc>
          <w:tcPr>
            <w:tcW w:w="1980" w:type="dxa"/>
          </w:tcPr>
          <w:p w:rsidR="000B4BE9" w:rsidRPr="00F5629A" w:rsidRDefault="000B4BE9" w:rsidP="001D7EBB">
            <w:pPr>
              <w:jc w:val="center"/>
              <w:rPr>
                <w:rFonts w:ascii="Souvenir" w:hAnsi="Souvenir" w:cs="Times New Roman"/>
                <w:sz w:val="20"/>
              </w:rPr>
            </w:pPr>
            <w:r w:rsidRPr="00F5629A">
              <w:rPr>
                <w:rFonts w:ascii="Souvenir" w:hAnsi="Souvenir" w:cs="Times New Roman"/>
                <w:sz w:val="20"/>
              </w:rPr>
              <w:t>170</w:t>
            </w:r>
          </w:p>
        </w:tc>
        <w:tc>
          <w:tcPr>
            <w:tcW w:w="2340" w:type="dxa"/>
          </w:tcPr>
          <w:p w:rsidR="000B4BE9" w:rsidRPr="00F5629A" w:rsidRDefault="000B4BE9" w:rsidP="001D7EBB">
            <w:pPr>
              <w:jc w:val="center"/>
              <w:rPr>
                <w:rFonts w:ascii="Souvenir" w:hAnsi="Souvenir" w:cs="Times New Roman"/>
                <w:sz w:val="20"/>
              </w:rPr>
            </w:pPr>
            <w:r w:rsidRPr="00F5629A">
              <w:rPr>
                <w:rFonts w:ascii="Souvenir" w:hAnsi="Souvenir" w:cs="Times New Roman"/>
                <w:sz w:val="20"/>
              </w:rPr>
              <w:t>70.83</w:t>
            </w:r>
          </w:p>
        </w:tc>
        <w:tc>
          <w:tcPr>
            <w:tcW w:w="1548" w:type="dxa"/>
          </w:tcPr>
          <w:p w:rsidR="000B4BE9" w:rsidRPr="00F5629A" w:rsidRDefault="000B4BE9" w:rsidP="001D7EBB">
            <w:pPr>
              <w:jc w:val="center"/>
              <w:rPr>
                <w:rFonts w:ascii="Souvenir" w:hAnsi="Souvenir" w:cs="Times New Roman"/>
                <w:b/>
                <w:sz w:val="20"/>
              </w:rPr>
            </w:pPr>
            <w:r w:rsidRPr="00F5629A">
              <w:rPr>
                <w:rFonts w:ascii="Souvenir" w:hAnsi="Souvenir" w:cs="Times New Roman"/>
                <w:b/>
                <w:sz w:val="20"/>
              </w:rPr>
              <w:t>5</w:t>
            </w:r>
          </w:p>
        </w:tc>
      </w:tr>
      <w:tr w:rsidR="000B4BE9" w:rsidRPr="00F5629A" w:rsidTr="002A42E2">
        <w:tc>
          <w:tcPr>
            <w:tcW w:w="3708" w:type="dxa"/>
          </w:tcPr>
          <w:p w:rsidR="000B4BE9" w:rsidRPr="00F5629A" w:rsidRDefault="000B4BE9" w:rsidP="001D7EBB">
            <w:pPr>
              <w:rPr>
                <w:rFonts w:ascii="Souvenir" w:hAnsi="Souvenir" w:cs="Times New Roman"/>
                <w:sz w:val="20"/>
              </w:rPr>
            </w:pPr>
            <w:r w:rsidRPr="00F5629A">
              <w:rPr>
                <w:rFonts w:ascii="Souvenir" w:hAnsi="Souvenir" w:cs="Times New Roman"/>
                <w:sz w:val="20"/>
              </w:rPr>
              <w:t>7 – 9</w:t>
            </w:r>
          </w:p>
        </w:tc>
        <w:tc>
          <w:tcPr>
            <w:tcW w:w="1980" w:type="dxa"/>
          </w:tcPr>
          <w:p w:rsidR="000B4BE9" w:rsidRPr="00F5629A" w:rsidRDefault="000B4BE9" w:rsidP="001D7EBB">
            <w:pPr>
              <w:jc w:val="center"/>
              <w:rPr>
                <w:rFonts w:ascii="Souvenir" w:hAnsi="Souvenir" w:cs="Times New Roman"/>
                <w:sz w:val="20"/>
              </w:rPr>
            </w:pPr>
            <w:r w:rsidRPr="00F5629A">
              <w:rPr>
                <w:rFonts w:ascii="Souvenir" w:hAnsi="Souvenir" w:cs="Times New Roman"/>
                <w:sz w:val="20"/>
              </w:rPr>
              <w:t>36</w:t>
            </w:r>
          </w:p>
        </w:tc>
        <w:tc>
          <w:tcPr>
            <w:tcW w:w="2340" w:type="dxa"/>
          </w:tcPr>
          <w:p w:rsidR="000B4BE9" w:rsidRPr="00F5629A" w:rsidRDefault="000B4BE9" w:rsidP="001D7EBB">
            <w:pPr>
              <w:jc w:val="center"/>
              <w:rPr>
                <w:rFonts w:ascii="Souvenir" w:hAnsi="Souvenir" w:cs="Times New Roman"/>
                <w:sz w:val="20"/>
              </w:rPr>
            </w:pPr>
            <w:r w:rsidRPr="00F5629A">
              <w:rPr>
                <w:rFonts w:ascii="Souvenir" w:hAnsi="Souvenir" w:cs="Times New Roman"/>
                <w:sz w:val="20"/>
              </w:rPr>
              <w:t>15.00</w:t>
            </w:r>
          </w:p>
        </w:tc>
        <w:tc>
          <w:tcPr>
            <w:tcW w:w="1548" w:type="dxa"/>
          </w:tcPr>
          <w:p w:rsidR="000B4BE9" w:rsidRPr="00F5629A" w:rsidRDefault="000B4BE9" w:rsidP="001D7EBB">
            <w:pPr>
              <w:jc w:val="center"/>
              <w:rPr>
                <w:rFonts w:ascii="Souvenir" w:hAnsi="Souvenir" w:cs="Times New Roman"/>
                <w:sz w:val="20"/>
              </w:rPr>
            </w:pPr>
          </w:p>
        </w:tc>
      </w:tr>
      <w:tr w:rsidR="000B4BE9" w:rsidRPr="00F5629A" w:rsidTr="002A42E2">
        <w:tc>
          <w:tcPr>
            <w:tcW w:w="3708" w:type="dxa"/>
          </w:tcPr>
          <w:p w:rsidR="000B4BE9" w:rsidRPr="00F5629A" w:rsidRDefault="000B4BE9" w:rsidP="001D7EBB">
            <w:pPr>
              <w:rPr>
                <w:rFonts w:ascii="Souvenir" w:hAnsi="Souvenir" w:cs="Times New Roman"/>
                <w:b/>
                <w:sz w:val="20"/>
              </w:rPr>
            </w:pPr>
            <w:r w:rsidRPr="00F5629A">
              <w:rPr>
                <w:rFonts w:ascii="Souvenir" w:hAnsi="Souvenir" w:cs="Times New Roman"/>
                <w:b/>
                <w:sz w:val="20"/>
              </w:rPr>
              <w:t>Religion</w:t>
            </w:r>
          </w:p>
        </w:tc>
        <w:tc>
          <w:tcPr>
            <w:tcW w:w="1980" w:type="dxa"/>
          </w:tcPr>
          <w:p w:rsidR="000B4BE9" w:rsidRPr="00F5629A" w:rsidRDefault="000B4BE9" w:rsidP="001D7EBB">
            <w:pPr>
              <w:jc w:val="center"/>
              <w:rPr>
                <w:rFonts w:ascii="Souvenir" w:hAnsi="Souvenir" w:cs="Times New Roman"/>
                <w:sz w:val="20"/>
              </w:rPr>
            </w:pPr>
          </w:p>
        </w:tc>
        <w:tc>
          <w:tcPr>
            <w:tcW w:w="2340" w:type="dxa"/>
          </w:tcPr>
          <w:p w:rsidR="000B4BE9" w:rsidRPr="00F5629A" w:rsidRDefault="000B4BE9" w:rsidP="001D7EBB">
            <w:pPr>
              <w:jc w:val="center"/>
              <w:rPr>
                <w:rFonts w:ascii="Souvenir" w:hAnsi="Souvenir" w:cs="Times New Roman"/>
                <w:sz w:val="20"/>
              </w:rPr>
            </w:pPr>
          </w:p>
        </w:tc>
        <w:tc>
          <w:tcPr>
            <w:tcW w:w="1548" w:type="dxa"/>
          </w:tcPr>
          <w:p w:rsidR="000B4BE9" w:rsidRPr="00F5629A" w:rsidRDefault="000B4BE9" w:rsidP="001D7EBB">
            <w:pPr>
              <w:jc w:val="center"/>
              <w:rPr>
                <w:rFonts w:ascii="Souvenir" w:hAnsi="Souvenir" w:cs="Times New Roman"/>
                <w:sz w:val="20"/>
              </w:rPr>
            </w:pPr>
          </w:p>
        </w:tc>
      </w:tr>
      <w:tr w:rsidR="000B4BE9" w:rsidRPr="00F5629A" w:rsidTr="002A42E2">
        <w:tc>
          <w:tcPr>
            <w:tcW w:w="3708" w:type="dxa"/>
          </w:tcPr>
          <w:p w:rsidR="000B4BE9" w:rsidRPr="00F5629A" w:rsidRDefault="000B4BE9" w:rsidP="001D7EBB">
            <w:pPr>
              <w:rPr>
                <w:rFonts w:ascii="Souvenir" w:hAnsi="Souvenir" w:cs="Times New Roman"/>
                <w:sz w:val="20"/>
              </w:rPr>
            </w:pPr>
            <w:r w:rsidRPr="00F5629A">
              <w:rPr>
                <w:rFonts w:ascii="Souvenir" w:hAnsi="Souvenir" w:cs="Times New Roman"/>
                <w:sz w:val="20"/>
              </w:rPr>
              <w:t>Christianity</w:t>
            </w:r>
          </w:p>
        </w:tc>
        <w:tc>
          <w:tcPr>
            <w:tcW w:w="1980" w:type="dxa"/>
          </w:tcPr>
          <w:p w:rsidR="000B4BE9" w:rsidRPr="00F5629A" w:rsidRDefault="000B4BE9" w:rsidP="001D7EBB">
            <w:pPr>
              <w:jc w:val="center"/>
              <w:rPr>
                <w:rFonts w:ascii="Souvenir" w:hAnsi="Souvenir" w:cs="Times New Roman"/>
                <w:sz w:val="20"/>
              </w:rPr>
            </w:pPr>
            <w:r w:rsidRPr="00F5629A">
              <w:rPr>
                <w:rFonts w:ascii="Souvenir" w:hAnsi="Souvenir" w:cs="Times New Roman"/>
                <w:sz w:val="20"/>
              </w:rPr>
              <w:t>158</w:t>
            </w:r>
          </w:p>
        </w:tc>
        <w:tc>
          <w:tcPr>
            <w:tcW w:w="2340" w:type="dxa"/>
          </w:tcPr>
          <w:p w:rsidR="000B4BE9" w:rsidRPr="00F5629A" w:rsidRDefault="000B4BE9" w:rsidP="001D7EBB">
            <w:pPr>
              <w:jc w:val="center"/>
              <w:rPr>
                <w:rFonts w:ascii="Souvenir" w:hAnsi="Souvenir" w:cs="Times New Roman"/>
                <w:sz w:val="20"/>
              </w:rPr>
            </w:pPr>
            <w:r w:rsidRPr="00F5629A">
              <w:rPr>
                <w:rFonts w:ascii="Souvenir" w:hAnsi="Souvenir" w:cs="Times New Roman"/>
                <w:sz w:val="20"/>
              </w:rPr>
              <w:t>65.83</w:t>
            </w:r>
          </w:p>
        </w:tc>
        <w:tc>
          <w:tcPr>
            <w:tcW w:w="1548" w:type="dxa"/>
          </w:tcPr>
          <w:p w:rsidR="000B4BE9" w:rsidRPr="00F5629A" w:rsidRDefault="000B4BE9" w:rsidP="001D7EBB">
            <w:pPr>
              <w:jc w:val="center"/>
              <w:rPr>
                <w:rFonts w:ascii="Souvenir" w:hAnsi="Souvenir" w:cs="Times New Roman"/>
                <w:sz w:val="20"/>
              </w:rPr>
            </w:pPr>
          </w:p>
        </w:tc>
      </w:tr>
      <w:tr w:rsidR="000B4BE9" w:rsidRPr="00F5629A" w:rsidTr="002A42E2">
        <w:tc>
          <w:tcPr>
            <w:tcW w:w="3708" w:type="dxa"/>
          </w:tcPr>
          <w:p w:rsidR="000B4BE9" w:rsidRPr="00F5629A" w:rsidRDefault="000B4BE9" w:rsidP="001D7EBB">
            <w:pPr>
              <w:rPr>
                <w:rFonts w:ascii="Souvenir" w:hAnsi="Souvenir" w:cs="Times New Roman"/>
                <w:sz w:val="20"/>
              </w:rPr>
            </w:pPr>
            <w:r w:rsidRPr="00F5629A">
              <w:rPr>
                <w:rFonts w:ascii="Souvenir" w:hAnsi="Souvenir" w:cs="Times New Roman"/>
                <w:sz w:val="20"/>
              </w:rPr>
              <w:t>Islam</w:t>
            </w:r>
          </w:p>
        </w:tc>
        <w:tc>
          <w:tcPr>
            <w:tcW w:w="1980" w:type="dxa"/>
          </w:tcPr>
          <w:p w:rsidR="000B4BE9" w:rsidRPr="00F5629A" w:rsidRDefault="000B4BE9" w:rsidP="001D7EBB">
            <w:pPr>
              <w:jc w:val="center"/>
              <w:rPr>
                <w:rFonts w:ascii="Souvenir" w:hAnsi="Souvenir" w:cs="Times New Roman"/>
                <w:sz w:val="20"/>
              </w:rPr>
            </w:pPr>
            <w:r w:rsidRPr="00F5629A">
              <w:rPr>
                <w:rFonts w:ascii="Souvenir" w:hAnsi="Souvenir" w:cs="Times New Roman"/>
                <w:sz w:val="20"/>
              </w:rPr>
              <w:t>82</w:t>
            </w:r>
          </w:p>
        </w:tc>
        <w:tc>
          <w:tcPr>
            <w:tcW w:w="2340" w:type="dxa"/>
          </w:tcPr>
          <w:p w:rsidR="000B4BE9" w:rsidRPr="00F5629A" w:rsidRDefault="000B4BE9" w:rsidP="001D7EBB">
            <w:pPr>
              <w:jc w:val="center"/>
              <w:rPr>
                <w:rFonts w:ascii="Souvenir" w:hAnsi="Souvenir" w:cs="Times New Roman"/>
                <w:sz w:val="20"/>
              </w:rPr>
            </w:pPr>
            <w:r w:rsidRPr="00F5629A">
              <w:rPr>
                <w:rFonts w:ascii="Souvenir" w:hAnsi="Souvenir" w:cs="Times New Roman"/>
                <w:sz w:val="20"/>
              </w:rPr>
              <w:t>33.33</w:t>
            </w:r>
          </w:p>
        </w:tc>
        <w:tc>
          <w:tcPr>
            <w:tcW w:w="1548" w:type="dxa"/>
          </w:tcPr>
          <w:p w:rsidR="000B4BE9" w:rsidRPr="00F5629A" w:rsidRDefault="000B4BE9" w:rsidP="001D7EBB">
            <w:pPr>
              <w:jc w:val="center"/>
              <w:rPr>
                <w:rFonts w:ascii="Souvenir" w:hAnsi="Souvenir" w:cs="Times New Roman"/>
                <w:sz w:val="20"/>
              </w:rPr>
            </w:pPr>
          </w:p>
        </w:tc>
      </w:tr>
      <w:tr w:rsidR="000B4BE9" w:rsidRPr="00F5629A" w:rsidTr="002A42E2">
        <w:tc>
          <w:tcPr>
            <w:tcW w:w="3708" w:type="dxa"/>
          </w:tcPr>
          <w:p w:rsidR="000B4BE9" w:rsidRPr="00F5629A" w:rsidRDefault="000B4BE9" w:rsidP="001D7EBB">
            <w:pPr>
              <w:rPr>
                <w:rFonts w:ascii="Souvenir" w:hAnsi="Souvenir" w:cs="Times New Roman"/>
                <w:b/>
                <w:sz w:val="20"/>
              </w:rPr>
            </w:pPr>
            <w:r w:rsidRPr="00F5629A">
              <w:rPr>
                <w:rFonts w:ascii="Souvenir" w:hAnsi="Souvenir" w:cs="Times New Roman"/>
                <w:b/>
                <w:sz w:val="20"/>
              </w:rPr>
              <w:t>Level of Education</w:t>
            </w:r>
          </w:p>
        </w:tc>
        <w:tc>
          <w:tcPr>
            <w:tcW w:w="1980" w:type="dxa"/>
          </w:tcPr>
          <w:p w:rsidR="000B4BE9" w:rsidRPr="00F5629A" w:rsidRDefault="000B4BE9" w:rsidP="001D7EBB">
            <w:pPr>
              <w:jc w:val="center"/>
              <w:rPr>
                <w:rFonts w:ascii="Souvenir" w:hAnsi="Souvenir" w:cs="Times New Roman"/>
                <w:sz w:val="20"/>
              </w:rPr>
            </w:pPr>
          </w:p>
        </w:tc>
        <w:tc>
          <w:tcPr>
            <w:tcW w:w="2340" w:type="dxa"/>
          </w:tcPr>
          <w:p w:rsidR="000B4BE9" w:rsidRPr="00F5629A" w:rsidRDefault="000B4BE9" w:rsidP="001D7EBB">
            <w:pPr>
              <w:jc w:val="center"/>
              <w:rPr>
                <w:rFonts w:ascii="Souvenir" w:hAnsi="Souvenir" w:cs="Times New Roman"/>
                <w:sz w:val="20"/>
              </w:rPr>
            </w:pPr>
          </w:p>
        </w:tc>
        <w:tc>
          <w:tcPr>
            <w:tcW w:w="1548" w:type="dxa"/>
          </w:tcPr>
          <w:p w:rsidR="000B4BE9" w:rsidRPr="00F5629A" w:rsidRDefault="000B4BE9" w:rsidP="001D7EBB">
            <w:pPr>
              <w:jc w:val="center"/>
              <w:rPr>
                <w:rFonts w:ascii="Souvenir" w:hAnsi="Souvenir" w:cs="Times New Roman"/>
                <w:sz w:val="20"/>
              </w:rPr>
            </w:pPr>
          </w:p>
        </w:tc>
      </w:tr>
      <w:tr w:rsidR="000B4BE9" w:rsidRPr="00F5629A" w:rsidTr="002A42E2">
        <w:tc>
          <w:tcPr>
            <w:tcW w:w="3708" w:type="dxa"/>
          </w:tcPr>
          <w:p w:rsidR="000B4BE9" w:rsidRPr="00F5629A" w:rsidRDefault="000B4BE9" w:rsidP="001D7EBB">
            <w:pPr>
              <w:rPr>
                <w:rFonts w:ascii="Souvenir" w:hAnsi="Souvenir" w:cs="Times New Roman"/>
                <w:sz w:val="20"/>
              </w:rPr>
            </w:pPr>
            <w:r w:rsidRPr="00F5629A">
              <w:rPr>
                <w:rFonts w:ascii="Souvenir" w:hAnsi="Souvenir" w:cs="Times New Roman"/>
                <w:sz w:val="20"/>
              </w:rPr>
              <w:t>Non formal education</w:t>
            </w:r>
          </w:p>
        </w:tc>
        <w:tc>
          <w:tcPr>
            <w:tcW w:w="1980" w:type="dxa"/>
          </w:tcPr>
          <w:p w:rsidR="000B4BE9" w:rsidRPr="00F5629A" w:rsidRDefault="000B4BE9" w:rsidP="001D7EBB">
            <w:pPr>
              <w:jc w:val="center"/>
              <w:rPr>
                <w:rFonts w:ascii="Souvenir" w:hAnsi="Souvenir" w:cs="Times New Roman"/>
                <w:sz w:val="20"/>
              </w:rPr>
            </w:pPr>
            <w:r w:rsidRPr="00F5629A">
              <w:rPr>
                <w:rFonts w:ascii="Souvenir" w:hAnsi="Souvenir" w:cs="Times New Roman"/>
                <w:sz w:val="20"/>
              </w:rPr>
              <w:t>20</w:t>
            </w:r>
          </w:p>
        </w:tc>
        <w:tc>
          <w:tcPr>
            <w:tcW w:w="2340" w:type="dxa"/>
          </w:tcPr>
          <w:p w:rsidR="000B4BE9" w:rsidRPr="00F5629A" w:rsidRDefault="000B4BE9" w:rsidP="001D7EBB">
            <w:pPr>
              <w:jc w:val="center"/>
              <w:rPr>
                <w:rFonts w:ascii="Souvenir" w:hAnsi="Souvenir" w:cs="Times New Roman"/>
                <w:sz w:val="20"/>
              </w:rPr>
            </w:pPr>
            <w:r w:rsidRPr="00F5629A">
              <w:rPr>
                <w:rFonts w:ascii="Souvenir" w:hAnsi="Souvenir" w:cs="Times New Roman"/>
                <w:sz w:val="20"/>
              </w:rPr>
              <w:t>8.33</w:t>
            </w:r>
          </w:p>
        </w:tc>
        <w:tc>
          <w:tcPr>
            <w:tcW w:w="1548" w:type="dxa"/>
          </w:tcPr>
          <w:p w:rsidR="000B4BE9" w:rsidRPr="00F5629A" w:rsidRDefault="000B4BE9" w:rsidP="001D7EBB">
            <w:pPr>
              <w:jc w:val="center"/>
              <w:rPr>
                <w:rFonts w:ascii="Souvenir" w:hAnsi="Souvenir" w:cs="Times New Roman"/>
                <w:sz w:val="20"/>
              </w:rPr>
            </w:pPr>
          </w:p>
        </w:tc>
      </w:tr>
      <w:tr w:rsidR="000B4BE9" w:rsidRPr="00F5629A" w:rsidTr="002A42E2">
        <w:tc>
          <w:tcPr>
            <w:tcW w:w="3708" w:type="dxa"/>
          </w:tcPr>
          <w:p w:rsidR="000B4BE9" w:rsidRPr="00F5629A" w:rsidRDefault="000B4BE9" w:rsidP="001D7EBB">
            <w:pPr>
              <w:rPr>
                <w:rFonts w:ascii="Souvenir" w:hAnsi="Souvenir" w:cs="Times New Roman"/>
                <w:sz w:val="20"/>
              </w:rPr>
            </w:pPr>
            <w:r w:rsidRPr="00F5629A">
              <w:rPr>
                <w:rFonts w:ascii="Souvenir" w:hAnsi="Souvenir" w:cs="Times New Roman"/>
                <w:sz w:val="20"/>
              </w:rPr>
              <w:t>Primary school</w:t>
            </w:r>
          </w:p>
        </w:tc>
        <w:tc>
          <w:tcPr>
            <w:tcW w:w="1980" w:type="dxa"/>
          </w:tcPr>
          <w:p w:rsidR="000B4BE9" w:rsidRPr="00F5629A" w:rsidRDefault="000B4BE9" w:rsidP="001D7EBB">
            <w:pPr>
              <w:jc w:val="center"/>
              <w:rPr>
                <w:rFonts w:ascii="Souvenir" w:hAnsi="Souvenir" w:cs="Times New Roman"/>
                <w:sz w:val="20"/>
              </w:rPr>
            </w:pPr>
            <w:r w:rsidRPr="00F5629A">
              <w:rPr>
                <w:rFonts w:ascii="Souvenir" w:hAnsi="Souvenir" w:cs="Times New Roman"/>
                <w:sz w:val="20"/>
              </w:rPr>
              <w:t>140</w:t>
            </w:r>
          </w:p>
        </w:tc>
        <w:tc>
          <w:tcPr>
            <w:tcW w:w="2340" w:type="dxa"/>
          </w:tcPr>
          <w:p w:rsidR="000B4BE9" w:rsidRPr="00F5629A" w:rsidRDefault="000B4BE9" w:rsidP="001D7EBB">
            <w:pPr>
              <w:jc w:val="center"/>
              <w:rPr>
                <w:rFonts w:ascii="Souvenir" w:hAnsi="Souvenir" w:cs="Times New Roman"/>
                <w:sz w:val="20"/>
              </w:rPr>
            </w:pPr>
            <w:r w:rsidRPr="00F5629A">
              <w:rPr>
                <w:rFonts w:ascii="Souvenir" w:hAnsi="Souvenir" w:cs="Times New Roman"/>
                <w:sz w:val="20"/>
              </w:rPr>
              <w:t>58.33</w:t>
            </w:r>
          </w:p>
        </w:tc>
        <w:tc>
          <w:tcPr>
            <w:tcW w:w="1548" w:type="dxa"/>
          </w:tcPr>
          <w:p w:rsidR="000B4BE9" w:rsidRPr="00F5629A" w:rsidRDefault="000B4BE9" w:rsidP="001D7EBB">
            <w:pPr>
              <w:jc w:val="center"/>
              <w:rPr>
                <w:rFonts w:ascii="Souvenir" w:hAnsi="Souvenir" w:cs="Times New Roman"/>
                <w:sz w:val="20"/>
              </w:rPr>
            </w:pPr>
          </w:p>
        </w:tc>
      </w:tr>
      <w:tr w:rsidR="000B4BE9" w:rsidRPr="00F5629A" w:rsidTr="002A42E2">
        <w:tc>
          <w:tcPr>
            <w:tcW w:w="3708" w:type="dxa"/>
          </w:tcPr>
          <w:p w:rsidR="000B4BE9" w:rsidRPr="00F5629A" w:rsidRDefault="000B4BE9" w:rsidP="001D7EBB">
            <w:pPr>
              <w:rPr>
                <w:rFonts w:ascii="Souvenir" w:hAnsi="Souvenir" w:cs="Times New Roman"/>
                <w:sz w:val="20"/>
              </w:rPr>
            </w:pPr>
            <w:r w:rsidRPr="00F5629A">
              <w:rPr>
                <w:rFonts w:ascii="Souvenir" w:hAnsi="Souvenir" w:cs="Times New Roman"/>
                <w:sz w:val="20"/>
              </w:rPr>
              <w:t>Secondary school</w:t>
            </w:r>
          </w:p>
        </w:tc>
        <w:tc>
          <w:tcPr>
            <w:tcW w:w="1980" w:type="dxa"/>
          </w:tcPr>
          <w:p w:rsidR="000B4BE9" w:rsidRPr="00F5629A" w:rsidRDefault="000B4BE9" w:rsidP="001D7EBB">
            <w:pPr>
              <w:jc w:val="center"/>
              <w:rPr>
                <w:rFonts w:ascii="Souvenir" w:hAnsi="Souvenir" w:cs="Times New Roman"/>
                <w:sz w:val="20"/>
              </w:rPr>
            </w:pPr>
            <w:r w:rsidRPr="00F5629A">
              <w:rPr>
                <w:rFonts w:ascii="Souvenir" w:hAnsi="Souvenir" w:cs="Times New Roman"/>
                <w:sz w:val="20"/>
              </w:rPr>
              <w:t>76</w:t>
            </w:r>
          </w:p>
        </w:tc>
        <w:tc>
          <w:tcPr>
            <w:tcW w:w="2340" w:type="dxa"/>
          </w:tcPr>
          <w:p w:rsidR="000B4BE9" w:rsidRPr="00F5629A" w:rsidRDefault="000B4BE9" w:rsidP="001D7EBB">
            <w:pPr>
              <w:jc w:val="center"/>
              <w:rPr>
                <w:rFonts w:ascii="Souvenir" w:hAnsi="Souvenir" w:cs="Times New Roman"/>
                <w:sz w:val="20"/>
              </w:rPr>
            </w:pPr>
            <w:r w:rsidRPr="00F5629A">
              <w:rPr>
                <w:rFonts w:ascii="Souvenir" w:hAnsi="Souvenir" w:cs="Times New Roman"/>
                <w:sz w:val="20"/>
              </w:rPr>
              <w:t>31.67</w:t>
            </w:r>
          </w:p>
        </w:tc>
        <w:tc>
          <w:tcPr>
            <w:tcW w:w="1548" w:type="dxa"/>
          </w:tcPr>
          <w:p w:rsidR="000B4BE9" w:rsidRPr="00F5629A" w:rsidRDefault="000B4BE9" w:rsidP="001D7EBB">
            <w:pPr>
              <w:jc w:val="center"/>
              <w:rPr>
                <w:rFonts w:ascii="Souvenir" w:hAnsi="Souvenir" w:cs="Times New Roman"/>
                <w:sz w:val="20"/>
              </w:rPr>
            </w:pPr>
          </w:p>
        </w:tc>
      </w:tr>
      <w:tr w:rsidR="000B4BE9" w:rsidRPr="00F5629A" w:rsidTr="002A42E2">
        <w:tc>
          <w:tcPr>
            <w:tcW w:w="3708" w:type="dxa"/>
          </w:tcPr>
          <w:p w:rsidR="000B4BE9" w:rsidRPr="00F5629A" w:rsidRDefault="000B4BE9" w:rsidP="001D7EBB">
            <w:pPr>
              <w:rPr>
                <w:rFonts w:ascii="Souvenir" w:hAnsi="Souvenir" w:cs="Times New Roman"/>
                <w:sz w:val="20"/>
              </w:rPr>
            </w:pPr>
            <w:r w:rsidRPr="00F5629A">
              <w:rPr>
                <w:rFonts w:ascii="Souvenir" w:hAnsi="Souvenir" w:cs="Times New Roman"/>
                <w:sz w:val="20"/>
              </w:rPr>
              <w:t>Tertiary education</w:t>
            </w:r>
          </w:p>
        </w:tc>
        <w:tc>
          <w:tcPr>
            <w:tcW w:w="1980" w:type="dxa"/>
          </w:tcPr>
          <w:p w:rsidR="000B4BE9" w:rsidRPr="00F5629A" w:rsidRDefault="000B4BE9" w:rsidP="001D7EBB">
            <w:pPr>
              <w:jc w:val="center"/>
              <w:rPr>
                <w:rFonts w:ascii="Souvenir" w:hAnsi="Souvenir" w:cs="Times New Roman"/>
                <w:sz w:val="20"/>
              </w:rPr>
            </w:pPr>
            <w:r w:rsidRPr="00F5629A">
              <w:rPr>
                <w:rFonts w:ascii="Souvenir" w:hAnsi="Souvenir" w:cs="Times New Roman"/>
                <w:sz w:val="20"/>
              </w:rPr>
              <w:t>4</w:t>
            </w:r>
          </w:p>
        </w:tc>
        <w:tc>
          <w:tcPr>
            <w:tcW w:w="2340" w:type="dxa"/>
          </w:tcPr>
          <w:p w:rsidR="000B4BE9" w:rsidRPr="00F5629A" w:rsidRDefault="000B4BE9" w:rsidP="001D7EBB">
            <w:pPr>
              <w:jc w:val="center"/>
              <w:rPr>
                <w:rFonts w:ascii="Souvenir" w:hAnsi="Souvenir" w:cs="Times New Roman"/>
                <w:sz w:val="20"/>
              </w:rPr>
            </w:pPr>
            <w:r w:rsidRPr="00F5629A">
              <w:rPr>
                <w:rFonts w:ascii="Souvenir" w:hAnsi="Souvenir" w:cs="Times New Roman"/>
                <w:sz w:val="20"/>
              </w:rPr>
              <w:t>1.67</w:t>
            </w:r>
          </w:p>
        </w:tc>
        <w:tc>
          <w:tcPr>
            <w:tcW w:w="1548" w:type="dxa"/>
          </w:tcPr>
          <w:p w:rsidR="000B4BE9" w:rsidRPr="00F5629A" w:rsidRDefault="000B4BE9" w:rsidP="001D7EBB">
            <w:pPr>
              <w:jc w:val="center"/>
              <w:rPr>
                <w:rFonts w:ascii="Souvenir" w:hAnsi="Souvenir" w:cs="Times New Roman"/>
                <w:sz w:val="20"/>
              </w:rPr>
            </w:pPr>
          </w:p>
        </w:tc>
      </w:tr>
      <w:tr w:rsidR="000B4BE9" w:rsidRPr="00F5629A" w:rsidTr="002A42E2">
        <w:tc>
          <w:tcPr>
            <w:tcW w:w="3708" w:type="dxa"/>
          </w:tcPr>
          <w:p w:rsidR="000B4BE9" w:rsidRPr="00F5629A" w:rsidRDefault="000B4BE9" w:rsidP="001D7EBB">
            <w:pPr>
              <w:rPr>
                <w:rFonts w:ascii="Souvenir" w:hAnsi="Souvenir" w:cs="Times New Roman"/>
                <w:b/>
                <w:sz w:val="20"/>
              </w:rPr>
            </w:pPr>
            <w:r w:rsidRPr="00F5629A">
              <w:rPr>
                <w:rFonts w:ascii="Souvenir" w:hAnsi="Souvenir" w:cs="Times New Roman"/>
                <w:b/>
                <w:sz w:val="20"/>
              </w:rPr>
              <w:t>Secondary Occupation</w:t>
            </w:r>
          </w:p>
        </w:tc>
        <w:tc>
          <w:tcPr>
            <w:tcW w:w="1980" w:type="dxa"/>
          </w:tcPr>
          <w:p w:rsidR="000B4BE9" w:rsidRPr="00F5629A" w:rsidRDefault="000B4BE9" w:rsidP="001D7EBB">
            <w:pPr>
              <w:jc w:val="center"/>
              <w:rPr>
                <w:rFonts w:ascii="Souvenir" w:hAnsi="Souvenir" w:cs="Times New Roman"/>
                <w:sz w:val="20"/>
              </w:rPr>
            </w:pPr>
          </w:p>
        </w:tc>
        <w:tc>
          <w:tcPr>
            <w:tcW w:w="2340" w:type="dxa"/>
          </w:tcPr>
          <w:p w:rsidR="000B4BE9" w:rsidRPr="00F5629A" w:rsidRDefault="000B4BE9" w:rsidP="001D7EBB">
            <w:pPr>
              <w:jc w:val="center"/>
              <w:rPr>
                <w:rFonts w:ascii="Souvenir" w:hAnsi="Souvenir" w:cs="Times New Roman"/>
                <w:sz w:val="20"/>
              </w:rPr>
            </w:pPr>
          </w:p>
        </w:tc>
        <w:tc>
          <w:tcPr>
            <w:tcW w:w="1548" w:type="dxa"/>
          </w:tcPr>
          <w:p w:rsidR="000B4BE9" w:rsidRPr="00F5629A" w:rsidRDefault="000B4BE9" w:rsidP="001D7EBB">
            <w:pPr>
              <w:jc w:val="center"/>
              <w:rPr>
                <w:rFonts w:ascii="Souvenir" w:hAnsi="Souvenir" w:cs="Times New Roman"/>
                <w:sz w:val="20"/>
              </w:rPr>
            </w:pPr>
          </w:p>
        </w:tc>
      </w:tr>
      <w:tr w:rsidR="000B4BE9" w:rsidRPr="00F5629A" w:rsidTr="002A42E2">
        <w:tc>
          <w:tcPr>
            <w:tcW w:w="3708" w:type="dxa"/>
          </w:tcPr>
          <w:p w:rsidR="000B4BE9" w:rsidRPr="00F5629A" w:rsidRDefault="000B4BE9" w:rsidP="001D7EBB">
            <w:pPr>
              <w:rPr>
                <w:rFonts w:ascii="Souvenir" w:hAnsi="Souvenir" w:cs="Times New Roman"/>
                <w:sz w:val="20"/>
              </w:rPr>
            </w:pPr>
            <w:r w:rsidRPr="00F5629A">
              <w:rPr>
                <w:rFonts w:ascii="Souvenir" w:hAnsi="Souvenir" w:cs="Times New Roman"/>
                <w:sz w:val="20"/>
              </w:rPr>
              <w:t xml:space="preserve">Farming </w:t>
            </w:r>
          </w:p>
        </w:tc>
        <w:tc>
          <w:tcPr>
            <w:tcW w:w="1980" w:type="dxa"/>
          </w:tcPr>
          <w:p w:rsidR="000B4BE9" w:rsidRPr="00F5629A" w:rsidRDefault="000B4BE9" w:rsidP="001D7EBB">
            <w:pPr>
              <w:jc w:val="center"/>
              <w:rPr>
                <w:rFonts w:ascii="Souvenir" w:hAnsi="Souvenir" w:cs="Times New Roman"/>
                <w:sz w:val="20"/>
              </w:rPr>
            </w:pPr>
            <w:r w:rsidRPr="00F5629A">
              <w:rPr>
                <w:rFonts w:ascii="Souvenir" w:hAnsi="Souvenir" w:cs="Times New Roman"/>
                <w:sz w:val="20"/>
              </w:rPr>
              <w:t>4</w:t>
            </w:r>
          </w:p>
        </w:tc>
        <w:tc>
          <w:tcPr>
            <w:tcW w:w="2340" w:type="dxa"/>
          </w:tcPr>
          <w:p w:rsidR="000B4BE9" w:rsidRPr="00F5629A" w:rsidRDefault="000B4BE9" w:rsidP="001D7EBB">
            <w:pPr>
              <w:jc w:val="center"/>
              <w:rPr>
                <w:rFonts w:ascii="Souvenir" w:hAnsi="Souvenir" w:cs="Times New Roman"/>
                <w:sz w:val="20"/>
              </w:rPr>
            </w:pPr>
            <w:r w:rsidRPr="00F5629A">
              <w:rPr>
                <w:rFonts w:ascii="Souvenir" w:hAnsi="Souvenir" w:cs="Times New Roman"/>
                <w:sz w:val="20"/>
              </w:rPr>
              <w:t>1.67</w:t>
            </w:r>
          </w:p>
        </w:tc>
        <w:tc>
          <w:tcPr>
            <w:tcW w:w="1548" w:type="dxa"/>
          </w:tcPr>
          <w:p w:rsidR="000B4BE9" w:rsidRPr="00F5629A" w:rsidRDefault="000B4BE9" w:rsidP="001D7EBB">
            <w:pPr>
              <w:jc w:val="center"/>
              <w:rPr>
                <w:rFonts w:ascii="Souvenir" w:hAnsi="Souvenir" w:cs="Times New Roman"/>
                <w:sz w:val="20"/>
              </w:rPr>
            </w:pPr>
          </w:p>
        </w:tc>
      </w:tr>
      <w:tr w:rsidR="000B4BE9" w:rsidRPr="00F5629A" w:rsidTr="002A42E2">
        <w:tc>
          <w:tcPr>
            <w:tcW w:w="3708" w:type="dxa"/>
          </w:tcPr>
          <w:p w:rsidR="000B4BE9" w:rsidRPr="00F5629A" w:rsidRDefault="000B4BE9" w:rsidP="001D7EBB">
            <w:pPr>
              <w:rPr>
                <w:rFonts w:ascii="Souvenir" w:hAnsi="Souvenir" w:cs="Times New Roman"/>
                <w:sz w:val="20"/>
              </w:rPr>
            </w:pPr>
            <w:r w:rsidRPr="00F5629A">
              <w:rPr>
                <w:rFonts w:ascii="Souvenir" w:hAnsi="Souvenir" w:cs="Times New Roman"/>
                <w:sz w:val="20"/>
              </w:rPr>
              <w:t>Trading</w:t>
            </w:r>
          </w:p>
        </w:tc>
        <w:tc>
          <w:tcPr>
            <w:tcW w:w="1980" w:type="dxa"/>
          </w:tcPr>
          <w:p w:rsidR="000B4BE9" w:rsidRPr="00F5629A" w:rsidRDefault="000B4BE9" w:rsidP="001D7EBB">
            <w:pPr>
              <w:jc w:val="center"/>
              <w:rPr>
                <w:rFonts w:ascii="Souvenir" w:hAnsi="Souvenir" w:cs="Times New Roman"/>
                <w:sz w:val="20"/>
              </w:rPr>
            </w:pPr>
            <w:r w:rsidRPr="00F5629A">
              <w:rPr>
                <w:rFonts w:ascii="Souvenir" w:hAnsi="Souvenir" w:cs="Times New Roman"/>
                <w:sz w:val="20"/>
              </w:rPr>
              <w:t>44</w:t>
            </w:r>
          </w:p>
        </w:tc>
        <w:tc>
          <w:tcPr>
            <w:tcW w:w="2340" w:type="dxa"/>
          </w:tcPr>
          <w:p w:rsidR="000B4BE9" w:rsidRPr="00F5629A" w:rsidRDefault="000B4BE9" w:rsidP="001D7EBB">
            <w:pPr>
              <w:jc w:val="center"/>
              <w:rPr>
                <w:rFonts w:ascii="Souvenir" w:hAnsi="Souvenir" w:cs="Times New Roman"/>
                <w:sz w:val="20"/>
              </w:rPr>
            </w:pPr>
            <w:r w:rsidRPr="00F5629A">
              <w:rPr>
                <w:rFonts w:ascii="Souvenir" w:hAnsi="Souvenir" w:cs="Times New Roman"/>
                <w:sz w:val="20"/>
              </w:rPr>
              <w:t>18.33</w:t>
            </w:r>
          </w:p>
        </w:tc>
        <w:tc>
          <w:tcPr>
            <w:tcW w:w="1548" w:type="dxa"/>
          </w:tcPr>
          <w:p w:rsidR="000B4BE9" w:rsidRPr="00F5629A" w:rsidRDefault="000B4BE9" w:rsidP="001D7EBB">
            <w:pPr>
              <w:jc w:val="center"/>
              <w:rPr>
                <w:rFonts w:ascii="Souvenir" w:hAnsi="Souvenir" w:cs="Times New Roman"/>
                <w:sz w:val="20"/>
              </w:rPr>
            </w:pPr>
          </w:p>
        </w:tc>
      </w:tr>
      <w:tr w:rsidR="000B4BE9" w:rsidRPr="00F5629A" w:rsidTr="002A42E2">
        <w:tc>
          <w:tcPr>
            <w:tcW w:w="3708" w:type="dxa"/>
          </w:tcPr>
          <w:p w:rsidR="000B4BE9" w:rsidRPr="00F5629A" w:rsidRDefault="000B4BE9" w:rsidP="001D7EBB">
            <w:pPr>
              <w:rPr>
                <w:rFonts w:ascii="Souvenir" w:hAnsi="Souvenir" w:cs="Times New Roman"/>
                <w:sz w:val="20"/>
              </w:rPr>
            </w:pPr>
            <w:r w:rsidRPr="00F5629A">
              <w:rPr>
                <w:rFonts w:ascii="Souvenir" w:hAnsi="Souvenir" w:cs="Times New Roman"/>
                <w:sz w:val="20"/>
              </w:rPr>
              <w:t>Artisan</w:t>
            </w:r>
          </w:p>
        </w:tc>
        <w:tc>
          <w:tcPr>
            <w:tcW w:w="1980" w:type="dxa"/>
          </w:tcPr>
          <w:p w:rsidR="000B4BE9" w:rsidRPr="00F5629A" w:rsidRDefault="000B4BE9" w:rsidP="001D7EBB">
            <w:pPr>
              <w:jc w:val="center"/>
              <w:rPr>
                <w:rFonts w:ascii="Souvenir" w:hAnsi="Souvenir" w:cs="Times New Roman"/>
                <w:sz w:val="20"/>
              </w:rPr>
            </w:pPr>
            <w:r w:rsidRPr="00F5629A">
              <w:rPr>
                <w:rFonts w:ascii="Souvenir" w:hAnsi="Souvenir" w:cs="Times New Roman"/>
                <w:sz w:val="20"/>
              </w:rPr>
              <w:t>4</w:t>
            </w:r>
          </w:p>
        </w:tc>
        <w:tc>
          <w:tcPr>
            <w:tcW w:w="2340" w:type="dxa"/>
          </w:tcPr>
          <w:p w:rsidR="000B4BE9" w:rsidRPr="00F5629A" w:rsidRDefault="000B4BE9" w:rsidP="001D7EBB">
            <w:pPr>
              <w:jc w:val="center"/>
              <w:rPr>
                <w:rFonts w:ascii="Souvenir" w:hAnsi="Souvenir" w:cs="Times New Roman"/>
                <w:sz w:val="20"/>
              </w:rPr>
            </w:pPr>
            <w:r w:rsidRPr="00F5629A">
              <w:rPr>
                <w:rFonts w:ascii="Souvenir" w:hAnsi="Souvenir" w:cs="Times New Roman"/>
                <w:sz w:val="20"/>
              </w:rPr>
              <w:t>1.67</w:t>
            </w:r>
          </w:p>
        </w:tc>
        <w:tc>
          <w:tcPr>
            <w:tcW w:w="1548" w:type="dxa"/>
          </w:tcPr>
          <w:p w:rsidR="000B4BE9" w:rsidRPr="00F5629A" w:rsidRDefault="000B4BE9" w:rsidP="001D7EBB">
            <w:pPr>
              <w:jc w:val="center"/>
              <w:rPr>
                <w:rFonts w:ascii="Souvenir" w:hAnsi="Souvenir" w:cs="Times New Roman"/>
                <w:sz w:val="20"/>
              </w:rPr>
            </w:pPr>
          </w:p>
        </w:tc>
      </w:tr>
      <w:tr w:rsidR="000B4BE9" w:rsidRPr="00F5629A" w:rsidTr="002A42E2">
        <w:tc>
          <w:tcPr>
            <w:tcW w:w="3708" w:type="dxa"/>
          </w:tcPr>
          <w:p w:rsidR="000B4BE9" w:rsidRPr="00F5629A" w:rsidRDefault="000B4BE9" w:rsidP="001D7EBB">
            <w:pPr>
              <w:rPr>
                <w:rFonts w:ascii="Souvenir" w:hAnsi="Souvenir" w:cs="Times New Roman"/>
                <w:sz w:val="20"/>
              </w:rPr>
            </w:pPr>
            <w:r w:rsidRPr="00F5629A">
              <w:rPr>
                <w:rFonts w:ascii="Souvenir" w:hAnsi="Souvenir" w:cs="Times New Roman"/>
                <w:sz w:val="20"/>
              </w:rPr>
              <w:t>Services</w:t>
            </w:r>
          </w:p>
        </w:tc>
        <w:tc>
          <w:tcPr>
            <w:tcW w:w="1980" w:type="dxa"/>
          </w:tcPr>
          <w:p w:rsidR="000B4BE9" w:rsidRPr="00F5629A" w:rsidRDefault="000B4BE9" w:rsidP="001D7EBB">
            <w:pPr>
              <w:jc w:val="center"/>
              <w:rPr>
                <w:rFonts w:ascii="Souvenir" w:hAnsi="Souvenir" w:cs="Times New Roman"/>
                <w:sz w:val="20"/>
              </w:rPr>
            </w:pPr>
            <w:r w:rsidRPr="00F5629A">
              <w:rPr>
                <w:rFonts w:ascii="Souvenir" w:hAnsi="Souvenir" w:cs="Times New Roman"/>
                <w:sz w:val="20"/>
              </w:rPr>
              <w:t>188</w:t>
            </w:r>
          </w:p>
        </w:tc>
        <w:tc>
          <w:tcPr>
            <w:tcW w:w="2340" w:type="dxa"/>
          </w:tcPr>
          <w:p w:rsidR="000B4BE9" w:rsidRPr="00F5629A" w:rsidRDefault="000B4BE9" w:rsidP="001D7EBB">
            <w:pPr>
              <w:jc w:val="center"/>
              <w:rPr>
                <w:rFonts w:ascii="Souvenir" w:hAnsi="Souvenir" w:cs="Times New Roman"/>
                <w:sz w:val="20"/>
              </w:rPr>
            </w:pPr>
            <w:r w:rsidRPr="00F5629A">
              <w:rPr>
                <w:rFonts w:ascii="Souvenir" w:hAnsi="Souvenir" w:cs="Times New Roman"/>
                <w:sz w:val="20"/>
              </w:rPr>
              <w:t>78.33</w:t>
            </w:r>
          </w:p>
        </w:tc>
        <w:tc>
          <w:tcPr>
            <w:tcW w:w="1548" w:type="dxa"/>
          </w:tcPr>
          <w:p w:rsidR="000B4BE9" w:rsidRPr="00F5629A" w:rsidRDefault="000B4BE9" w:rsidP="001D7EBB">
            <w:pPr>
              <w:jc w:val="center"/>
              <w:rPr>
                <w:rFonts w:ascii="Souvenir" w:hAnsi="Souvenir" w:cs="Times New Roman"/>
                <w:sz w:val="20"/>
              </w:rPr>
            </w:pPr>
          </w:p>
        </w:tc>
      </w:tr>
      <w:tr w:rsidR="000B4BE9" w:rsidRPr="00F5629A" w:rsidTr="002A42E2">
        <w:tc>
          <w:tcPr>
            <w:tcW w:w="3708" w:type="dxa"/>
          </w:tcPr>
          <w:p w:rsidR="000B4BE9" w:rsidRPr="00F5629A" w:rsidRDefault="000B4BE9" w:rsidP="001D7EBB">
            <w:pPr>
              <w:rPr>
                <w:rFonts w:ascii="Souvenir" w:hAnsi="Souvenir" w:cs="Times New Roman"/>
                <w:b/>
                <w:sz w:val="20"/>
              </w:rPr>
            </w:pPr>
            <w:r w:rsidRPr="00F5629A">
              <w:rPr>
                <w:rFonts w:ascii="Souvenir" w:hAnsi="Souvenir" w:cs="Times New Roman"/>
                <w:b/>
                <w:sz w:val="20"/>
              </w:rPr>
              <w:t>Occupational experience (Years)</w:t>
            </w:r>
          </w:p>
        </w:tc>
        <w:tc>
          <w:tcPr>
            <w:tcW w:w="1980" w:type="dxa"/>
          </w:tcPr>
          <w:p w:rsidR="000B4BE9" w:rsidRPr="00F5629A" w:rsidRDefault="000B4BE9" w:rsidP="001D7EBB">
            <w:pPr>
              <w:jc w:val="center"/>
              <w:rPr>
                <w:rFonts w:ascii="Souvenir" w:hAnsi="Souvenir" w:cs="Times New Roman"/>
                <w:sz w:val="20"/>
              </w:rPr>
            </w:pPr>
          </w:p>
        </w:tc>
        <w:tc>
          <w:tcPr>
            <w:tcW w:w="2340" w:type="dxa"/>
          </w:tcPr>
          <w:p w:rsidR="000B4BE9" w:rsidRPr="00F5629A" w:rsidRDefault="000B4BE9" w:rsidP="001D7EBB">
            <w:pPr>
              <w:jc w:val="center"/>
              <w:rPr>
                <w:rFonts w:ascii="Souvenir" w:hAnsi="Souvenir" w:cs="Times New Roman"/>
                <w:sz w:val="20"/>
              </w:rPr>
            </w:pPr>
          </w:p>
        </w:tc>
        <w:tc>
          <w:tcPr>
            <w:tcW w:w="1548" w:type="dxa"/>
          </w:tcPr>
          <w:p w:rsidR="000B4BE9" w:rsidRPr="00F5629A" w:rsidRDefault="000B4BE9" w:rsidP="001D7EBB">
            <w:pPr>
              <w:jc w:val="center"/>
              <w:rPr>
                <w:rFonts w:ascii="Souvenir" w:hAnsi="Souvenir" w:cs="Times New Roman"/>
                <w:sz w:val="20"/>
              </w:rPr>
            </w:pPr>
          </w:p>
        </w:tc>
      </w:tr>
      <w:tr w:rsidR="000B4BE9" w:rsidRPr="00F5629A" w:rsidTr="002A42E2">
        <w:tc>
          <w:tcPr>
            <w:tcW w:w="3708" w:type="dxa"/>
          </w:tcPr>
          <w:p w:rsidR="000B4BE9" w:rsidRPr="00F5629A" w:rsidRDefault="000B4BE9" w:rsidP="001D7EBB">
            <w:pPr>
              <w:rPr>
                <w:rFonts w:ascii="Souvenir" w:hAnsi="Souvenir" w:cs="Times New Roman"/>
                <w:sz w:val="20"/>
              </w:rPr>
            </w:pPr>
            <w:r w:rsidRPr="00F5629A">
              <w:rPr>
                <w:rFonts w:ascii="Souvenir" w:hAnsi="Souvenir" w:cs="Times New Roman"/>
                <w:sz w:val="20"/>
              </w:rPr>
              <w:t>1-5</w:t>
            </w:r>
          </w:p>
        </w:tc>
        <w:tc>
          <w:tcPr>
            <w:tcW w:w="1980" w:type="dxa"/>
          </w:tcPr>
          <w:p w:rsidR="000B4BE9" w:rsidRPr="00F5629A" w:rsidRDefault="000B4BE9" w:rsidP="001D7EBB">
            <w:pPr>
              <w:jc w:val="center"/>
              <w:rPr>
                <w:rFonts w:ascii="Souvenir" w:hAnsi="Souvenir" w:cs="Times New Roman"/>
                <w:sz w:val="20"/>
              </w:rPr>
            </w:pPr>
            <w:r w:rsidRPr="00F5629A">
              <w:rPr>
                <w:rFonts w:ascii="Souvenir" w:hAnsi="Souvenir" w:cs="Times New Roman"/>
                <w:sz w:val="20"/>
              </w:rPr>
              <w:t>10</w:t>
            </w:r>
          </w:p>
        </w:tc>
        <w:tc>
          <w:tcPr>
            <w:tcW w:w="2340" w:type="dxa"/>
          </w:tcPr>
          <w:p w:rsidR="000B4BE9" w:rsidRPr="00F5629A" w:rsidRDefault="000B4BE9" w:rsidP="001D7EBB">
            <w:pPr>
              <w:jc w:val="center"/>
              <w:rPr>
                <w:rFonts w:ascii="Souvenir" w:hAnsi="Souvenir" w:cs="Times New Roman"/>
                <w:sz w:val="20"/>
              </w:rPr>
            </w:pPr>
            <w:r w:rsidRPr="00F5629A">
              <w:rPr>
                <w:rFonts w:ascii="Souvenir" w:hAnsi="Souvenir" w:cs="Times New Roman"/>
                <w:sz w:val="20"/>
              </w:rPr>
              <w:t>4.20</w:t>
            </w:r>
          </w:p>
        </w:tc>
        <w:tc>
          <w:tcPr>
            <w:tcW w:w="1548" w:type="dxa"/>
          </w:tcPr>
          <w:p w:rsidR="000B4BE9" w:rsidRPr="00F5629A" w:rsidRDefault="000B4BE9" w:rsidP="001D7EBB">
            <w:pPr>
              <w:jc w:val="center"/>
              <w:rPr>
                <w:rFonts w:ascii="Souvenir" w:hAnsi="Souvenir" w:cs="Times New Roman"/>
                <w:sz w:val="20"/>
              </w:rPr>
            </w:pPr>
          </w:p>
        </w:tc>
      </w:tr>
      <w:tr w:rsidR="000B4BE9" w:rsidRPr="00F5629A" w:rsidTr="002A42E2">
        <w:tc>
          <w:tcPr>
            <w:tcW w:w="3708" w:type="dxa"/>
          </w:tcPr>
          <w:p w:rsidR="000B4BE9" w:rsidRPr="00F5629A" w:rsidRDefault="000B4BE9" w:rsidP="001D7EBB">
            <w:pPr>
              <w:rPr>
                <w:rFonts w:ascii="Souvenir" w:hAnsi="Souvenir" w:cs="Times New Roman"/>
                <w:sz w:val="20"/>
              </w:rPr>
            </w:pPr>
            <w:r w:rsidRPr="00F5629A">
              <w:rPr>
                <w:rFonts w:ascii="Souvenir" w:hAnsi="Souvenir" w:cs="Times New Roman"/>
                <w:sz w:val="20"/>
              </w:rPr>
              <w:t>6-10</w:t>
            </w:r>
          </w:p>
        </w:tc>
        <w:tc>
          <w:tcPr>
            <w:tcW w:w="1980" w:type="dxa"/>
          </w:tcPr>
          <w:p w:rsidR="000B4BE9" w:rsidRPr="00F5629A" w:rsidRDefault="000B4BE9" w:rsidP="001D7EBB">
            <w:pPr>
              <w:jc w:val="center"/>
              <w:rPr>
                <w:rFonts w:ascii="Souvenir" w:hAnsi="Souvenir" w:cs="Times New Roman"/>
                <w:sz w:val="20"/>
              </w:rPr>
            </w:pPr>
            <w:r w:rsidRPr="00F5629A">
              <w:rPr>
                <w:rFonts w:ascii="Souvenir" w:hAnsi="Souvenir" w:cs="Times New Roman"/>
                <w:sz w:val="20"/>
              </w:rPr>
              <w:t>68</w:t>
            </w:r>
          </w:p>
        </w:tc>
        <w:tc>
          <w:tcPr>
            <w:tcW w:w="2340" w:type="dxa"/>
          </w:tcPr>
          <w:p w:rsidR="000B4BE9" w:rsidRPr="00F5629A" w:rsidRDefault="000B4BE9" w:rsidP="001D7EBB">
            <w:pPr>
              <w:jc w:val="center"/>
              <w:rPr>
                <w:rFonts w:ascii="Souvenir" w:hAnsi="Souvenir" w:cs="Times New Roman"/>
                <w:sz w:val="20"/>
              </w:rPr>
            </w:pPr>
            <w:r w:rsidRPr="00F5629A">
              <w:rPr>
                <w:rFonts w:ascii="Souvenir" w:hAnsi="Souvenir" w:cs="Times New Roman"/>
                <w:sz w:val="20"/>
              </w:rPr>
              <w:t>28.57</w:t>
            </w:r>
          </w:p>
        </w:tc>
        <w:tc>
          <w:tcPr>
            <w:tcW w:w="1548" w:type="dxa"/>
          </w:tcPr>
          <w:p w:rsidR="000B4BE9" w:rsidRPr="00F5629A" w:rsidRDefault="000B4BE9" w:rsidP="001D7EBB">
            <w:pPr>
              <w:jc w:val="center"/>
              <w:rPr>
                <w:rFonts w:ascii="Souvenir" w:hAnsi="Souvenir" w:cs="Times New Roman"/>
                <w:sz w:val="20"/>
              </w:rPr>
            </w:pPr>
          </w:p>
        </w:tc>
      </w:tr>
      <w:tr w:rsidR="000B4BE9" w:rsidRPr="00F5629A" w:rsidTr="002A42E2">
        <w:tc>
          <w:tcPr>
            <w:tcW w:w="3708" w:type="dxa"/>
          </w:tcPr>
          <w:p w:rsidR="000B4BE9" w:rsidRPr="00F5629A" w:rsidRDefault="000B4BE9" w:rsidP="001D7EBB">
            <w:pPr>
              <w:rPr>
                <w:rFonts w:ascii="Souvenir" w:hAnsi="Souvenir" w:cs="Times New Roman"/>
                <w:sz w:val="20"/>
              </w:rPr>
            </w:pPr>
            <w:r w:rsidRPr="00F5629A">
              <w:rPr>
                <w:rFonts w:ascii="Souvenir" w:hAnsi="Souvenir" w:cs="Times New Roman"/>
                <w:sz w:val="20"/>
              </w:rPr>
              <w:t>11-15</w:t>
            </w:r>
          </w:p>
        </w:tc>
        <w:tc>
          <w:tcPr>
            <w:tcW w:w="1980" w:type="dxa"/>
          </w:tcPr>
          <w:p w:rsidR="000B4BE9" w:rsidRPr="00F5629A" w:rsidRDefault="000B4BE9" w:rsidP="001D7EBB">
            <w:pPr>
              <w:jc w:val="center"/>
              <w:rPr>
                <w:rFonts w:ascii="Souvenir" w:hAnsi="Souvenir" w:cs="Times New Roman"/>
                <w:sz w:val="20"/>
              </w:rPr>
            </w:pPr>
            <w:r w:rsidRPr="00F5629A">
              <w:rPr>
                <w:rFonts w:ascii="Souvenir" w:hAnsi="Souvenir" w:cs="Times New Roman"/>
                <w:sz w:val="20"/>
              </w:rPr>
              <w:t>90</w:t>
            </w:r>
          </w:p>
        </w:tc>
        <w:tc>
          <w:tcPr>
            <w:tcW w:w="2340" w:type="dxa"/>
          </w:tcPr>
          <w:p w:rsidR="000B4BE9" w:rsidRPr="00F5629A" w:rsidRDefault="000B4BE9" w:rsidP="001D7EBB">
            <w:pPr>
              <w:jc w:val="center"/>
              <w:rPr>
                <w:rFonts w:ascii="Souvenir" w:hAnsi="Souvenir" w:cs="Times New Roman"/>
                <w:sz w:val="20"/>
              </w:rPr>
            </w:pPr>
            <w:r w:rsidRPr="00F5629A">
              <w:rPr>
                <w:rFonts w:ascii="Souvenir" w:hAnsi="Souvenir" w:cs="Times New Roman"/>
                <w:sz w:val="20"/>
              </w:rPr>
              <w:t>37.82</w:t>
            </w:r>
          </w:p>
        </w:tc>
        <w:tc>
          <w:tcPr>
            <w:tcW w:w="1548" w:type="dxa"/>
          </w:tcPr>
          <w:p w:rsidR="000B4BE9" w:rsidRPr="00F5629A" w:rsidRDefault="000B4BE9" w:rsidP="001D7EBB">
            <w:pPr>
              <w:jc w:val="center"/>
              <w:rPr>
                <w:rFonts w:ascii="Souvenir" w:hAnsi="Souvenir" w:cs="Times New Roman"/>
                <w:b/>
                <w:sz w:val="20"/>
              </w:rPr>
            </w:pPr>
            <w:r w:rsidRPr="00F5629A">
              <w:rPr>
                <w:rFonts w:ascii="Souvenir" w:hAnsi="Souvenir" w:cs="Times New Roman"/>
                <w:b/>
                <w:sz w:val="20"/>
              </w:rPr>
              <w:t>14.3</w:t>
            </w:r>
          </w:p>
        </w:tc>
      </w:tr>
      <w:tr w:rsidR="000B4BE9" w:rsidRPr="00F5629A" w:rsidTr="002A42E2">
        <w:tc>
          <w:tcPr>
            <w:tcW w:w="3708" w:type="dxa"/>
          </w:tcPr>
          <w:p w:rsidR="000B4BE9" w:rsidRPr="00F5629A" w:rsidRDefault="000B4BE9" w:rsidP="001D7EBB">
            <w:pPr>
              <w:rPr>
                <w:rFonts w:ascii="Souvenir" w:hAnsi="Souvenir" w:cs="Times New Roman"/>
                <w:sz w:val="20"/>
              </w:rPr>
            </w:pPr>
            <w:r w:rsidRPr="00F5629A">
              <w:rPr>
                <w:rFonts w:ascii="Souvenir" w:hAnsi="Souvenir" w:cs="Times New Roman"/>
                <w:sz w:val="20"/>
              </w:rPr>
              <w:t>Above 20</w:t>
            </w:r>
          </w:p>
        </w:tc>
        <w:tc>
          <w:tcPr>
            <w:tcW w:w="1980" w:type="dxa"/>
          </w:tcPr>
          <w:p w:rsidR="000B4BE9" w:rsidRPr="00F5629A" w:rsidRDefault="000B4BE9" w:rsidP="001D7EBB">
            <w:pPr>
              <w:jc w:val="center"/>
              <w:rPr>
                <w:rFonts w:ascii="Souvenir" w:hAnsi="Souvenir" w:cs="Times New Roman"/>
                <w:sz w:val="20"/>
              </w:rPr>
            </w:pPr>
            <w:r w:rsidRPr="00F5629A">
              <w:rPr>
                <w:rFonts w:ascii="Souvenir" w:hAnsi="Souvenir" w:cs="Times New Roman"/>
                <w:sz w:val="20"/>
              </w:rPr>
              <w:t>68</w:t>
            </w:r>
          </w:p>
        </w:tc>
        <w:tc>
          <w:tcPr>
            <w:tcW w:w="2340" w:type="dxa"/>
          </w:tcPr>
          <w:p w:rsidR="000B4BE9" w:rsidRPr="00F5629A" w:rsidRDefault="000B4BE9" w:rsidP="001D7EBB">
            <w:pPr>
              <w:jc w:val="center"/>
              <w:rPr>
                <w:rFonts w:ascii="Souvenir" w:hAnsi="Souvenir" w:cs="Times New Roman"/>
                <w:sz w:val="20"/>
              </w:rPr>
            </w:pPr>
            <w:r w:rsidRPr="00F5629A">
              <w:rPr>
                <w:rFonts w:ascii="Souvenir" w:hAnsi="Souvenir" w:cs="Times New Roman"/>
                <w:sz w:val="20"/>
              </w:rPr>
              <w:t>28.57</w:t>
            </w:r>
          </w:p>
        </w:tc>
        <w:tc>
          <w:tcPr>
            <w:tcW w:w="1548" w:type="dxa"/>
          </w:tcPr>
          <w:p w:rsidR="000B4BE9" w:rsidRPr="00F5629A" w:rsidRDefault="000B4BE9" w:rsidP="001D7EBB">
            <w:pPr>
              <w:jc w:val="center"/>
              <w:rPr>
                <w:rFonts w:ascii="Souvenir" w:hAnsi="Souvenir" w:cs="Times New Roman"/>
                <w:sz w:val="20"/>
              </w:rPr>
            </w:pPr>
          </w:p>
        </w:tc>
      </w:tr>
      <w:tr w:rsidR="000B4BE9" w:rsidRPr="00F5629A" w:rsidTr="002A42E2">
        <w:tc>
          <w:tcPr>
            <w:tcW w:w="3708" w:type="dxa"/>
          </w:tcPr>
          <w:p w:rsidR="000B4BE9" w:rsidRPr="00F5629A" w:rsidRDefault="000B4BE9" w:rsidP="001D7EBB">
            <w:pPr>
              <w:rPr>
                <w:rFonts w:ascii="Souvenir" w:hAnsi="Souvenir" w:cs="Times New Roman"/>
                <w:b/>
                <w:sz w:val="20"/>
              </w:rPr>
            </w:pPr>
            <w:r w:rsidRPr="00F5629A">
              <w:rPr>
                <w:rFonts w:ascii="Souvenir" w:hAnsi="Souvenir" w:cs="Times New Roman"/>
                <w:b/>
                <w:sz w:val="20"/>
              </w:rPr>
              <w:t>Farm status</w:t>
            </w:r>
          </w:p>
        </w:tc>
        <w:tc>
          <w:tcPr>
            <w:tcW w:w="1980" w:type="dxa"/>
          </w:tcPr>
          <w:p w:rsidR="000B4BE9" w:rsidRPr="00F5629A" w:rsidRDefault="000B4BE9" w:rsidP="001D7EBB">
            <w:pPr>
              <w:jc w:val="center"/>
              <w:rPr>
                <w:rFonts w:ascii="Souvenir" w:hAnsi="Souvenir" w:cs="Times New Roman"/>
                <w:sz w:val="20"/>
              </w:rPr>
            </w:pPr>
          </w:p>
        </w:tc>
        <w:tc>
          <w:tcPr>
            <w:tcW w:w="2340" w:type="dxa"/>
          </w:tcPr>
          <w:p w:rsidR="000B4BE9" w:rsidRPr="00F5629A" w:rsidRDefault="000B4BE9" w:rsidP="001D7EBB">
            <w:pPr>
              <w:jc w:val="center"/>
              <w:rPr>
                <w:rFonts w:ascii="Souvenir" w:hAnsi="Souvenir" w:cs="Times New Roman"/>
                <w:sz w:val="20"/>
              </w:rPr>
            </w:pPr>
          </w:p>
        </w:tc>
        <w:tc>
          <w:tcPr>
            <w:tcW w:w="1548" w:type="dxa"/>
          </w:tcPr>
          <w:p w:rsidR="000B4BE9" w:rsidRPr="00F5629A" w:rsidRDefault="000B4BE9" w:rsidP="001D7EBB">
            <w:pPr>
              <w:jc w:val="center"/>
              <w:rPr>
                <w:rFonts w:ascii="Souvenir" w:hAnsi="Souvenir" w:cs="Times New Roman"/>
                <w:sz w:val="20"/>
              </w:rPr>
            </w:pPr>
          </w:p>
        </w:tc>
      </w:tr>
      <w:tr w:rsidR="000B4BE9" w:rsidRPr="00F5629A" w:rsidTr="002A42E2">
        <w:tc>
          <w:tcPr>
            <w:tcW w:w="3708" w:type="dxa"/>
          </w:tcPr>
          <w:p w:rsidR="000B4BE9" w:rsidRPr="00F5629A" w:rsidRDefault="000B4BE9" w:rsidP="001D7EBB">
            <w:pPr>
              <w:rPr>
                <w:rFonts w:ascii="Souvenir" w:hAnsi="Souvenir" w:cs="Times New Roman"/>
                <w:sz w:val="20"/>
              </w:rPr>
            </w:pPr>
            <w:r w:rsidRPr="00F5629A">
              <w:rPr>
                <w:rFonts w:ascii="Souvenir" w:hAnsi="Souvenir" w:cs="Times New Roman"/>
                <w:sz w:val="20"/>
              </w:rPr>
              <w:t>Full-time</w:t>
            </w:r>
          </w:p>
        </w:tc>
        <w:tc>
          <w:tcPr>
            <w:tcW w:w="1980" w:type="dxa"/>
          </w:tcPr>
          <w:p w:rsidR="000B4BE9" w:rsidRPr="00F5629A" w:rsidRDefault="000B4BE9" w:rsidP="001D7EBB">
            <w:pPr>
              <w:jc w:val="center"/>
              <w:rPr>
                <w:rFonts w:ascii="Souvenir" w:hAnsi="Souvenir" w:cs="Times New Roman"/>
                <w:sz w:val="20"/>
              </w:rPr>
            </w:pPr>
            <w:r w:rsidRPr="00F5629A">
              <w:rPr>
                <w:rFonts w:ascii="Souvenir" w:hAnsi="Souvenir" w:cs="Times New Roman"/>
                <w:sz w:val="20"/>
              </w:rPr>
              <w:t>134</w:t>
            </w:r>
          </w:p>
        </w:tc>
        <w:tc>
          <w:tcPr>
            <w:tcW w:w="2340" w:type="dxa"/>
          </w:tcPr>
          <w:p w:rsidR="000B4BE9" w:rsidRPr="00F5629A" w:rsidRDefault="000B4BE9" w:rsidP="001D7EBB">
            <w:pPr>
              <w:jc w:val="center"/>
              <w:rPr>
                <w:rFonts w:ascii="Souvenir" w:hAnsi="Souvenir" w:cs="Times New Roman"/>
                <w:sz w:val="20"/>
              </w:rPr>
            </w:pPr>
            <w:r w:rsidRPr="00F5629A">
              <w:rPr>
                <w:rFonts w:ascii="Souvenir" w:hAnsi="Souvenir" w:cs="Times New Roman"/>
                <w:sz w:val="20"/>
              </w:rPr>
              <w:t>55.83</w:t>
            </w:r>
          </w:p>
        </w:tc>
        <w:tc>
          <w:tcPr>
            <w:tcW w:w="1548" w:type="dxa"/>
          </w:tcPr>
          <w:p w:rsidR="000B4BE9" w:rsidRPr="00F5629A" w:rsidRDefault="000B4BE9" w:rsidP="001D7EBB">
            <w:pPr>
              <w:jc w:val="center"/>
              <w:rPr>
                <w:rFonts w:ascii="Souvenir" w:hAnsi="Souvenir" w:cs="Times New Roman"/>
                <w:sz w:val="20"/>
              </w:rPr>
            </w:pPr>
          </w:p>
        </w:tc>
      </w:tr>
      <w:tr w:rsidR="000B4BE9" w:rsidRPr="00F5629A" w:rsidTr="002A42E2">
        <w:tc>
          <w:tcPr>
            <w:tcW w:w="3708" w:type="dxa"/>
          </w:tcPr>
          <w:p w:rsidR="000B4BE9" w:rsidRPr="00F5629A" w:rsidRDefault="000B4BE9" w:rsidP="001D7EBB">
            <w:pPr>
              <w:rPr>
                <w:rFonts w:ascii="Souvenir" w:hAnsi="Souvenir" w:cs="Times New Roman"/>
                <w:sz w:val="20"/>
              </w:rPr>
            </w:pPr>
            <w:r w:rsidRPr="00F5629A">
              <w:rPr>
                <w:rFonts w:ascii="Souvenir" w:hAnsi="Souvenir" w:cs="Times New Roman"/>
                <w:sz w:val="20"/>
              </w:rPr>
              <w:t>Part-time</w:t>
            </w:r>
          </w:p>
        </w:tc>
        <w:tc>
          <w:tcPr>
            <w:tcW w:w="1980" w:type="dxa"/>
          </w:tcPr>
          <w:p w:rsidR="000B4BE9" w:rsidRPr="00F5629A" w:rsidRDefault="000B4BE9" w:rsidP="001D7EBB">
            <w:pPr>
              <w:jc w:val="center"/>
              <w:rPr>
                <w:rFonts w:ascii="Souvenir" w:hAnsi="Souvenir" w:cs="Times New Roman"/>
                <w:sz w:val="20"/>
              </w:rPr>
            </w:pPr>
            <w:r w:rsidRPr="00F5629A">
              <w:rPr>
                <w:rFonts w:ascii="Souvenir" w:hAnsi="Souvenir" w:cs="Times New Roman"/>
                <w:sz w:val="20"/>
              </w:rPr>
              <w:t>106</w:t>
            </w:r>
          </w:p>
        </w:tc>
        <w:tc>
          <w:tcPr>
            <w:tcW w:w="2340" w:type="dxa"/>
          </w:tcPr>
          <w:p w:rsidR="000B4BE9" w:rsidRPr="00F5629A" w:rsidRDefault="000B4BE9" w:rsidP="001D7EBB">
            <w:pPr>
              <w:jc w:val="center"/>
              <w:rPr>
                <w:rFonts w:ascii="Souvenir" w:hAnsi="Souvenir" w:cs="Times New Roman"/>
                <w:sz w:val="20"/>
              </w:rPr>
            </w:pPr>
            <w:r w:rsidRPr="00F5629A">
              <w:rPr>
                <w:rFonts w:ascii="Souvenir" w:hAnsi="Souvenir" w:cs="Times New Roman"/>
                <w:sz w:val="20"/>
              </w:rPr>
              <w:t>44.16</w:t>
            </w:r>
          </w:p>
        </w:tc>
        <w:tc>
          <w:tcPr>
            <w:tcW w:w="1548" w:type="dxa"/>
          </w:tcPr>
          <w:p w:rsidR="000B4BE9" w:rsidRPr="00F5629A" w:rsidRDefault="000B4BE9" w:rsidP="001D7EBB">
            <w:pPr>
              <w:jc w:val="center"/>
              <w:rPr>
                <w:rFonts w:ascii="Souvenir" w:hAnsi="Souvenir" w:cs="Times New Roman"/>
                <w:sz w:val="20"/>
              </w:rPr>
            </w:pPr>
          </w:p>
        </w:tc>
      </w:tr>
    </w:tbl>
    <w:p w:rsidR="000B4BE9" w:rsidRPr="00CC2EEF" w:rsidRDefault="000B4BE9" w:rsidP="001D7EBB">
      <w:pPr>
        <w:spacing w:after="0" w:line="240" w:lineRule="auto"/>
        <w:rPr>
          <w:rFonts w:ascii="Souvenir" w:hAnsi="Souvenir" w:cs="Times New Roman"/>
        </w:rPr>
      </w:pPr>
      <w:r w:rsidRPr="00CC2EEF">
        <w:rPr>
          <w:rFonts w:ascii="Souvenir" w:hAnsi="Souvenir" w:cs="Times New Roman"/>
          <w:b/>
        </w:rPr>
        <w:t xml:space="preserve">Source: </w:t>
      </w:r>
      <w:r w:rsidRPr="00CC2EEF">
        <w:rPr>
          <w:rFonts w:ascii="Souvenir" w:hAnsi="Souvenir" w:cs="Times New Roman"/>
        </w:rPr>
        <w:t>Field survey, 2018.</w:t>
      </w:r>
    </w:p>
    <w:p w:rsidR="001D7EBB" w:rsidRDefault="001D7EBB" w:rsidP="001D7EBB">
      <w:pPr>
        <w:autoSpaceDE w:val="0"/>
        <w:autoSpaceDN w:val="0"/>
        <w:adjustRightInd w:val="0"/>
        <w:spacing w:after="0" w:line="240" w:lineRule="auto"/>
        <w:rPr>
          <w:rFonts w:ascii="Souvenir" w:hAnsi="Souvenir" w:cs="Times New Roman"/>
          <w:b/>
        </w:rPr>
      </w:pPr>
    </w:p>
    <w:p w:rsidR="001D7EBB" w:rsidRDefault="001D7EBB" w:rsidP="001D7EBB">
      <w:pPr>
        <w:autoSpaceDE w:val="0"/>
        <w:autoSpaceDN w:val="0"/>
        <w:adjustRightInd w:val="0"/>
        <w:spacing w:after="0" w:line="240" w:lineRule="auto"/>
        <w:rPr>
          <w:rFonts w:ascii="Souvenir" w:hAnsi="Souvenir" w:cs="Times New Roman"/>
          <w:b/>
        </w:rPr>
        <w:sectPr w:rsidR="001D7EBB" w:rsidSect="001D7EBB">
          <w:type w:val="continuous"/>
          <w:pgSz w:w="12240" w:h="15840"/>
          <w:pgMar w:top="1440" w:right="1440" w:bottom="1440" w:left="1440" w:header="720" w:footer="720" w:gutter="0"/>
          <w:cols w:space="720"/>
          <w:docGrid w:linePitch="360"/>
        </w:sectPr>
      </w:pPr>
    </w:p>
    <w:p w:rsidR="000B4BE9" w:rsidRPr="001D7EBB" w:rsidRDefault="00475549" w:rsidP="001D7EBB">
      <w:pPr>
        <w:autoSpaceDE w:val="0"/>
        <w:autoSpaceDN w:val="0"/>
        <w:adjustRightInd w:val="0"/>
        <w:spacing w:after="0" w:line="240" w:lineRule="auto"/>
        <w:rPr>
          <w:rFonts w:ascii="Souvenir" w:hAnsi="Souvenir" w:cs="Times New Roman"/>
          <w:b/>
        </w:rPr>
      </w:pPr>
      <w:r w:rsidRPr="001D7EBB">
        <w:rPr>
          <w:rFonts w:ascii="Souvenir" w:hAnsi="Souvenir" w:cs="Times New Roman"/>
          <w:b/>
        </w:rPr>
        <w:t>Engagement in farm income a</w:t>
      </w:r>
      <w:r w:rsidR="000B4BE9" w:rsidRPr="001D7EBB">
        <w:rPr>
          <w:rFonts w:ascii="Souvenir" w:hAnsi="Souvenir" w:cs="Times New Roman"/>
          <w:b/>
        </w:rPr>
        <w:t>ctivities</w:t>
      </w:r>
    </w:p>
    <w:p w:rsidR="001D7EBB" w:rsidRDefault="001D7EBB" w:rsidP="001D7EBB">
      <w:pPr>
        <w:autoSpaceDE w:val="0"/>
        <w:autoSpaceDN w:val="0"/>
        <w:adjustRightInd w:val="0"/>
        <w:spacing w:after="0" w:line="240" w:lineRule="auto"/>
        <w:jc w:val="both"/>
        <w:rPr>
          <w:rFonts w:ascii="Souvenir" w:hAnsi="Souvenir" w:cs="Times New Roman"/>
        </w:rPr>
        <w:sectPr w:rsidR="001D7EBB" w:rsidSect="001D7EBB">
          <w:type w:val="continuous"/>
          <w:pgSz w:w="12240" w:h="15840"/>
          <w:pgMar w:top="1440" w:right="1440" w:bottom="1440" w:left="1440" w:header="720" w:footer="720" w:gutter="0"/>
          <w:cols w:space="720"/>
          <w:docGrid w:linePitch="360"/>
        </w:sectPr>
      </w:pPr>
    </w:p>
    <w:p w:rsidR="001D7EBB" w:rsidRDefault="000B4BE9" w:rsidP="001D7EBB">
      <w:pPr>
        <w:autoSpaceDE w:val="0"/>
        <w:autoSpaceDN w:val="0"/>
        <w:adjustRightInd w:val="0"/>
        <w:spacing w:after="0" w:line="240" w:lineRule="auto"/>
        <w:jc w:val="both"/>
        <w:rPr>
          <w:rFonts w:ascii="Souvenir" w:hAnsi="Souvenir" w:cs="Times New Roman"/>
        </w:rPr>
        <w:sectPr w:rsidR="001D7EBB" w:rsidSect="001D7EBB">
          <w:type w:val="continuous"/>
          <w:pgSz w:w="12240" w:h="15840"/>
          <w:pgMar w:top="1440" w:right="1440" w:bottom="1440" w:left="1440" w:header="720" w:footer="720" w:gutter="0"/>
          <w:cols w:num="2" w:space="432"/>
          <w:docGrid w:linePitch="360"/>
        </w:sectPr>
      </w:pPr>
      <w:r w:rsidRPr="00CC2EEF">
        <w:rPr>
          <w:rFonts w:ascii="Souvenir" w:hAnsi="Souvenir" w:cs="Times New Roman"/>
        </w:rPr>
        <w:t xml:space="preserve">Table 2 </w:t>
      </w:r>
      <w:r w:rsidR="0069058D" w:rsidRPr="00CC2EEF">
        <w:rPr>
          <w:rFonts w:ascii="Souvenir" w:hAnsi="Souvenir" w:cs="Times New Roman"/>
        </w:rPr>
        <w:t xml:space="preserve">shows the </w:t>
      </w:r>
      <w:r w:rsidRPr="00CC2EEF">
        <w:rPr>
          <w:rFonts w:ascii="Souvenir" w:hAnsi="Souvenir" w:cs="Times New Roman"/>
        </w:rPr>
        <w:t xml:space="preserve">distribution of </w:t>
      </w:r>
      <w:r w:rsidR="0069058D" w:rsidRPr="00CC2EEF">
        <w:rPr>
          <w:rFonts w:ascii="Souvenir" w:hAnsi="Souvenir" w:cs="Times New Roman"/>
        </w:rPr>
        <w:t xml:space="preserve">the </w:t>
      </w:r>
      <w:r w:rsidRPr="00CC2EEF">
        <w:rPr>
          <w:rFonts w:ascii="Souvenir" w:hAnsi="Souvenir" w:cs="Times New Roman"/>
        </w:rPr>
        <w:t>respondent</w:t>
      </w:r>
      <w:r w:rsidR="0069058D" w:rsidRPr="00CC2EEF">
        <w:rPr>
          <w:rFonts w:ascii="Souvenir" w:hAnsi="Souvenir" w:cs="Times New Roman"/>
        </w:rPr>
        <w:t xml:space="preserve">s’ </w:t>
      </w:r>
      <w:r w:rsidRPr="00CC2EEF">
        <w:rPr>
          <w:rFonts w:ascii="Souvenir" w:hAnsi="Souvenir" w:cs="Times New Roman"/>
        </w:rPr>
        <w:t xml:space="preserve">engagement in farm income </w:t>
      </w:r>
      <w:r w:rsidR="0069058D" w:rsidRPr="00CC2EEF">
        <w:rPr>
          <w:rFonts w:ascii="Souvenir" w:hAnsi="Souvenir" w:cs="Times New Roman"/>
        </w:rPr>
        <w:t xml:space="preserve">generating </w:t>
      </w:r>
      <w:r w:rsidRPr="00CC2EEF">
        <w:rPr>
          <w:rFonts w:ascii="Souvenir" w:hAnsi="Souvenir" w:cs="Times New Roman"/>
        </w:rPr>
        <w:t xml:space="preserve">activities. Majority of them engaged in crop production </w:t>
      </w:r>
      <w:r w:rsidR="0069058D" w:rsidRPr="00CC2EEF">
        <w:rPr>
          <w:rFonts w:ascii="Souvenir" w:hAnsi="Souvenir" w:cs="Times New Roman"/>
        </w:rPr>
        <w:t xml:space="preserve">(97.50%), engaged in processing of farm produce (94.58%) and farm produce marketing (38.75%). The other activities less patronized were oil palm (17.50%), livestock production (15.42%) and agro-processing (5.00%). Crop production was the most income yielding at </w:t>
      </w:r>
      <w:r w:rsidRPr="00CC2EEF">
        <w:rPr>
          <w:rFonts w:ascii="Times New Roman" w:hAnsi="Times New Roman" w:cs="Times New Roman"/>
        </w:rPr>
        <w:t>₦</w:t>
      </w:r>
      <w:r w:rsidR="0069058D" w:rsidRPr="00CC2EEF">
        <w:rPr>
          <w:rFonts w:ascii="Souvenir" w:hAnsi="Souvenir" w:cs="Times New Roman"/>
        </w:rPr>
        <w:t>188,625.00 per annum. Followed by,</w:t>
      </w:r>
      <w:r w:rsidRPr="00CC2EEF">
        <w:rPr>
          <w:rFonts w:ascii="Souvenir" w:hAnsi="Souvenir" w:cs="Times New Roman"/>
        </w:rPr>
        <w:t xml:space="preserve"> processing of farm produce and </w:t>
      </w:r>
      <w:r w:rsidR="0069058D" w:rsidRPr="00CC2EEF">
        <w:rPr>
          <w:rFonts w:ascii="Souvenir" w:hAnsi="Souvenir" w:cs="Times New Roman"/>
        </w:rPr>
        <w:t>farm produce marketing activities from which</w:t>
      </w:r>
      <w:r w:rsidRPr="00CC2EEF">
        <w:rPr>
          <w:rFonts w:ascii="Souvenir" w:hAnsi="Souvenir" w:cs="Times New Roman"/>
        </w:rPr>
        <w:t xml:space="preserve"> </w:t>
      </w:r>
      <w:r w:rsidRPr="00CC2EEF">
        <w:rPr>
          <w:rFonts w:ascii="Times New Roman" w:hAnsi="Times New Roman" w:cs="Times New Roman"/>
        </w:rPr>
        <w:t>₦</w:t>
      </w:r>
      <w:r w:rsidRPr="00CC2EEF">
        <w:rPr>
          <w:rFonts w:ascii="Souvenir" w:hAnsi="Souvenir" w:cs="Times New Roman"/>
        </w:rPr>
        <w:t xml:space="preserve">65,555.00 </w:t>
      </w:r>
      <w:r w:rsidR="0069058D" w:rsidRPr="00CC2EEF">
        <w:rPr>
          <w:rFonts w:ascii="Souvenir" w:hAnsi="Souvenir" w:cs="Times New Roman"/>
        </w:rPr>
        <w:t>and</w:t>
      </w:r>
      <w:r w:rsidRPr="00CC2EEF">
        <w:rPr>
          <w:rFonts w:ascii="Souvenir" w:hAnsi="Souvenir" w:cs="Times New Roman"/>
        </w:rPr>
        <w:t xml:space="preserve"> </w:t>
      </w:r>
      <w:r w:rsidRPr="00CC2EEF">
        <w:rPr>
          <w:rFonts w:ascii="Times New Roman" w:hAnsi="Times New Roman" w:cs="Times New Roman"/>
        </w:rPr>
        <w:t>₦</w:t>
      </w:r>
      <w:r w:rsidRPr="00CC2EEF">
        <w:rPr>
          <w:rFonts w:ascii="Souvenir" w:hAnsi="Souvenir" w:cs="Times New Roman"/>
        </w:rPr>
        <w:t xml:space="preserve">51,519.00 </w:t>
      </w:r>
      <w:r w:rsidR="0069058D" w:rsidRPr="00CC2EEF">
        <w:rPr>
          <w:rFonts w:ascii="Souvenir" w:hAnsi="Souvenir" w:cs="Times New Roman"/>
        </w:rPr>
        <w:t xml:space="preserve">were realized </w:t>
      </w:r>
      <w:r w:rsidRPr="00CC2EEF">
        <w:rPr>
          <w:rFonts w:ascii="Souvenir" w:hAnsi="Souvenir" w:cs="Times New Roman"/>
        </w:rPr>
        <w:t xml:space="preserve">per </w:t>
      </w:r>
      <w:r w:rsidRPr="00CC2EEF">
        <w:rPr>
          <w:rFonts w:ascii="Souvenir" w:hAnsi="Souvenir" w:cs="Times New Roman"/>
        </w:rPr>
        <w:t>annum</w:t>
      </w:r>
      <w:r w:rsidR="0069058D" w:rsidRPr="00CC2EEF">
        <w:rPr>
          <w:rFonts w:ascii="Souvenir" w:hAnsi="Souvenir" w:cs="Times New Roman"/>
        </w:rPr>
        <w:t xml:space="preserve"> respectively</w:t>
      </w:r>
      <w:r w:rsidRPr="00CC2EEF">
        <w:rPr>
          <w:rFonts w:ascii="Souvenir" w:hAnsi="Souvenir" w:cs="Times New Roman"/>
        </w:rPr>
        <w:t xml:space="preserve">. Also, </w:t>
      </w:r>
      <w:r w:rsidR="0034328B" w:rsidRPr="00CC2EEF">
        <w:rPr>
          <w:rFonts w:ascii="Souvenir" w:hAnsi="Souvenir" w:cs="Times New Roman"/>
        </w:rPr>
        <w:t xml:space="preserve">the least revenue came from livestock production at </w:t>
      </w:r>
      <w:r w:rsidRPr="00CC2EEF">
        <w:rPr>
          <w:rFonts w:ascii="Times New Roman" w:hAnsi="Times New Roman" w:cs="Times New Roman"/>
        </w:rPr>
        <w:t>₦</w:t>
      </w:r>
      <w:r w:rsidRPr="00CC2EEF">
        <w:rPr>
          <w:rFonts w:ascii="Souvenir" w:hAnsi="Souvenir" w:cs="Times New Roman"/>
        </w:rPr>
        <w:t>21,183.00 per annum</w:t>
      </w:r>
      <w:r w:rsidR="0034328B" w:rsidRPr="00CC2EEF">
        <w:rPr>
          <w:rFonts w:ascii="Souvenir" w:hAnsi="Souvenir" w:cs="Times New Roman"/>
        </w:rPr>
        <w:t>.</w:t>
      </w:r>
      <w:r w:rsidRPr="00CC2EEF">
        <w:rPr>
          <w:rFonts w:ascii="Souvenir" w:hAnsi="Souvenir" w:cs="Times New Roman"/>
        </w:rPr>
        <w:t xml:space="preserve"> </w:t>
      </w:r>
      <w:r w:rsidR="0034328B" w:rsidRPr="00CC2EEF">
        <w:rPr>
          <w:rFonts w:ascii="Souvenir" w:hAnsi="Souvenir" w:cs="Times New Roman"/>
        </w:rPr>
        <w:t xml:space="preserve">The </w:t>
      </w:r>
      <w:proofErr w:type="gramStart"/>
      <w:r w:rsidR="0034328B" w:rsidRPr="00CC2EEF">
        <w:rPr>
          <w:rFonts w:ascii="Souvenir" w:hAnsi="Souvenir" w:cs="Times New Roman"/>
        </w:rPr>
        <w:t>r</w:t>
      </w:r>
      <w:r w:rsidRPr="00CC2EEF">
        <w:rPr>
          <w:rFonts w:ascii="Souvenir" w:hAnsi="Souvenir" w:cs="Times New Roman"/>
        </w:rPr>
        <w:t>espondents</w:t>
      </w:r>
      <w:proofErr w:type="gramEnd"/>
      <w:r w:rsidRPr="00CC2EEF">
        <w:rPr>
          <w:rFonts w:ascii="Souvenir" w:hAnsi="Souvenir" w:cs="Times New Roman"/>
        </w:rPr>
        <w:t xml:space="preserve"> realiz</w:t>
      </w:r>
      <w:r w:rsidR="0034328B" w:rsidRPr="00CC2EEF">
        <w:rPr>
          <w:rFonts w:ascii="Souvenir" w:hAnsi="Souvenir" w:cs="Times New Roman"/>
        </w:rPr>
        <w:t xml:space="preserve">able </w:t>
      </w:r>
      <w:r w:rsidRPr="00CC2EEF">
        <w:rPr>
          <w:rFonts w:ascii="Souvenir" w:hAnsi="Souvenir" w:cs="Times New Roman"/>
        </w:rPr>
        <w:t xml:space="preserve">minimum of about </w:t>
      </w:r>
      <w:r w:rsidRPr="00CC2EEF">
        <w:rPr>
          <w:rFonts w:ascii="Times New Roman" w:hAnsi="Times New Roman" w:cs="Times New Roman"/>
        </w:rPr>
        <w:t>₦</w:t>
      </w:r>
      <w:r w:rsidRPr="00CC2EEF">
        <w:rPr>
          <w:rFonts w:ascii="Souvenir" w:hAnsi="Souvenir" w:cs="Times New Roman"/>
        </w:rPr>
        <w:t>402,632.00</w:t>
      </w:r>
      <w:r w:rsidRPr="00CC2EEF">
        <w:rPr>
          <w:rFonts w:ascii="Souvenir" w:hAnsi="Souvenir" w:cs="Times New Roman"/>
          <w:b/>
        </w:rPr>
        <w:t xml:space="preserve"> </w:t>
      </w:r>
      <w:r w:rsidRPr="00CC2EEF">
        <w:rPr>
          <w:rFonts w:ascii="Souvenir" w:hAnsi="Souvenir" w:cs="Times New Roman"/>
        </w:rPr>
        <w:t xml:space="preserve">per annum from </w:t>
      </w:r>
      <w:r w:rsidR="0034328B" w:rsidRPr="00CC2EEF">
        <w:rPr>
          <w:rFonts w:ascii="Souvenir" w:hAnsi="Souvenir" w:cs="Times New Roman"/>
        </w:rPr>
        <w:t xml:space="preserve">their </w:t>
      </w:r>
      <w:r w:rsidRPr="00CC2EEF">
        <w:rPr>
          <w:rFonts w:ascii="Souvenir" w:hAnsi="Souvenir" w:cs="Times New Roman"/>
        </w:rPr>
        <w:t>engagement in different farm income activities</w:t>
      </w:r>
      <w:r w:rsidR="0034328B" w:rsidRPr="00CC2EEF">
        <w:rPr>
          <w:rFonts w:ascii="Souvenir" w:hAnsi="Souvenir" w:cs="Times New Roman"/>
        </w:rPr>
        <w:t xml:space="preserve"> and this justifies the rural youths diversification of </w:t>
      </w:r>
      <w:r w:rsidRPr="00CC2EEF">
        <w:rPr>
          <w:rFonts w:ascii="Souvenir" w:hAnsi="Souvenir" w:cs="Times New Roman"/>
        </w:rPr>
        <w:t>income activities</w:t>
      </w:r>
      <w:r w:rsidR="0034328B" w:rsidRPr="00CC2EEF">
        <w:rPr>
          <w:rFonts w:ascii="Souvenir" w:hAnsi="Souvenir" w:cs="Times New Roman"/>
        </w:rPr>
        <w:t>.</w:t>
      </w:r>
      <w:r w:rsidR="00750D5F" w:rsidRPr="00CC2EEF">
        <w:rPr>
          <w:rFonts w:ascii="Souvenir" w:hAnsi="Souvenir" w:cs="Times New Roman"/>
        </w:rPr>
        <w:t xml:space="preserve"> </w:t>
      </w:r>
      <w:proofErr w:type="spellStart"/>
      <w:r w:rsidR="00750D5F" w:rsidRPr="00CC2EEF">
        <w:rPr>
          <w:rFonts w:ascii="Souvenir" w:hAnsi="Souvenir" w:cs="Times New Roman"/>
        </w:rPr>
        <w:t>Obayelu</w:t>
      </w:r>
      <w:proofErr w:type="spellEnd"/>
      <w:r w:rsidR="00750D5F" w:rsidRPr="00CC2EEF">
        <w:rPr>
          <w:rFonts w:ascii="Souvenir" w:hAnsi="Souvenir" w:cs="Times New Roman"/>
        </w:rPr>
        <w:t xml:space="preserve"> and </w:t>
      </w:r>
      <w:proofErr w:type="spellStart"/>
      <w:r w:rsidR="00750D5F" w:rsidRPr="00CC2EEF">
        <w:rPr>
          <w:rFonts w:ascii="Souvenir" w:hAnsi="Souvenir" w:cs="Times New Roman"/>
        </w:rPr>
        <w:t>Adepoju</w:t>
      </w:r>
      <w:proofErr w:type="spellEnd"/>
      <w:r w:rsidR="00750D5F" w:rsidRPr="00CC2EEF">
        <w:rPr>
          <w:rFonts w:ascii="Souvenir" w:hAnsi="Souvenir" w:cs="Times New Roman"/>
        </w:rPr>
        <w:t xml:space="preserve"> (2013) affirmed that the main reason for livelihood diversification by the youths </w:t>
      </w:r>
      <w:r w:rsidR="00EB0BC7" w:rsidRPr="00CC2EEF">
        <w:rPr>
          <w:rFonts w:ascii="Souvenir" w:hAnsi="Souvenir" w:cs="Times New Roman"/>
        </w:rPr>
        <w:t>was limited agricultural income</w:t>
      </w:r>
      <w:r w:rsidR="00750D5F" w:rsidRPr="00CC2EEF">
        <w:rPr>
          <w:rFonts w:ascii="Souvenir" w:hAnsi="Souvenir" w:cs="Times New Roman"/>
        </w:rPr>
        <w:t>.</w:t>
      </w:r>
    </w:p>
    <w:p w:rsidR="000B4BE9" w:rsidRPr="00CC2EEF" w:rsidRDefault="000B4BE9" w:rsidP="001D7EBB">
      <w:pPr>
        <w:autoSpaceDE w:val="0"/>
        <w:autoSpaceDN w:val="0"/>
        <w:adjustRightInd w:val="0"/>
        <w:spacing w:after="0" w:line="240" w:lineRule="auto"/>
        <w:jc w:val="both"/>
        <w:rPr>
          <w:rFonts w:ascii="Souvenir" w:hAnsi="Souvenir" w:cs="Times New Roman"/>
        </w:rPr>
      </w:pPr>
    </w:p>
    <w:p w:rsidR="001D7EBB" w:rsidRDefault="001D7EBB" w:rsidP="001D7EBB">
      <w:pPr>
        <w:autoSpaceDE w:val="0"/>
        <w:autoSpaceDN w:val="0"/>
        <w:adjustRightInd w:val="0"/>
        <w:spacing w:after="0" w:line="240" w:lineRule="auto"/>
        <w:rPr>
          <w:rFonts w:ascii="Souvenir" w:hAnsi="Souvenir" w:cs="Times New Roman"/>
          <w:b/>
        </w:rPr>
      </w:pPr>
    </w:p>
    <w:p w:rsidR="001D7EBB" w:rsidRDefault="001D7EBB" w:rsidP="001D7EBB">
      <w:pPr>
        <w:autoSpaceDE w:val="0"/>
        <w:autoSpaceDN w:val="0"/>
        <w:adjustRightInd w:val="0"/>
        <w:spacing w:after="0" w:line="240" w:lineRule="auto"/>
        <w:rPr>
          <w:rFonts w:ascii="Souvenir" w:hAnsi="Souvenir" w:cs="Times New Roman"/>
          <w:b/>
        </w:rPr>
      </w:pPr>
    </w:p>
    <w:p w:rsidR="000B4BE9" w:rsidRPr="00CC2EEF" w:rsidRDefault="000B4BE9" w:rsidP="001D7EBB">
      <w:pPr>
        <w:autoSpaceDE w:val="0"/>
        <w:autoSpaceDN w:val="0"/>
        <w:adjustRightInd w:val="0"/>
        <w:spacing w:after="0" w:line="240" w:lineRule="auto"/>
        <w:rPr>
          <w:rFonts w:ascii="Souvenir" w:hAnsi="Souvenir" w:cs="Times New Roman"/>
          <w:b/>
        </w:rPr>
      </w:pPr>
      <w:r w:rsidRPr="00CC2EEF">
        <w:rPr>
          <w:rFonts w:ascii="Souvenir" w:hAnsi="Souvenir" w:cs="Times New Roman"/>
          <w:b/>
        </w:rPr>
        <w:lastRenderedPageBreak/>
        <w:t>Table 2. Engagement of the respondents in farm income activities</w:t>
      </w:r>
      <w:r w:rsidR="001D7EBB">
        <w:rPr>
          <w:rFonts w:ascii="Souvenir" w:hAnsi="Souvenir" w:cs="Times New Roman"/>
          <w:b/>
        </w:rPr>
        <w:t xml:space="preserve">. </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2340"/>
        <w:gridCol w:w="3708"/>
      </w:tblGrid>
      <w:tr w:rsidR="000B4BE9" w:rsidRPr="00CC2EEF" w:rsidTr="002A42E2">
        <w:tc>
          <w:tcPr>
            <w:tcW w:w="3528" w:type="dxa"/>
            <w:tcBorders>
              <w:top w:val="single" w:sz="4" w:space="0" w:color="auto"/>
              <w:bottom w:val="single" w:sz="4" w:space="0" w:color="auto"/>
            </w:tcBorders>
          </w:tcPr>
          <w:p w:rsidR="000B4BE9" w:rsidRPr="00CC2EEF" w:rsidRDefault="000B4BE9" w:rsidP="001D7EBB">
            <w:pPr>
              <w:rPr>
                <w:rFonts w:ascii="Souvenir" w:hAnsi="Souvenir" w:cs="Times New Roman"/>
                <w:b/>
              </w:rPr>
            </w:pPr>
            <w:r w:rsidRPr="00CC2EEF">
              <w:rPr>
                <w:rFonts w:ascii="Souvenir" w:hAnsi="Souvenir" w:cs="Times New Roman"/>
                <w:b/>
              </w:rPr>
              <w:t>Farm Activities</w:t>
            </w:r>
          </w:p>
        </w:tc>
        <w:tc>
          <w:tcPr>
            <w:tcW w:w="2340" w:type="dxa"/>
            <w:tcBorders>
              <w:top w:val="single" w:sz="4" w:space="0" w:color="auto"/>
              <w:bottom w:val="single" w:sz="4" w:space="0" w:color="auto"/>
            </w:tcBorders>
          </w:tcPr>
          <w:p w:rsidR="000B4BE9" w:rsidRPr="00CC2EEF" w:rsidRDefault="000B4BE9" w:rsidP="001D7EBB">
            <w:pPr>
              <w:jc w:val="center"/>
              <w:rPr>
                <w:rFonts w:ascii="Souvenir" w:hAnsi="Souvenir" w:cs="Times New Roman"/>
                <w:b/>
              </w:rPr>
            </w:pPr>
            <w:r w:rsidRPr="00CC2EEF">
              <w:rPr>
                <w:rFonts w:ascii="Souvenir" w:hAnsi="Souvenir" w:cs="Times New Roman"/>
                <w:b/>
              </w:rPr>
              <w:t>Percentage (%)</w:t>
            </w:r>
          </w:p>
        </w:tc>
        <w:tc>
          <w:tcPr>
            <w:tcW w:w="3708" w:type="dxa"/>
            <w:tcBorders>
              <w:top w:val="single" w:sz="4" w:space="0" w:color="auto"/>
              <w:bottom w:val="single" w:sz="4" w:space="0" w:color="auto"/>
            </w:tcBorders>
          </w:tcPr>
          <w:p w:rsidR="000B4BE9" w:rsidRPr="00CC2EEF" w:rsidRDefault="000B4BE9" w:rsidP="001D7EBB">
            <w:pPr>
              <w:jc w:val="center"/>
              <w:rPr>
                <w:rFonts w:ascii="Souvenir" w:hAnsi="Souvenir" w:cs="Times New Roman"/>
              </w:rPr>
            </w:pPr>
            <w:r w:rsidRPr="00CC2EEF">
              <w:rPr>
                <w:rFonts w:ascii="Souvenir" w:hAnsi="Souvenir" w:cs="Times New Roman"/>
                <w:b/>
              </w:rPr>
              <w:t>Average Income per annum (</w:t>
            </w:r>
            <w:r w:rsidRPr="00CC2EEF">
              <w:rPr>
                <w:rFonts w:ascii="Times New Roman" w:hAnsi="Times New Roman" w:cs="Times New Roman"/>
                <w:b/>
              </w:rPr>
              <w:t>₦</w:t>
            </w:r>
            <w:r w:rsidRPr="00CC2EEF">
              <w:rPr>
                <w:rFonts w:ascii="Souvenir" w:hAnsi="Souvenir" w:cs="Times New Roman"/>
                <w:b/>
              </w:rPr>
              <w:t>)</w:t>
            </w:r>
          </w:p>
        </w:tc>
      </w:tr>
      <w:tr w:rsidR="000B4BE9" w:rsidRPr="00CC2EEF" w:rsidTr="002A42E2">
        <w:tc>
          <w:tcPr>
            <w:tcW w:w="3528" w:type="dxa"/>
            <w:tcBorders>
              <w:top w:val="single" w:sz="4" w:space="0" w:color="auto"/>
            </w:tcBorders>
          </w:tcPr>
          <w:p w:rsidR="000B4BE9" w:rsidRPr="00CC2EEF" w:rsidRDefault="000B4BE9" w:rsidP="001D7EBB">
            <w:pPr>
              <w:rPr>
                <w:rFonts w:ascii="Souvenir" w:hAnsi="Souvenir" w:cs="Times New Roman"/>
              </w:rPr>
            </w:pPr>
            <w:r w:rsidRPr="00CC2EEF">
              <w:rPr>
                <w:rFonts w:ascii="Souvenir" w:hAnsi="Souvenir" w:cs="Times New Roman"/>
              </w:rPr>
              <w:t>Crop production</w:t>
            </w:r>
          </w:p>
        </w:tc>
        <w:tc>
          <w:tcPr>
            <w:tcW w:w="2340" w:type="dxa"/>
            <w:tcBorders>
              <w:top w:val="single" w:sz="4" w:space="0" w:color="auto"/>
            </w:tcBorders>
          </w:tcPr>
          <w:p w:rsidR="000B4BE9" w:rsidRPr="00CC2EEF" w:rsidRDefault="000B4BE9" w:rsidP="001D7EBB">
            <w:pPr>
              <w:jc w:val="center"/>
              <w:rPr>
                <w:rFonts w:ascii="Souvenir" w:hAnsi="Souvenir" w:cs="Times New Roman"/>
              </w:rPr>
            </w:pPr>
            <w:r w:rsidRPr="00CC2EEF">
              <w:rPr>
                <w:rFonts w:ascii="Souvenir" w:hAnsi="Souvenir" w:cs="Times New Roman"/>
              </w:rPr>
              <w:t>97.50</w:t>
            </w:r>
          </w:p>
        </w:tc>
        <w:tc>
          <w:tcPr>
            <w:tcW w:w="3708" w:type="dxa"/>
            <w:tcBorders>
              <w:top w:val="single" w:sz="4" w:space="0" w:color="auto"/>
            </w:tcBorders>
          </w:tcPr>
          <w:p w:rsidR="000B4BE9" w:rsidRPr="00CC2EEF" w:rsidRDefault="000B4BE9" w:rsidP="001D7EBB">
            <w:pPr>
              <w:jc w:val="center"/>
              <w:rPr>
                <w:rFonts w:ascii="Souvenir" w:hAnsi="Souvenir" w:cs="Times New Roman"/>
              </w:rPr>
            </w:pPr>
            <w:r w:rsidRPr="00CC2EEF">
              <w:rPr>
                <w:rFonts w:ascii="Souvenir" w:hAnsi="Souvenir" w:cs="Times New Roman"/>
              </w:rPr>
              <w:t>188,625.00</w:t>
            </w:r>
          </w:p>
        </w:tc>
      </w:tr>
      <w:tr w:rsidR="000B4BE9" w:rsidRPr="00CC2EEF" w:rsidTr="002A42E2">
        <w:tc>
          <w:tcPr>
            <w:tcW w:w="3528" w:type="dxa"/>
          </w:tcPr>
          <w:p w:rsidR="000B4BE9" w:rsidRPr="00CC2EEF" w:rsidRDefault="000B4BE9" w:rsidP="001D7EBB">
            <w:pPr>
              <w:rPr>
                <w:rFonts w:ascii="Souvenir" w:hAnsi="Souvenir" w:cs="Times New Roman"/>
              </w:rPr>
            </w:pPr>
            <w:r w:rsidRPr="00CC2EEF">
              <w:rPr>
                <w:rFonts w:ascii="Souvenir" w:hAnsi="Souvenir" w:cs="Times New Roman"/>
              </w:rPr>
              <w:t>Livestock production</w:t>
            </w:r>
          </w:p>
        </w:tc>
        <w:tc>
          <w:tcPr>
            <w:tcW w:w="2340" w:type="dxa"/>
          </w:tcPr>
          <w:p w:rsidR="000B4BE9" w:rsidRPr="00CC2EEF" w:rsidRDefault="000B4BE9" w:rsidP="001D7EBB">
            <w:pPr>
              <w:jc w:val="center"/>
              <w:rPr>
                <w:rFonts w:ascii="Souvenir" w:hAnsi="Souvenir" w:cs="Times New Roman"/>
              </w:rPr>
            </w:pPr>
            <w:r w:rsidRPr="00CC2EEF">
              <w:rPr>
                <w:rFonts w:ascii="Souvenir" w:hAnsi="Souvenir" w:cs="Times New Roman"/>
              </w:rPr>
              <w:t>15.42</w:t>
            </w:r>
          </w:p>
        </w:tc>
        <w:tc>
          <w:tcPr>
            <w:tcW w:w="3708" w:type="dxa"/>
          </w:tcPr>
          <w:p w:rsidR="000B4BE9" w:rsidRPr="00CC2EEF" w:rsidRDefault="000B4BE9" w:rsidP="001D7EBB">
            <w:pPr>
              <w:jc w:val="center"/>
              <w:rPr>
                <w:rFonts w:ascii="Souvenir" w:hAnsi="Souvenir" w:cs="Times New Roman"/>
              </w:rPr>
            </w:pPr>
            <w:r w:rsidRPr="00CC2EEF">
              <w:rPr>
                <w:rFonts w:ascii="Souvenir" w:hAnsi="Souvenir" w:cs="Times New Roman"/>
              </w:rPr>
              <w:t>21,183.00</w:t>
            </w:r>
          </w:p>
        </w:tc>
      </w:tr>
      <w:tr w:rsidR="000B4BE9" w:rsidRPr="00CC2EEF" w:rsidTr="002A42E2">
        <w:tc>
          <w:tcPr>
            <w:tcW w:w="3528" w:type="dxa"/>
          </w:tcPr>
          <w:p w:rsidR="000B4BE9" w:rsidRPr="00CC2EEF" w:rsidRDefault="000B4BE9" w:rsidP="001D7EBB">
            <w:pPr>
              <w:rPr>
                <w:rFonts w:ascii="Souvenir" w:hAnsi="Souvenir" w:cs="Times New Roman"/>
              </w:rPr>
            </w:pPr>
            <w:r w:rsidRPr="00CC2EEF">
              <w:rPr>
                <w:rFonts w:ascii="Souvenir" w:hAnsi="Souvenir" w:cs="Times New Roman"/>
              </w:rPr>
              <w:t>Agro-processing</w:t>
            </w:r>
          </w:p>
        </w:tc>
        <w:tc>
          <w:tcPr>
            <w:tcW w:w="2340" w:type="dxa"/>
          </w:tcPr>
          <w:p w:rsidR="000B4BE9" w:rsidRPr="00CC2EEF" w:rsidRDefault="000B4BE9" w:rsidP="001D7EBB">
            <w:pPr>
              <w:jc w:val="center"/>
              <w:rPr>
                <w:rFonts w:ascii="Souvenir" w:hAnsi="Souvenir" w:cs="Times New Roman"/>
              </w:rPr>
            </w:pPr>
            <w:r w:rsidRPr="00CC2EEF">
              <w:rPr>
                <w:rFonts w:ascii="Souvenir" w:hAnsi="Souvenir" w:cs="Times New Roman"/>
              </w:rPr>
              <w:t>5.00</w:t>
            </w:r>
          </w:p>
        </w:tc>
        <w:tc>
          <w:tcPr>
            <w:tcW w:w="3708" w:type="dxa"/>
          </w:tcPr>
          <w:p w:rsidR="000B4BE9" w:rsidRPr="00CC2EEF" w:rsidRDefault="000B4BE9" w:rsidP="001D7EBB">
            <w:pPr>
              <w:jc w:val="center"/>
              <w:rPr>
                <w:rFonts w:ascii="Souvenir" w:hAnsi="Souvenir" w:cs="Times New Roman"/>
              </w:rPr>
            </w:pPr>
            <w:r w:rsidRPr="00CC2EEF">
              <w:rPr>
                <w:rFonts w:ascii="Souvenir" w:hAnsi="Souvenir" w:cs="Times New Roman"/>
              </w:rPr>
              <w:t>34,500.00</w:t>
            </w:r>
          </w:p>
        </w:tc>
      </w:tr>
      <w:tr w:rsidR="000B4BE9" w:rsidRPr="00CC2EEF" w:rsidTr="002A42E2">
        <w:tc>
          <w:tcPr>
            <w:tcW w:w="3528" w:type="dxa"/>
          </w:tcPr>
          <w:p w:rsidR="000B4BE9" w:rsidRPr="00CC2EEF" w:rsidRDefault="000B4BE9" w:rsidP="001D7EBB">
            <w:pPr>
              <w:rPr>
                <w:rFonts w:ascii="Souvenir" w:hAnsi="Souvenir" w:cs="Times New Roman"/>
              </w:rPr>
            </w:pPr>
            <w:r w:rsidRPr="00CC2EEF">
              <w:rPr>
                <w:rFonts w:ascii="Souvenir" w:hAnsi="Souvenir" w:cs="Times New Roman"/>
              </w:rPr>
              <w:t>Marketing of farm produce</w:t>
            </w:r>
          </w:p>
        </w:tc>
        <w:tc>
          <w:tcPr>
            <w:tcW w:w="2340" w:type="dxa"/>
          </w:tcPr>
          <w:p w:rsidR="000B4BE9" w:rsidRPr="00CC2EEF" w:rsidRDefault="000B4BE9" w:rsidP="001D7EBB">
            <w:pPr>
              <w:jc w:val="center"/>
              <w:rPr>
                <w:rFonts w:ascii="Souvenir" w:hAnsi="Souvenir" w:cs="Times New Roman"/>
              </w:rPr>
            </w:pPr>
            <w:r w:rsidRPr="00CC2EEF">
              <w:rPr>
                <w:rFonts w:ascii="Souvenir" w:hAnsi="Souvenir" w:cs="Times New Roman"/>
              </w:rPr>
              <w:t>38.75</w:t>
            </w:r>
          </w:p>
        </w:tc>
        <w:tc>
          <w:tcPr>
            <w:tcW w:w="3708" w:type="dxa"/>
          </w:tcPr>
          <w:p w:rsidR="000B4BE9" w:rsidRPr="00CC2EEF" w:rsidRDefault="000B4BE9" w:rsidP="001D7EBB">
            <w:pPr>
              <w:jc w:val="center"/>
              <w:rPr>
                <w:rFonts w:ascii="Souvenir" w:hAnsi="Souvenir" w:cs="Times New Roman"/>
              </w:rPr>
            </w:pPr>
            <w:r w:rsidRPr="00CC2EEF">
              <w:rPr>
                <w:rFonts w:ascii="Souvenir" w:hAnsi="Souvenir" w:cs="Times New Roman"/>
              </w:rPr>
              <w:t>51,519.00</w:t>
            </w:r>
          </w:p>
        </w:tc>
      </w:tr>
      <w:tr w:rsidR="000B4BE9" w:rsidRPr="00CC2EEF" w:rsidTr="002A42E2">
        <w:tc>
          <w:tcPr>
            <w:tcW w:w="3528" w:type="dxa"/>
          </w:tcPr>
          <w:p w:rsidR="000B4BE9" w:rsidRPr="00CC2EEF" w:rsidRDefault="000B4BE9" w:rsidP="001D7EBB">
            <w:pPr>
              <w:rPr>
                <w:rFonts w:ascii="Souvenir" w:hAnsi="Souvenir" w:cs="Times New Roman"/>
              </w:rPr>
            </w:pPr>
            <w:r w:rsidRPr="00CC2EEF">
              <w:rPr>
                <w:rFonts w:ascii="Souvenir" w:hAnsi="Souvenir" w:cs="Times New Roman"/>
              </w:rPr>
              <w:t>Processing of farm produce</w:t>
            </w:r>
          </w:p>
        </w:tc>
        <w:tc>
          <w:tcPr>
            <w:tcW w:w="2340" w:type="dxa"/>
          </w:tcPr>
          <w:p w:rsidR="000B4BE9" w:rsidRPr="00CC2EEF" w:rsidRDefault="000B4BE9" w:rsidP="001D7EBB">
            <w:pPr>
              <w:jc w:val="center"/>
              <w:rPr>
                <w:rFonts w:ascii="Souvenir" w:hAnsi="Souvenir" w:cs="Times New Roman"/>
              </w:rPr>
            </w:pPr>
            <w:r w:rsidRPr="00CC2EEF">
              <w:rPr>
                <w:rFonts w:ascii="Souvenir" w:hAnsi="Souvenir" w:cs="Times New Roman"/>
              </w:rPr>
              <w:t>94.58</w:t>
            </w:r>
          </w:p>
        </w:tc>
        <w:tc>
          <w:tcPr>
            <w:tcW w:w="3708" w:type="dxa"/>
          </w:tcPr>
          <w:p w:rsidR="000B4BE9" w:rsidRPr="00CC2EEF" w:rsidRDefault="000B4BE9" w:rsidP="001D7EBB">
            <w:pPr>
              <w:jc w:val="center"/>
              <w:rPr>
                <w:rFonts w:ascii="Souvenir" w:hAnsi="Souvenir" w:cs="Times New Roman"/>
              </w:rPr>
            </w:pPr>
            <w:r w:rsidRPr="00CC2EEF">
              <w:rPr>
                <w:rFonts w:ascii="Souvenir" w:hAnsi="Souvenir" w:cs="Times New Roman"/>
              </w:rPr>
              <w:t>65,555.00</w:t>
            </w:r>
          </w:p>
        </w:tc>
      </w:tr>
      <w:tr w:rsidR="000B4BE9" w:rsidRPr="00CC2EEF" w:rsidTr="002A42E2">
        <w:tc>
          <w:tcPr>
            <w:tcW w:w="3528" w:type="dxa"/>
          </w:tcPr>
          <w:p w:rsidR="000B4BE9" w:rsidRPr="00CC2EEF" w:rsidRDefault="000B4BE9" w:rsidP="001D7EBB">
            <w:pPr>
              <w:rPr>
                <w:rFonts w:ascii="Souvenir" w:hAnsi="Souvenir" w:cs="Times New Roman"/>
              </w:rPr>
            </w:pPr>
            <w:r w:rsidRPr="00CC2EEF">
              <w:rPr>
                <w:rFonts w:ascii="Souvenir" w:hAnsi="Souvenir" w:cs="Times New Roman"/>
              </w:rPr>
              <w:t>Processing of oil palm</w:t>
            </w:r>
          </w:p>
        </w:tc>
        <w:tc>
          <w:tcPr>
            <w:tcW w:w="2340" w:type="dxa"/>
          </w:tcPr>
          <w:p w:rsidR="000B4BE9" w:rsidRPr="00CC2EEF" w:rsidRDefault="000B4BE9" w:rsidP="001D7EBB">
            <w:pPr>
              <w:jc w:val="center"/>
              <w:rPr>
                <w:rFonts w:ascii="Souvenir" w:hAnsi="Souvenir" w:cs="Times New Roman"/>
              </w:rPr>
            </w:pPr>
            <w:r w:rsidRPr="00CC2EEF">
              <w:rPr>
                <w:rFonts w:ascii="Souvenir" w:hAnsi="Souvenir" w:cs="Times New Roman"/>
              </w:rPr>
              <w:t>17.50</w:t>
            </w:r>
          </w:p>
        </w:tc>
        <w:tc>
          <w:tcPr>
            <w:tcW w:w="3708" w:type="dxa"/>
          </w:tcPr>
          <w:p w:rsidR="000B4BE9" w:rsidRPr="00CC2EEF" w:rsidRDefault="000B4BE9" w:rsidP="001D7EBB">
            <w:pPr>
              <w:jc w:val="center"/>
              <w:rPr>
                <w:rFonts w:ascii="Souvenir" w:hAnsi="Souvenir" w:cs="Times New Roman"/>
              </w:rPr>
            </w:pPr>
            <w:r w:rsidRPr="00CC2EEF">
              <w:rPr>
                <w:rFonts w:ascii="Souvenir" w:hAnsi="Souvenir" w:cs="Times New Roman"/>
              </w:rPr>
              <w:t>41,250.00</w:t>
            </w:r>
          </w:p>
        </w:tc>
      </w:tr>
      <w:tr w:rsidR="000B4BE9" w:rsidRPr="00CC2EEF" w:rsidTr="002A42E2">
        <w:tc>
          <w:tcPr>
            <w:tcW w:w="3528" w:type="dxa"/>
          </w:tcPr>
          <w:p w:rsidR="000B4BE9" w:rsidRPr="00CC2EEF" w:rsidRDefault="000B4BE9" w:rsidP="001D7EBB">
            <w:pPr>
              <w:rPr>
                <w:rFonts w:ascii="Souvenir" w:hAnsi="Souvenir" w:cs="Times New Roman"/>
                <w:b/>
              </w:rPr>
            </w:pPr>
            <w:r w:rsidRPr="00CC2EEF">
              <w:rPr>
                <w:rFonts w:ascii="Souvenir" w:hAnsi="Souvenir" w:cs="Times New Roman"/>
                <w:b/>
              </w:rPr>
              <w:t>Total</w:t>
            </w:r>
          </w:p>
        </w:tc>
        <w:tc>
          <w:tcPr>
            <w:tcW w:w="2340" w:type="dxa"/>
          </w:tcPr>
          <w:p w:rsidR="000B4BE9" w:rsidRPr="00CC2EEF" w:rsidRDefault="000B4BE9" w:rsidP="001D7EBB">
            <w:pPr>
              <w:jc w:val="center"/>
              <w:rPr>
                <w:rFonts w:ascii="Souvenir" w:hAnsi="Souvenir" w:cs="Times New Roman"/>
              </w:rPr>
            </w:pPr>
          </w:p>
        </w:tc>
        <w:tc>
          <w:tcPr>
            <w:tcW w:w="3708" w:type="dxa"/>
          </w:tcPr>
          <w:p w:rsidR="000B4BE9" w:rsidRPr="00CC2EEF" w:rsidRDefault="000B4BE9" w:rsidP="001D7EBB">
            <w:pPr>
              <w:jc w:val="center"/>
              <w:rPr>
                <w:rFonts w:ascii="Souvenir" w:hAnsi="Souvenir" w:cs="Times New Roman"/>
                <w:b/>
              </w:rPr>
            </w:pPr>
            <w:r w:rsidRPr="00CC2EEF">
              <w:rPr>
                <w:rFonts w:ascii="Souvenir" w:hAnsi="Souvenir" w:cs="Times New Roman"/>
                <w:b/>
              </w:rPr>
              <w:t>402,632.00</w:t>
            </w:r>
          </w:p>
        </w:tc>
      </w:tr>
    </w:tbl>
    <w:p w:rsidR="00800717" w:rsidRPr="00CC2EEF" w:rsidRDefault="000B4BE9" w:rsidP="001D7EBB">
      <w:pPr>
        <w:autoSpaceDE w:val="0"/>
        <w:autoSpaceDN w:val="0"/>
        <w:adjustRightInd w:val="0"/>
        <w:spacing w:after="0" w:line="240" w:lineRule="auto"/>
        <w:rPr>
          <w:rFonts w:ascii="Souvenir" w:hAnsi="Souvenir" w:cs="Times New Roman"/>
        </w:rPr>
      </w:pPr>
      <w:r w:rsidRPr="00CC2EEF">
        <w:rPr>
          <w:rFonts w:ascii="Souvenir" w:hAnsi="Souvenir" w:cs="Times New Roman"/>
          <w:b/>
        </w:rPr>
        <w:t xml:space="preserve">Source: </w:t>
      </w:r>
      <w:r w:rsidRPr="00CC2EEF">
        <w:rPr>
          <w:rFonts w:ascii="Souvenir" w:hAnsi="Souvenir" w:cs="Times New Roman"/>
        </w:rPr>
        <w:t>Field survey, 2018.</w:t>
      </w:r>
    </w:p>
    <w:p w:rsidR="001D7EBB" w:rsidRDefault="001D7EBB" w:rsidP="001D7EBB">
      <w:pPr>
        <w:autoSpaceDE w:val="0"/>
        <w:autoSpaceDN w:val="0"/>
        <w:adjustRightInd w:val="0"/>
        <w:spacing w:after="0" w:line="240" w:lineRule="auto"/>
        <w:rPr>
          <w:rFonts w:ascii="Souvenir" w:hAnsi="Souvenir" w:cs="Times New Roman"/>
          <w:b/>
        </w:rPr>
      </w:pPr>
    </w:p>
    <w:p w:rsidR="001D7EBB" w:rsidRDefault="001D7EBB" w:rsidP="001D7EBB">
      <w:pPr>
        <w:autoSpaceDE w:val="0"/>
        <w:autoSpaceDN w:val="0"/>
        <w:adjustRightInd w:val="0"/>
        <w:spacing w:after="0" w:line="240" w:lineRule="auto"/>
        <w:rPr>
          <w:rFonts w:ascii="Souvenir" w:hAnsi="Souvenir" w:cs="Times New Roman"/>
          <w:b/>
        </w:rPr>
        <w:sectPr w:rsidR="001D7EBB" w:rsidSect="001D7EBB">
          <w:type w:val="continuous"/>
          <w:pgSz w:w="12240" w:h="15840"/>
          <w:pgMar w:top="1440" w:right="1440" w:bottom="1440" w:left="1440" w:header="720" w:footer="720" w:gutter="0"/>
          <w:cols w:space="720"/>
          <w:docGrid w:linePitch="360"/>
        </w:sectPr>
      </w:pPr>
    </w:p>
    <w:p w:rsidR="000B4BE9" w:rsidRPr="00CC2EEF" w:rsidRDefault="000B4BE9" w:rsidP="001D7EBB">
      <w:pPr>
        <w:autoSpaceDE w:val="0"/>
        <w:autoSpaceDN w:val="0"/>
        <w:adjustRightInd w:val="0"/>
        <w:spacing w:after="0" w:line="240" w:lineRule="auto"/>
        <w:rPr>
          <w:rFonts w:ascii="Souvenir" w:hAnsi="Souvenir" w:cs="Times New Roman"/>
        </w:rPr>
      </w:pPr>
      <w:r w:rsidRPr="00CC2EEF">
        <w:rPr>
          <w:rFonts w:ascii="Souvenir" w:hAnsi="Souvenir" w:cs="Times New Roman"/>
          <w:b/>
        </w:rPr>
        <w:t>Engagement in non-farm income activities</w:t>
      </w:r>
    </w:p>
    <w:p w:rsidR="000B4BE9" w:rsidRPr="00CC2EEF" w:rsidRDefault="000B4BE9" w:rsidP="001D7EBB">
      <w:pPr>
        <w:autoSpaceDE w:val="0"/>
        <w:autoSpaceDN w:val="0"/>
        <w:adjustRightInd w:val="0"/>
        <w:spacing w:after="0" w:line="240" w:lineRule="auto"/>
        <w:jc w:val="both"/>
        <w:rPr>
          <w:rFonts w:ascii="Souvenir" w:hAnsi="Souvenir" w:cs="Times New Roman"/>
        </w:rPr>
      </w:pPr>
      <w:r w:rsidRPr="00CC2EEF">
        <w:rPr>
          <w:rFonts w:ascii="Souvenir" w:hAnsi="Souvenir" w:cs="Times New Roman"/>
        </w:rPr>
        <w:t xml:space="preserve">Table 3 shows the engagement </w:t>
      </w:r>
      <w:r w:rsidR="004E6297" w:rsidRPr="00CC2EEF">
        <w:rPr>
          <w:rFonts w:ascii="Souvenir" w:hAnsi="Souvenir" w:cs="Times New Roman"/>
        </w:rPr>
        <w:t xml:space="preserve">of respondents </w:t>
      </w:r>
      <w:r w:rsidRPr="00CC2EEF">
        <w:rPr>
          <w:rFonts w:ascii="Souvenir" w:hAnsi="Souvenir" w:cs="Times New Roman"/>
        </w:rPr>
        <w:t xml:space="preserve">in non-farm income activities. </w:t>
      </w:r>
      <w:r w:rsidR="004E6297" w:rsidRPr="00CC2EEF">
        <w:rPr>
          <w:rFonts w:ascii="Souvenir" w:hAnsi="Souvenir" w:cs="Times New Roman"/>
        </w:rPr>
        <w:t>M</w:t>
      </w:r>
      <w:r w:rsidRPr="00CC2EEF">
        <w:rPr>
          <w:rFonts w:ascii="Souvenir" w:hAnsi="Souvenir" w:cs="Times New Roman"/>
        </w:rPr>
        <w:t xml:space="preserve">ore than half (51.25%) of the respondents were engaged in </w:t>
      </w:r>
      <w:r w:rsidR="004E6297" w:rsidRPr="00CC2EEF">
        <w:rPr>
          <w:rFonts w:ascii="Souvenir" w:hAnsi="Souvenir" w:cs="Times New Roman"/>
        </w:rPr>
        <w:t>commercial motorcycle (</w:t>
      </w:r>
      <w:r w:rsidRPr="00CC2EEF">
        <w:rPr>
          <w:rFonts w:ascii="Souvenir" w:hAnsi="Souvenir" w:cs="Times New Roman"/>
        </w:rPr>
        <w:t>Okada</w:t>
      </w:r>
      <w:r w:rsidR="004E6297" w:rsidRPr="00CC2EEF">
        <w:rPr>
          <w:rFonts w:ascii="Souvenir" w:hAnsi="Souvenir" w:cs="Times New Roman"/>
        </w:rPr>
        <w:t xml:space="preserve">) riding, </w:t>
      </w:r>
      <w:r w:rsidRPr="00CC2EEF">
        <w:rPr>
          <w:rFonts w:ascii="Souvenir" w:hAnsi="Souvenir" w:cs="Times New Roman"/>
        </w:rPr>
        <w:t xml:space="preserve">trading (32.50%) </w:t>
      </w:r>
      <w:r w:rsidR="004E6297" w:rsidRPr="00CC2EEF">
        <w:rPr>
          <w:rFonts w:ascii="Souvenir" w:hAnsi="Souvenir" w:cs="Times New Roman"/>
        </w:rPr>
        <w:t xml:space="preserve">and </w:t>
      </w:r>
      <w:r w:rsidRPr="00CC2EEF">
        <w:rPr>
          <w:rFonts w:ascii="Souvenir" w:hAnsi="Souvenir" w:cs="Times New Roman"/>
        </w:rPr>
        <w:t>tailoring (21.67%)</w:t>
      </w:r>
      <w:r w:rsidR="004E6297" w:rsidRPr="00CC2EEF">
        <w:rPr>
          <w:rFonts w:ascii="Souvenir" w:hAnsi="Souvenir" w:cs="Times New Roman"/>
        </w:rPr>
        <w:t xml:space="preserve">. Followed by, </w:t>
      </w:r>
      <w:r w:rsidRPr="00CC2EEF">
        <w:rPr>
          <w:rFonts w:ascii="Souvenir" w:hAnsi="Souvenir" w:cs="Times New Roman"/>
        </w:rPr>
        <w:t>civil servant</w:t>
      </w:r>
      <w:r w:rsidR="004E6297" w:rsidRPr="00CC2EEF">
        <w:rPr>
          <w:rFonts w:ascii="Souvenir" w:hAnsi="Souvenir" w:cs="Times New Roman"/>
        </w:rPr>
        <w:t xml:space="preserve">, driving and artisan at </w:t>
      </w:r>
      <w:r w:rsidRPr="00CC2EEF">
        <w:rPr>
          <w:rFonts w:ascii="Souvenir" w:hAnsi="Souvenir" w:cs="Times New Roman"/>
        </w:rPr>
        <w:t>18.75</w:t>
      </w:r>
      <w:r w:rsidR="004E6297" w:rsidRPr="00CC2EEF">
        <w:rPr>
          <w:rFonts w:ascii="Souvenir" w:hAnsi="Souvenir" w:cs="Times New Roman"/>
        </w:rPr>
        <w:t xml:space="preserve">, </w:t>
      </w:r>
      <w:r w:rsidRPr="00CC2EEF">
        <w:rPr>
          <w:rFonts w:ascii="Souvenir" w:hAnsi="Souvenir" w:cs="Times New Roman"/>
        </w:rPr>
        <w:t>17.92</w:t>
      </w:r>
      <w:r w:rsidR="004E6297" w:rsidRPr="00CC2EEF">
        <w:rPr>
          <w:rFonts w:ascii="Souvenir" w:hAnsi="Souvenir" w:cs="Times New Roman"/>
        </w:rPr>
        <w:t xml:space="preserve"> and </w:t>
      </w:r>
      <w:r w:rsidRPr="00CC2EEF">
        <w:rPr>
          <w:rFonts w:ascii="Souvenir" w:hAnsi="Souvenir" w:cs="Times New Roman"/>
        </w:rPr>
        <w:t>15.00</w:t>
      </w:r>
      <w:r w:rsidR="004E6297" w:rsidRPr="00CC2EEF">
        <w:rPr>
          <w:rFonts w:ascii="Souvenir" w:hAnsi="Souvenir" w:cs="Times New Roman"/>
        </w:rPr>
        <w:t xml:space="preserve"> percentages respectively. The least patronized activities were shoe making (cobbler) and photography at 4.25 and 3.50 percentages respectively. Also, few of them patronized catering services, painting</w:t>
      </w:r>
      <w:r w:rsidR="00432643" w:rsidRPr="00CC2EEF">
        <w:rPr>
          <w:rFonts w:ascii="Souvenir" w:hAnsi="Souvenir" w:cs="Times New Roman"/>
        </w:rPr>
        <w:t xml:space="preserve"> and bricklaying. The most revenue yielding non-farm income activities were commercial motorcycle (</w:t>
      </w:r>
      <w:proofErr w:type="spellStart"/>
      <w:r w:rsidR="00432643" w:rsidRPr="00CC2EEF">
        <w:rPr>
          <w:rFonts w:ascii="Souvenir" w:hAnsi="Souvenir" w:cs="Times New Roman"/>
        </w:rPr>
        <w:t>okada</w:t>
      </w:r>
      <w:proofErr w:type="spellEnd"/>
      <w:r w:rsidR="00432643" w:rsidRPr="00CC2EEF">
        <w:rPr>
          <w:rFonts w:ascii="Souvenir" w:hAnsi="Souvenir" w:cs="Times New Roman"/>
        </w:rPr>
        <w:t xml:space="preserve">) riding, artisan and driving from which respondents realized about </w:t>
      </w:r>
      <w:r w:rsidR="00432643" w:rsidRPr="00CC2EEF">
        <w:rPr>
          <w:rFonts w:ascii="Times New Roman" w:hAnsi="Times New Roman" w:cs="Times New Roman"/>
        </w:rPr>
        <w:t>₦</w:t>
      </w:r>
      <w:r w:rsidR="00432643" w:rsidRPr="00CC2EEF">
        <w:rPr>
          <w:rFonts w:ascii="Souvenir" w:hAnsi="Souvenir" w:cs="Times New Roman"/>
        </w:rPr>
        <w:t>756,000.00</w:t>
      </w:r>
      <w:r w:rsidR="000B4138" w:rsidRPr="00CC2EEF">
        <w:rPr>
          <w:rFonts w:ascii="Souvenir" w:hAnsi="Souvenir" w:cs="Times New Roman"/>
        </w:rPr>
        <w:t xml:space="preserve">, </w:t>
      </w:r>
      <w:r w:rsidR="000B4138" w:rsidRPr="00CC2EEF">
        <w:rPr>
          <w:rFonts w:ascii="Times New Roman" w:hAnsi="Times New Roman" w:cs="Times New Roman"/>
        </w:rPr>
        <w:t>₦</w:t>
      </w:r>
      <w:r w:rsidR="000B4138" w:rsidRPr="00CC2EEF">
        <w:rPr>
          <w:rFonts w:ascii="Souvenir" w:hAnsi="Souvenir" w:cs="Times New Roman"/>
        </w:rPr>
        <w:t xml:space="preserve">720,000.00 and 680,000.00 </w:t>
      </w:r>
      <w:r w:rsidR="000B4138" w:rsidRPr="00CC2EEF">
        <w:rPr>
          <w:rFonts w:ascii="Souvenir" w:hAnsi="Souvenir" w:cs="Times New Roman"/>
        </w:rPr>
        <w:t xml:space="preserve">respectively. This were followed by civil servant, operating of barber and hair dressing salons, furniture and painting earns </w:t>
      </w:r>
      <w:r w:rsidR="000B4138" w:rsidRPr="00CC2EEF">
        <w:rPr>
          <w:rFonts w:ascii="Times New Roman" w:hAnsi="Times New Roman" w:cs="Times New Roman"/>
        </w:rPr>
        <w:t>₦</w:t>
      </w:r>
      <w:r w:rsidR="000B4138" w:rsidRPr="00CC2EEF">
        <w:rPr>
          <w:rFonts w:ascii="Souvenir" w:hAnsi="Souvenir" w:cs="Times New Roman"/>
        </w:rPr>
        <w:t xml:space="preserve">360,000.00, </w:t>
      </w:r>
      <w:r w:rsidR="000B4138" w:rsidRPr="00CC2EEF">
        <w:rPr>
          <w:rFonts w:ascii="Times New Roman" w:hAnsi="Times New Roman" w:cs="Times New Roman"/>
        </w:rPr>
        <w:t>₦</w:t>
      </w:r>
      <w:r w:rsidR="000B4138" w:rsidRPr="00CC2EEF">
        <w:rPr>
          <w:rFonts w:ascii="Souvenir" w:hAnsi="Souvenir" w:cs="Times New Roman"/>
        </w:rPr>
        <w:t>3</w:t>
      </w:r>
      <w:r w:rsidR="007B7ABC" w:rsidRPr="00CC2EEF">
        <w:rPr>
          <w:rFonts w:ascii="Souvenir" w:hAnsi="Souvenir" w:cs="Times New Roman"/>
        </w:rPr>
        <w:t xml:space="preserve">40,000.00, </w:t>
      </w:r>
      <w:r w:rsidR="007B7ABC" w:rsidRPr="00CC2EEF">
        <w:rPr>
          <w:rFonts w:ascii="Times New Roman" w:hAnsi="Times New Roman" w:cs="Times New Roman"/>
        </w:rPr>
        <w:t>₦</w:t>
      </w:r>
      <w:r w:rsidR="007B7ABC" w:rsidRPr="00CC2EEF">
        <w:rPr>
          <w:rFonts w:ascii="Souvenir" w:hAnsi="Souvenir" w:cs="Times New Roman"/>
        </w:rPr>
        <w:t>3</w:t>
      </w:r>
      <w:r w:rsidR="000B4138" w:rsidRPr="00CC2EEF">
        <w:rPr>
          <w:rFonts w:ascii="Souvenir" w:hAnsi="Souvenir" w:cs="Times New Roman"/>
        </w:rPr>
        <w:t>38,181.00</w:t>
      </w:r>
      <w:r w:rsidR="007B7ABC" w:rsidRPr="00CC2EEF">
        <w:rPr>
          <w:rFonts w:ascii="Souvenir" w:hAnsi="Souvenir" w:cs="Times New Roman"/>
        </w:rPr>
        <w:t xml:space="preserve"> and </w:t>
      </w:r>
      <w:r w:rsidR="007B7ABC" w:rsidRPr="00CC2EEF">
        <w:rPr>
          <w:rFonts w:ascii="Times New Roman" w:hAnsi="Times New Roman" w:cs="Times New Roman"/>
        </w:rPr>
        <w:t>₦</w:t>
      </w:r>
      <w:r w:rsidR="007B7ABC" w:rsidRPr="00CC2EEF">
        <w:rPr>
          <w:rFonts w:ascii="Souvenir" w:hAnsi="Souvenir" w:cs="Times New Roman"/>
        </w:rPr>
        <w:t xml:space="preserve">336,000.00 per annum respectively. </w:t>
      </w:r>
      <w:r w:rsidR="00F62CF7" w:rsidRPr="00CC2EEF">
        <w:rPr>
          <w:rFonts w:ascii="Souvenir" w:hAnsi="Souvenir" w:cs="Times New Roman"/>
        </w:rPr>
        <w:t>It was obvious that income earning was favourable for the choice of commercial motorcycle (</w:t>
      </w:r>
      <w:proofErr w:type="spellStart"/>
      <w:r w:rsidR="00F62CF7" w:rsidRPr="00CC2EEF">
        <w:rPr>
          <w:rFonts w:ascii="Souvenir" w:hAnsi="Souvenir" w:cs="Times New Roman"/>
        </w:rPr>
        <w:t>okada</w:t>
      </w:r>
      <w:proofErr w:type="spellEnd"/>
      <w:r w:rsidR="00F62CF7" w:rsidRPr="00CC2EEF">
        <w:rPr>
          <w:rFonts w:ascii="Souvenir" w:hAnsi="Souvenir" w:cs="Times New Roman"/>
        </w:rPr>
        <w:t xml:space="preserve">) riding while trading which was the majority had the least income </w:t>
      </w:r>
      <w:r w:rsidR="00F62CF7" w:rsidRPr="00CC2EEF">
        <w:rPr>
          <w:rFonts w:ascii="Times New Roman" w:hAnsi="Times New Roman" w:cs="Times New Roman"/>
        </w:rPr>
        <w:t>₦</w:t>
      </w:r>
      <w:r w:rsidR="00F62CF7" w:rsidRPr="00CC2EEF">
        <w:rPr>
          <w:rFonts w:ascii="Souvenir" w:hAnsi="Souvenir" w:cs="Times New Roman"/>
        </w:rPr>
        <w:t xml:space="preserve">81,000.00. </w:t>
      </w:r>
      <w:r w:rsidRPr="00CC2EEF">
        <w:rPr>
          <w:rFonts w:ascii="Souvenir" w:hAnsi="Souvenir" w:cs="Times New Roman"/>
        </w:rPr>
        <w:t xml:space="preserve">The total average income realized from non-farm income activities was </w:t>
      </w:r>
      <w:r w:rsidRPr="00CC2EEF">
        <w:rPr>
          <w:rFonts w:ascii="Times New Roman" w:hAnsi="Times New Roman" w:cs="Times New Roman"/>
        </w:rPr>
        <w:t>₦</w:t>
      </w:r>
      <w:r w:rsidRPr="00CC2EEF">
        <w:rPr>
          <w:rFonts w:ascii="Souvenir" w:hAnsi="Souvenir" w:cs="Times New Roman"/>
        </w:rPr>
        <w:t>4,823,665.00</w:t>
      </w:r>
      <w:r w:rsidR="00F62CF7" w:rsidRPr="00CC2EEF">
        <w:rPr>
          <w:rFonts w:ascii="Souvenir" w:hAnsi="Souvenir" w:cs="Times New Roman"/>
        </w:rPr>
        <w:t xml:space="preserve"> per annum, which is much higher than the income from farm activities. This i</w:t>
      </w:r>
      <w:r w:rsidRPr="00CC2EEF">
        <w:rPr>
          <w:rFonts w:ascii="Souvenir" w:hAnsi="Souvenir" w:cs="Times New Roman"/>
        </w:rPr>
        <w:t xml:space="preserve">s similar to the </w:t>
      </w:r>
      <w:r w:rsidR="00F62CF7" w:rsidRPr="00CC2EEF">
        <w:rPr>
          <w:rFonts w:ascii="Souvenir" w:hAnsi="Souvenir" w:cs="Times New Roman"/>
        </w:rPr>
        <w:t xml:space="preserve">assertion </w:t>
      </w:r>
      <w:r w:rsidRPr="00CC2EEF">
        <w:rPr>
          <w:rFonts w:ascii="Souvenir" w:hAnsi="Souvenir" w:cs="Times New Roman"/>
        </w:rPr>
        <w:t>of Ajani (2012)</w:t>
      </w:r>
      <w:r w:rsidR="00F62CF7" w:rsidRPr="00CC2EEF">
        <w:rPr>
          <w:rFonts w:ascii="Souvenir" w:hAnsi="Souvenir" w:cs="Times New Roman"/>
        </w:rPr>
        <w:t xml:space="preserve"> who observed </w:t>
      </w:r>
      <w:r w:rsidRPr="00CC2EEF">
        <w:rPr>
          <w:rFonts w:ascii="Souvenir" w:hAnsi="Souvenir" w:cs="Times-Roman"/>
        </w:rPr>
        <w:t>that the high incomes from non-farm occupations</w:t>
      </w:r>
      <w:r w:rsidR="00F62CF7" w:rsidRPr="00CC2EEF">
        <w:rPr>
          <w:rFonts w:ascii="Souvenir" w:hAnsi="Souvenir" w:cs="Times-Roman"/>
        </w:rPr>
        <w:t xml:space="preserve"> by the respondents</w:t>
      </w:r>
      <w:r w:rsidRPr="00CC2EEF">
        <w:rPr>
          <w:rFonts w:ascii="Souvenir" w:hAnsi="Souvenir" w:cs="Times-Roman"/>
        </w:rPr>
        <w:t>.</w:t>
      </w:r>
    </w:p>
    <w:p w:rsidR="001D7EBB" w:rsidRDefault="001D7EBB" w:rsidP="001D7EBB">
      <w:pPr>
        <w:autoSpaceDE w:val="0"/>
        <w:autoSpaceDN w:val="0"/>
        <w:adjustRightInd w:val="0"/>
        <w:spacing w:after="0" w:line="240" w:lineRule="auto"/>
        <w:rPr>
          <w:rFonts w:ascii="Souvenir" w:hAnsi="Souvenir" w:cs="Times New Roman"/>
          <w:b/>
        </w:rPr>
        <w:sectPr w:rsidR="001D7EBB" w:rsidSect="001D7EBB">
          <w:type w:val="continuous"/>
          <w:pgSz w:w="12240" w:h="15840"/>
          <w:pgMar w:top="1440" w:right="1440" w:bottom="1440" w:left="1440" w:header="720" w:footer="720" w:gutter="0"/>
          <w:cols w:num="2" w:space="432"/>
          <w:docGrid w:linePitch="360"/>
        </w:sectPr>
      </w:pPr>
    </w:p>
    <w:p w:rsidR="001D7EBB" w:rsidRPr="001D7EBB" w:rsidRDefault="001D7EBB" w:rsidP="001D7EBB">
      <w:pPr>
        <w:autoSpaceDE w:val="0"/>
        <w:autoSpaceDN w:val="0"/>
        <w:adjustRightInd w:val="0"/>
        <w:spacing w:after="0" w:line="240" w:lineRule="auto"/>
        <w:rPr>
          <w:rFonts w:ascii="Souvenir" w:hAnsi="Souvenir" w:cs="Times New Roman"/>
          <w:b/>
          <w:sz w:val="14"/>
        </w:rPr>
      </w:pPr>
    </w:p>
    <w:p w:rsidR="000B4BE9" w:rsidRPr="00CC2EEF" w:rsidRDefault="000B4BE9" w:rsidP="001D7EBB">
      <w:pPr>
        <w:autoSpaceDE w:val="0"/>
        <w:autoSpaceDN w:val="0"/>
        <w:adjustRightInd w:val="0"/>
        <w:spacing w:after="0" w:line="240" w:lineRule="auto"/>
        <w:rPr>
          <w:rFonts w:ascii="Souvenir" w:hAnsi="Souvenir" w:cs="Times New Roman"/>
          <w:b/>
        </w:rPr>
      </w:pPr>
      <w:r w:rsidRPr="00CC2EEF">
        <w:rPr>
          <w:rFonts w:ascii="Souvenir" w:hAnsi="Souvenir" w:cs="Times New Roman"/>
          <w:b/>
        </w:rPr>
        <w:t>Table 3. Engagement of the respondents in non-farm income activities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2856"/>
        <w:gridCol w:w="3528"/>
      </w:tblGrid>
      <w:tr w:rsidR="000B4BE9" w:rsidRPr="00CC2EEF" w:rsidTr="002A42E2">
        <w:tc>
          <w:tcPr>
            <w:tcW w:w="3192" w:type="dxa"/>
            <w:tcBorders>
              <w:top w:val="single" w:sz="4" w:space="0" w:color="auto"/>
              <w:bottom w:val="single" w:sz="4" w:space="0" w:color="auto"/>
            </w:tcBorders>
          </w:tcPr>
          <w:p w:rsidR="000B4BE9" w:rsidRPr="00CC2EEF" w:rsidRDefault="000B4BE9" w:rsidP="001D7EBB">
            <w:pPr>
              <w:rPr>
                <w:rFonts w:ascii="Souvenir" w:hAnsi="Souvenir" w:cs="Times New Roman"/>
                <w:b/>
              </w:rPr>
            </w:pPr>
            <w:r w:rsidRPr="00CC2EEF">
              <w:rPr>
                <w:rFonts w:ascii="Souvenir" w:hAnsi="Souvenir" w:cs="Times New Roman"/>
                <w:b/>
              </w:rPr>
              <w:t>Non-farm Income Activities</w:t>
            </w:r>
          </w:p>
        </w:tc>
        <w:tc>
          <w:tcPr>
            <w:tcW w:w="2856" w:type="dxa"/>
            <w:tcBorders>
              <w:top w:val="single" w:sz="4" w:space="0" w:color="auto"/>
              <w:bottom w:val="single" w:sz="4" w:space="0" w:color="auto"/>
            </w:tcBorders>
          </w:tcPr>
          <w:p w:rsidR="000B4BE9" w:rsidRPr="00CC2EEF" w:rsidRDefault="000B4BE9" w:rsidP="001D7EBB">
            <w:pPr>
              <w:jc w:val="center"/>
              <w:rPr>
                <w:rFonts w:ascii="Souvenir" w:hAnsi="Souvenir" w:cs="Times New Roman"/>
                <w:b/>
              </w:rPr>
            </w:pPr>
            <w:r w:rsidRPr="00CC2EEF">
              <w:rPr>
                <w:rFonts w:ascii="Souvenir" w:hAnsi="Souvenir" w:cs="Times New Roman"/>
                <w:b/>
              </w:rPr>
              <w:t>Percentage (%)</w:t>
            </w:r>
          </w:p>
        </w:tc>
        <w:tc>
          <w:tcPr>
            <w:tcW w:w="3528" w:type="dxa"/>
            <w:tcBorders>
              <w:top w:val="single" w:sz="4" w:space="0" w:color="auto"/>
              <w:bottom w:val="single" w:sz="4" w:space="0" w:color="auto"/>
            </w:tcBorders>
          </w:tcPr>
          <w:p w:rsidR="000B4BE9" w:rsidRPr="00CC2EEF" w:rsidRDefault="000B4BE9" w:rsidP="001D7EBB">
            <w:pPr>
              <w:jc w:val="center"/>
              <w:rPr>
                <w:rFonts w:ascii="Souvenir" w:hAnsi="Souvenir" w:cs="Times New Roman"/>
              </w:rPr>
            </w:pPr>
            <w:r w:rsidRPr="00CC2EEF">
              <w:rPr>
                <w:rFonts w:ascii="Souvenir" w:hAnsi="Souvenir" w:cs="Times New Roman"/>
                <w:b/>
              </w:rPr>
              <w:t>Average Income per annum (</w:t>
            </w:r>
            <w:r w:rsidRPr="00CC2EEF">
              <w:rPr>
                <w:rFonts w:ascii="Times New Roman" w:hAnsi="Times New Roman" w:cs="Times New Roman"/>
                <w:b/>
              </w:rPr>
              <w:t>₦</w:t>
            </w:r>
            <w:r w:rsidRPr="00CC2EEF">
              <w:rPr>
                <w:rFonts w:ascii="Souvenir" w:hAnsi="Souvenir" w:cs="Times New Roman"/>
                <w:b/>
              </w:rPr>
              <w:t>)</w:t>
            </w:r>
          </w:p>
        </w:tc>
      </w:tr>
      <w:tr w:rsidR="000B4BE9" w:rsidRPr="00CC2EEF" w:rsidTr="002A42E2">
        <w:tc>
          <w:tcPr>
            <w:tcW w:w="3192" w:type="dxa"/>
            <w:tcBorders>
              <w:top w:val="single" w:sz="4" w:space="0" w:color="auto"/>
            </w:tcBorders>
          </w:tcPr>
          <w:p w:rsidR="000B4BE9" w:rsidRPr="00CC2EEF" w:rsidRDefault="000B4BE9" w:rsidP="001D7EBB">
            <w:pPr>
              <w:rPr>
                <w:rFonts w:ascii="Souvenir" w:hAnsi="Souvenir" w:cs="Times New Roman"/>
              </w:rPr>
            </w:pPr>
            <w:r w:rsidRPr="00CC2EEF">
              <w:rPr>
                <w:rFonts w:ascii="Souvenir" w:hAnsi="Souvenir" w:cs="Times New Roman"/>
              </w:rPr>
              <w:t>Trading</w:t>
            </w:r>
          </w:p>
        </w:tc>
        <w:tc>
          <w:tcPr>
            <w:tcW w:w="2856" w:type="dxa"/>
            <w:tcBorders>
              <w:top w:val="single" w:sz="4" w:space="0" w:color="auto"/>
            </w:tcBorders>
          </w:tcPr>
          <w:p w:rsidR="000B4BE9" w:rsidRPr="00CC2EEF" w:rsidRDefault="000B4BE9" w:rsidP="001D7EBB">
            <w:pPr>
              <w:jc w:val="center"/>
              <w:rPr>
                <w:rFonts w:ascii="Souvenir" w:hAnsi="Souvenir" w:cs="Times New Roman"/>
              </w:rPr>
            </w:pPr>
            <w:r w:rsidRPr="00CC2EEF">
              <w:rPr>
                <w:rFonts w:ascii="Souvenir" w:hAnsi="Souvenir" w:cs="Times New Roman"/>
              </w:rPr>
              <w:t>32.50</w:t>
            </w:r>
          </w:p>
        </w:tc>
        <w:tc>
          <w:tcPr>
            <w:tcW w:w="3528" w:type="dxa"/>
            <w:tcBorders>
              <w:top w:val="single" w:sz="4" w:space="0" w:color="auto"/>
            </w:tcBorders>
          </w:tcPr>
          <w:p w:rsidR="000B4BE9" w:rsidRPr="00CC2EEF" w:rsidRDefault="000B4BE9" w:rsidP="001D7EBB">
            <w:pPr>
              <w:jc w:val="center"/>
              <w:rPr>
                <w:rFonts w:ascii="Souvenir" w:hAnsi="Souvenir" w:cs="Times New Roman"/>
              </w:rPr>
            </w:pPr>
            <w:r w:rsidRPr="00CC2EEF">
              <w:rPr>
                <w:rFonts w:ascii="Souvenir" w:hAnsi="Souvenir" w:cs="Times New Roman"/>
              </w:rPr>
              <w:t>81,000.00</w:t>
            </w:r>
          </w:p>
        </w:tc>
      </w:tr>
      <w:tr w:rsidR="000B4BE9" w:rsidRPr="00CC2EEF" w:rsidTr="002A42E2">
        <w:tc>
          <w:tcPr>
            <w:tcW w:w="3192" w:type="dxa"/>
          </w:tcPr>
          <w:p w:rsidR="000B4BE9" w:rsidRPr="00CC2EEF" w:rsidRDefault="000B4BE9" w:rsidP="001D7EBB">
            <w:pPr>
              <w:rPr>
                <w:rFonts w:ascii="Souvenir" w:hAnsi="Souvenir" w:cs="Times New Roman"/>
              </w:rPr>
            </w:pPr>
            <w:r w:rsidRPr="00CC2EEF">
              <w:rPr>
                <w:rFonts w:ascii="Souvenir" w:hAnsi="Souvenir" w:cs="Times New Roman"/>
              </w:rPr>
              <w:t>Artisan</w:t>
            </w:r>
          </w:p>
        </w:tc>
        <w:tc>
          <w:tcPr>
            <w:tcW w:w="2856" w:type="dxa"/>
          </w:tcPr>
          <w:p w:rsidR="000B4BE9" w:rsidRPr="00CC2EEF" w:rsidRDefault="000B4BE9" w:rsidP="001D7EBB">
            <w:pPr>
              <w:jc w:val="center"/>
              <w:rPr>
                <w:rFonts w:ascii="Souvenir" w:hAnsi="Souvenir" w:cs="Times New Roman"/>
              </w:rPr>
            </w:pPr>
            <w:r w:rsidRPr="00CC2EEF">
              <w:rPr>
                <w:rFonts w:ascii="Souvenir" w:hAnsi="Souvenir" w:cs="Times New Roman"/>
              </w:rPr>
              <w:t>15.00</w:t>
            </w:r>
          </w:p>
        </w:tc>
        <w:tc>
          <w:tcPr>
            <w:tcW w:w="3528" w:type="dxa"/>
          </w:tcPr>
          <w:p w:rsidR="000B4BE9" w:rsidRPr="00CC2EEF" w:rsidRDefault="000B4BE9" w:rsidP="001D7EBB">
            <w:pPr>
              <w:jc w:val="center"/>
              <w:rPr>
                <w:rFonts w:ascii="Souvenir" w:hAnsi="Souvenir" w:cs="Times New Roman"/>
              </w:rPr>
            </w:pPr>
            <w:r w:rsidRPr="00CC2EEF">
              <w:rPr>
                <w:rFonts w:ascii="Souvenir" w:hAnsi="Souvenir" w:cs="Times New Roman"/>
              </w:rPr>
              <w:t>720,000.00</w:t>
            </w:r>
          </w:p>
        </w:tc>
      </w:tr>
      <w:tr w:rsidR="000B4BE9" w:rsidRPr="00CC2EEF" w:rsidTr="002A42E2">
        <w:tc>
          <w:tcPr>
            <w:tcW w:w="3192" w:type="dxa"/>
          </w:tcPr>
          <w:p w:rsidR="000B4BE9" w:rsidRPr="00CC2EEF" w:rsidRDefault="000B4BE9" w:rsidP="001D7EBB">
            <w:pPr>
              <w:rPr>
                <w:rFonts w:ascii="Souvenir" w:hAnsi="Souvenir" w:cs="Times New Roman"/>
              </w:rPr>
            </w:pPr>
            <w:r w:rsidRPr="00CC2EEF">
              <w:rPr>
                <w:rFonts w:ascii="Souvenir" w:hAnsi="Souvenir" w:cs="Times New Roman"/>
              </w:rPr>
              <w:t>Okada</w:t>
            </w:r>
          </w:p>
        </w:tc>
        <w:tc>
          <w:tcPr>
            <w:tcW w:w="2856" w:type="dxa"/>
          </w:tcPr>
          <w:p w:rsidR="000B4BE9" w:rsidRPr="00CC2EEF" w:rsidRDefault="000B4BE9" w:rsidP="001D7EBB">
            <w:pPr>
              <w:jc w:val="center"/>
              <w:rPr>
                <w:rFonts w:ascii="Souvenir" w:hAnsi="Souvenir" w:cs="Times New Roman"/>
              </w:rPr>
            </w:pPr>
            <w:r w:rsidRPr="00CC2EEF">
              <w:rPr>
                <w:rFonts w:ascii="Souvenir" w:hAnsi="Souvenir" w:cs="Times New Roman"/>
              </w:rPr>
              <w:t>51.25</w:t>
            </w:r>
          </w:p>
        </w:tc>
        <w:tc>
          <w:tcPr>
            <w:tcW w:w="3528" w:type="dxa"/>
          </w:tcPr>
          <w:p w:rsidR="000B4BE9" w:rsidRPr="00CC2EEF" w:rsidRDefault="000B4BE9" w:rsidP="001D7EBB">
            <w:pPr>
              <w:jc w:val="center"/>
              <w:rPr>
                <w:rFonts w:ascii="Souvenir" w:hAnsi="Souvenir" w:cs="Times New Roman"/>
              </w:rPr>
            </w:pPr>
            <w:r w:rsidRPr="00CC2EEF">
              <w:rPr>
                <w:rFonts w:ascii="Souvenir" w:hAnsi="Souvenir" w:cs="Times New Roman"/>
              </w:rPr>
              <w:t>756,000.00</w:t>
            </w:r>
          </w:p>
        </w:tc>
      </w:tr>
      <w:tr w:rsidR="000B4BE9" w:rsidRPr="00CC2EEF" w:rsidTr="002A42E2">
        <w:tc>
          <w:tcPr>
            <w:tcW w:w="3192" w:type="dxa"/>
          </w:tcPr>
          <w:p w:rsidR="000B4BE9" w:rsidRPr="00CC2EEF" w:rsidRDefault="000B4BE9" w:rsidP="001D7EBB">
            <w:pPr>
              <w:rPr>
                <w:rFonts w:ascii="Souvenir" w:hAnsi="Souvenir" w:cs="Times New Roman"/>
              </w:rPr>
            </w:pPr>
            <w:r w:rsidRPr="00CC2EEF">
              <w:rPr>
                <w:rFonts w:ascii="Souvenir" w:hAnsi="Souvenir" w:cs="Times New Roman"/>
              </w:rPr>
              <w:t>Driving</w:t>
            </w:r>
          </w:p>
        </w:tc>
        <w:tc>
          <w:tcPr>
            <w:tcW w:w="2856" w:type="dxa"/>
          </w:tcPr>
          <w:p w:rsidR="000B4BE9" w:rsidRPr="00CC2EEF" w:rsidRDefault="000B4BE9" w:rsidP="001D7EBB">
            <w:pPr>
              <w:jc w:val="center"/>
              <w:rPr>
                <w:rFonts w:ascii="Souvenir" w:hAnsi="Souvenir" w:cs="Times New Roman"/>
              </w:rPr>
            </w:pPr>
            <w:r w:rsidRPr="00CC2EEF">
              <w:rPr>
                <w:rFonts w:ascii="Souvenir" w:hAnsi="Souvenir" w:cs="Times New Roman"/>
              </w:rPr>
              <w:t>17.92</w:t>
            </w:r>
          </w:p>
        </w:tc>
        <w:tc>
          <w:tcPr>
            <w:tcW w:w="3528" w:type="dxa"/>
          </w:tcPr>
          <w:p w:rsidR="000B4BE9" w:rsidRPr="00CC2EEF" w:rsidRDefault="000B4BE9" w:rsidP="001D7EBB">
            <w:pPr>
              <w:jc w:val="center"/>
              <w:rPr>
                <w:rFonts w:ascii="Souvenir" w:hAnsi="Souvenir" w:cs="Times New Roman"/>
              </w:rPr>
            </w:pPr>
            <w:r w:rsidRPr="00CC2EEF">
              <w:rPr>
                <w:rFonts w:ascii="Souvenir" w:hAnsi="Souvenir" w:cs="Times New Roman"/>
              </w:rPr>
              <w:t>680,000.00</w:t>
            </w:r>
          </w:p>
        </w:tc>
      </w:tr>
      <w:tr w:rsidR="000B4BE9" w:rsidRPr="00CC2EEF" w:rsidTr="002A42E2">
        <w:tc>
          <w:tcPr>
            <w:tcW w:w="3192" w:type="dxa"/>
          </w:tcPr>
          <w:p w:rsidR="000B4BE9" w:rsidRPr="00CC2EEF" w:rsidRDefault="000B4BE9" w:rsidP="001D7EBB">
            <w:pPr>
              <w:rPr>
                <w:rFonts w:ascii="Souvenir" w:hAnsi="Souvenir" w:cs="Times New Roman"/>
              </w:rPr>
            </w:pPr>
            <w:r w:rsidRPr="00CC2EEF">
              <w:rPr>
                <w:rFonts w:ascii="Souvenir" w:hAnsi="Souvenir" w:cs="Times New Roman"/>
              </w:rPr>
              <w:t>Hawking</w:t>
            </w:r>
          </w:p>
        </w:tc>
        <w:tc>
          <w:tcPr>
            <w:tcW w:w="2856" w:type="dxa"/>
          </w:tcPr>
          <w:p w:rsidR="000B4BE9" w:rsidRPr="00CC2EEF" w:rsidRDefault="000B4BE9" w:rsidP="001D7EBB">
            <w:pPr>
              <w:jc w:val="center"/>
              <w:rPr>
                <w:rFonts w:ascii="Souvenir" w:hAnsi="Souvenir" w:cs="Times New Roman"/>
              </w:rPr>
            </w:pPr>
            <w:r w:rsidRPr="00CC2EEF">
              <w:rPr>
                <w:rFonts w:ascii="Souvenir" w:hAnsi="Souvenir" w:cs="Times New Roman"/>
              </w:rPr>
              <w:t>12.92</w:t>
            </w:r>
          </w:p>
        </w:tc>
        <w:tc>
          <w:tcPr>
            <w:tcW w:w="3528" w:type="dxa"/>
          </w:tcPr>
          <w:p w:rsidR="000B4BE9" w:rsidRPr="00CC2EEF" w:rsidRDefault="000B4BE9" w:rsidP="001D7EBB">
            <w:pPr>
              <w:jc w:val="center"/>
              <w:rPr>
                <w:rFonts w:ascii="Souvenir" w:hAnsi="Souvenir" w:cs="Times New Roman"/>
              </w:rPr>
            </w:pPr>
            <w:r w:rsidRPr="00CC2EEF">
              <w:rPr>
                <w:rFonts w:ascii="Souvenir" w:hAnsi="Souvenir" w:cs="Times New Roman"/>
              </w:rPr>
              <w:t>300,000.00</w:t>
            </w:r>
          </w:p>
        </w:tc>
      </w:tr>
      <w:tr w:rsidR="000B4BE9" w:rsidRPr="00CC2EEF" w:rsidTr="002A42E2">
        <w:tc>
          <w:tcPr>
            <w:tcW w:w="3192" w:type="dxa"/>
          </w:tcPr>
          <w:p w:rsidR="000B4BE9" w:rsidRPr="00CC2EEF" w:rsidRDefault="000B4BE9" w:rsidP="001D7EBB">
            <w:pPr>
              <w:rPr>
                <w:rFonts w:ascii="Souvenir" w:hAnsi="Souvenir" w:cs="Times New Roman"/>
              </w:rPr>
            </w:pPr>
            <w:r w:rsidRPr="00CC2EEF">
              <w:rPr>
                <w:rFonts w:ascii="Souvenir" w:hAnsi="Souvenir" w:cs="Times New Roman"/>
              </w:rPr>
              <w:t>Civil Servant</w:t>
            </w:r>
          </w:p>
        </w:tc>
        <w:tc>
          <w:tcPr>
            <w:tcW w:w="2856" w:type="dxa"/>
          </w:tcPr>
          <w:p w:rsidR="000B4BE9" w:rsidRPr="00CC2EEF" w:rsidRDefault="000B4BE9" w:rsidP="001D7EBB">
            <w:pPr>
              <w:jc w:val="center"/>
              <w:rPr>
                <w:rFonts w:ascii="Souvenir" w:hAnsi="Souvenir" w:cs="Times New Roman"/>
              </w:rPr>
            </w:pPr>
            <w:r w:rsidRPr="00CC2EEF">
              <w:rPr>
                <w:rFonts w:ascii="Souvenir" w:hAnsi="Souvenir" w:cs="Times New Roman"/>
              </w:rPr>
              <w:t>18.75</w:t>
            </w:r>
          </w:p>
        </w:tc>
        <w:tc>
          <w:tcPr>
            <w:tcW w:w="3528" w:type="dxa"/>
          </w:tcPr>
          <w:p w:rsidR="000B4BE9" w:rsidRPr="00CC2EEF" w:rsidRDefault="000B4BE9" w:rsidP="001D7EBB">
            <w:pPr>
              <w:jc w:val="center"/>
              <w:rPr>
                <w:rFonts w:ascii="Souvenir" w:hAnsi="Souvenir" w:cs="Times New Roman"/>
              </w:rPr>
            </w:pPr>
            <w:r w:rsidRPr="00CC2EEF">
              <w:rPr>
                <w:rFonts w:ascii="Souvenir" w:hAnsi="Souvenir" w:cs="Times New Roman"/>
              </w:rPr>
              <w:t>360,000.00</w:t>
            </w:r>
          </w:p>
        </w:tc>
      </w:tr>
      <w:tr w:rsidR="000B4BE9" w:rsidRPr="00CC2EEF" w:rsidTr="002A42E2">
        <w:tc>
          <w:tcPr>
            <w:tcW w:w="3192" w:type="dxa"/>
          </w:tcPr>
          <w:p w:rsidR="000B4BE9" w:rsidRPr="00CC2EEF" w:rsidRDefault="000B4BE9" w:rsidP="001D7EBB">
            <w:pPr>
              <w:rPr>
                <w:rFonts w:ascii="Souvenir" w:hAnsi="Souvenir" w:cs="Times New Roman"/>
              </w:rPr>
            </w:pPr>
            <w:r w:rsidRPr="00CC2EEF">
              <w:rPr>
                <w:rFonts w:ascii="Souvenir" w:hAnsi="Souvenir" w:cs="Times New Roman"/>
              </w:rPr>
              <w:t>Tailoring</w:t>
            </w:r>
          </w:p>
        </w:tc>
        <w:tc>
          <w:tcPr>
            <w:tcW w:w="2856" w:type="dxa"/>
          </w:tcPr>
          <w:p w:rsidR="000B4BE9" w:rsidRPr="00CC2EEF" w:rsidRDefault="000B4BE9" w:rsidP="001D7EBB">
            <w:pPr>
              <w:jc w:val="center"/>
              <w:rPr>
                <w:rFonts w:ascii="Souvenir" w:hAnsi="Souvenir" w:cs="Times New Roman"/>
              </w:rPr>
            </w:pPr>
            <w:r w:rsidRPr="00CC2EEF">
              <w:rPr>
                <w:rFonts w:ascii="Souvenir" w:hAnsi="Souvenir" w:cs="Times New Roman"/>
              </w:rPr>
              <w:t>21.67</w:t>
            </w:r>
          </w:p>
        </w:tc>
        <w:tc>
          <w:tcPr>
            <w:tcW w:w="3528" w:type="dxa"/>
          </w:tcPr>
          <w:p w:rsidR="000B4BE9" w:rsidRPr="00CC2EEF" w:rsidRDefault="000B4BE9" w:rsidP="001D7EBB">
            <w:pPr>
              <w:jc w:val="center"/>
              <w:rPr>
                <w:rFonts w:ascii="Souvenir" w:hAnsi="Souvenir" w:cs="Times New Roman"/>
              </w:rPr>
            </w:pPr>
            <w:r w:rsidRPr="00CC2EEF">
              <w:rPr>
                <w:rFonts w:ascii="Souvenir" w:hAnsi="Souvenir" w:cs="Times New Roman"/>
              </w:rPr>
              <w:t>235,200.00</w:t>
            </w:r>
          </w:p>
        </w:tc>
      </w:tr>
      <w:tr w:rsidR="000B4BE9" w:rsidRPr="00CC2EEF" w:rsidTr="002A42E2">
        <w:tc>
          <w:tcPr>
            <w:tcW w:w="3192" w:type="dxa"/>
          </w:tcPr>
          <w:p w:rsidR="000B4BE9" w:rsidRPr="00CC2EEF" w:rsidRDefault="000B4BE9" w:rsidP="001D7EBB">
            <w:pPr>
              <w:rPr>
                <w:rFonts w:ascii="Souvenir" w:hAnsi="Souvenir" w:cs="Times New Roman"/>
              </w:rPr>
            </w:pPr>
            <w:r w:rsidRPr="00CC2EEF">
              <w:rPr>
                <w:rFonts w:ascii="Souvenir" w:hAnsi="Souvenir" w:cs="Times New Roman"/>
              </w:rPr>
              <w:t>Furniture</w:t>
            </w:r>
          </w:p>
        </w:tc>
        <w:tc>
          <w:tcPr>
            <w:tcW w:w="2856" w:type="dxa"/>
          </w:tcPr>
          <w:p w:rsidR="000B4BE9" w:rsidRPr="00CC2EEF" w:rsidRDefault="000B4BE9" w:rsidP="001D7EBB">
            <w:pPr>
              <w:jc w:val="center"/>
              <w:rPr>
                <w:rFonts w:ascii="Souvenir" w:hAnsi="Souvenir" w:cs="Times New Roman"/>
              </w:rPr>
            </w:pPr>
            <w:r w:rsidRPr="00CC2EEF">
              <w:rPr>
                <w:rFonts w:ascii="Souvenir" w:hAnsi="Souvenir" w:cs="Times New Roman"/>
              </w:rPr>
              <w:t>13.33</w:t>
            </w:r>
          </w:p>
        </w:tc>
        <w:tc>
          <w:tcPr>
            <w:tcW w:w="3528" w:type="dxa"/>
          </w:tcPr>
          <w:p w:rsidR="000B4BE9" w:rsidRPr="00CC2EEF" w:rsidRDefault="000B4BE9" w:rsidP="001D7EBB">
            <w:pPr>
              <w:jc w:val="center"/>
              <w:rPr>
                <w:rFonts w:ascii="Souvenir" w:hAnsi="Souvenir" w:cs="Times New Roman"/>
              </w:rPr>
            </w:pPr>
            <w:r w:rsidRPr="00CC2EEF">
              <w:rPr>
                <w:rFonts w:ascii="Souvenir" w:hAnsi="Souvenir" w:cs="Times New Roman"/>
              </w:rPr>
              <w:t>338,181.00</w:t>
            </w:r>
          </w:p>
        </w:tc>
      </w:tr>
      <w:tr w:rsidR="000B4BE9" w:rsidRPr="00CC2EEF" w:rsidTr="002A42E2">
        <w:tc>
          <w:tcPr>
            <w:tcW w:w="3192" w:type="dxa"/>
          </w:tcPr>
          <w:p w:rsidR="000B4BE9" w:rsidRPr="00CC2EEF" w:rsidRDefault="000B4BE9" w:rsidP="001D7EBB">
            <w:pPr>
              <w:rPr>
                <w:rFonts w:ascii="Souvenir" w:hAnsi="Souvenir" w:cs="Times New Roman"/>
              </w:rPr>
            </w:pPr>
            <w:proofErr w:type="spellStart"/>
            <w:r w:rsidRPr="00CC2EEF">
              <w:rPr>
                <w:rFonts w:ascii="Souvenir" w:hAnsi="Souvenir" w:cs="Times New Roman"/>
              </w:rPr>
              <w:t>Vulganizer</w:t>
            </w:r>
            <w:proofErr w:type="spellEnd"/>
          </w:p>
        </w:tc>
        <w:tc>
          <w:tcPr>
            <w:tcW w:w="2856" w:type="dxa"/>
          </w:tcPr>
          <w:p w:rsidR="000B4BE9" w:rsidRPr="00CC2EEF" w:rsidRDefault="000B4BE9" w:rsidP="001D7EBB">
            <w:pPr>
              <w:jc w:val="center"/>
              <w:rPr>
                <w:rFonts w:ascii="Souvenir" w:hAnsi="Souvenir" w:cs="Times New Roman"/>
              </w:rPr>
            </w:pPr>
            <w:r w:rsidRPr="00CC2EEF">
              <w:rPr>
                <w:rFonts w:ascii="Souvenir" w:hAnsi="Souvenir" w:cs="Times New Roman"/>
              </w:rPr>
              <w:t>7.50</w:t>
            </w:r>
          </w:p>
        </w:tc>
        <w:tc>
          <w:tcPr>
            <w:tcW w:w="3528" w:type="dxa"/>
          </w:tcPr>
          <w:p w:rsidR="000B4BE9" w:rsidRPr="00CC2EEF" w:rsidRDefault="000B4BE9" w:rsidP="001D7EBB">
            <w:pPr>
              <w:jc w:val="center"/>
              <w:rPr>
                <w:rFonts w:ascii="Souvenir" w:hAnsi="Souvenir" w:cs="Times New Roman"/>
              </w:rPr>
            </w:pPr>
            <w:r w:rsidRPr="00CC2EEF">
              <w:rPr>
                <w:rFonts w:ascii="Souvenir" w:hAnsi="Souvenir" w:cs="Times New Roman"/>
              </w:rPr>
              <w:t>194,666.00</w:t>
            </w:r>
          </w:p>
        </w:tc>
      </w:tr>
      <w:tr w:rsidR="000B4BE9" w:rsidRPr="00CC2EEF" w:rsidTr="002A42E2">
        <w:tc>
          <w:tcPr>
            <w:tcW w:w="3192" w:type="dxa"/>
          </w:tcPr>
          <w:p w:rsidR="000B4BE9" w:rsidRPr="00CC2EEF" w:rsidRDefault="000B4BE9" w:rsidP="001D7EBB">
            <w:pPr>
              <w:rPr>
                <w:rFonts w:ascii="Souvenir" w:hAnsi="Souvenir" w:cs="Times New Roman"/>
              </w:rPr>
            </w:pPr>
            <w:r w:rsidRPr="00CC2EEF">
              <w:rPr>
                <w:rFonts w:ascii="Souvenir" w:hAnsi="Souvenir" w:cs="Times New Roman"/>
              </w:rPr>
              <w:t>Mechanic</w:t>
            </w:r>
          </w:p>
        </w:tc>
        <w:tc>
          <w:tcPr>
            <w:tcW w:w="2856" w:type="dxa"/>
          </w:tcPr>
          <w:p w:rsidR="000B4BE9" w:rsidRPr="00CC2EEF" w:rsidRDefault="000B4BE9" w:rsidP="001D7EBB">
            <w:pPr>
              <w:jc w:val="center"/>
              <w:rPr>
                <w:rFonts w:ascii="Souvenir" w:hAnsi="Souvenir" w:cs="Times New Roman"/>
              </w:rPr>
            </w:pPr>
            <w:r w:rsidRPr="00CC2EEF">
              <w:rPr>
                <w:rFonts w:ascii="Souvenir" w:hAnsi="Souvenir" w:cs="Times New Roman"/>
              </w:rPr>
              <w:t>7.50</w:t>
            </w:r>
          </w:p>
        </w:tc>
        <w:tc>
          <w:tcPr>
            <w:tcW w:w="3528" w:type="dxa"/>
          </w:tcPr>
          <w:p w:rsidR="000B4BE9" w:rsidRPr="00CC2EEF" w:rsidRDefault="000B4BE9" w:rsidP="001D7EBB">
            <w:pPr>
              <w:jc w:val="center"/>
              <w:rPr>
                <w:rFonts w:ascii="Souvenir" w:hAnsi="Souvenir" w:cs="Times New Roman"/>
              </w:rPr>
            </w:pPr>
            <w:r w:rsidRPr="00CC2EEF">
              <w:rPr>
                <w:rFonts w:ascii="Souvenir" w:hAnsi="Souvenir" w:cs="Times New Roman"/>
              </w:rPr>
              <w:t>274,285.00</w:t>
            </w:r>
          </w:p>
        </w:tc>
      </w:tr>
      <w:tr w:rsidR="000B4BE9" w:rsidRPr="00CC2EEF" w:rsidTr="002A42E2">
        <w:tc>
          <w:tcPr>
            <w:tcW w:w="3192" w:type="dxa"/>
          </w:tcPr>
          <w:p w:rsidR="000B4BE9" w:rsidRPr="00CC2EEF" w:rsidRDefault="000B4BE9" w:rsidP="001D7EBB">
            <w:pPr>
              <w:rPr>
                <w:rFonts w:ascii="Souvenir" w:hAnsi="Souvenir" w:cs="Times New Roman"/>
              </w:rPr>
            </w:pPr>
            <w:r w:rsidRPr="00CC2EEF">
              <w:rPr>
                <w:rFonts w:ascii="Souvenir" w:hAnsi="Souvenir" w:cs="Times New Roman"/>
              </w:rPr>
              <w:t>Bricklayer</w:t>
            </w:r>
          </w:p>
        </w:tc>
        <w:tc>
          <w:tcPr>
            <w:tcW w:w="2856" w:type="dxa"/>
          </w:tcPr>
          <w:p w:rsidR="000B4BE9" w:rsidRPr="00CC2EEF" w:rsidRDefault="000B4BE9" w:rsidP="001D7EBB">
            <w:pPr>
              <w:jc w:val="center"/>
              <w:rPr>
                <w:rFonts w:ascii="Souvenir" w:hAnsi="Souvenir" w:cs="Times New Roman"/>
              </w:rPr>
            </w:pPr>
            <w:r w:rsidRPr="00CC2EEF">
              <w:rPr>
                <w:rFonts w:ascii="Souvenir" w:hAnsi="Souvenir" w:cs="Times New Roman"/>
              </w:rPr>
              <w:t>11.25</w:t>
            </w:r>
          </w:p>
        </w:tc>
        <w:tc>
          <w:tcPr>
            <w:tcW w:w="3528" w:type="dxa"/>
          </w:tcPr>
          <w:p w:rsidR="000B4BE9" w:rsidRPr="00CC2EEF" w:rsidRDefault="000B4BE9" w:rsidP="001D7EBB">
            <w:pPr>
              <w:jc w:val="center"/>
              <w:rPr>
                <w:rFonts w:ascii="Souvenir" w:hAnsi="Souvenir" w:cs="Times New Roman"/>
              </w:rPr>
            </w:pPr>
            <w:r w:rsidRPr="00CC2EEF">
              <w:rPr>
                <w:rFonts w:ascii="Souvenir" w:hAnsi="Souvenir" w:cs="Times New Roman"/>
              </w:rPr>
              <w:t>300,000.00</w:t>
            </w:r>
          </w:p>
        </w:tc>
      </w:tr>
      <w:tr w:rsidR="000B4BE9" w:rsidRPr="00CC2EEF" w:rsidTr="002A42E2">
        <w:tc>
          <w:tcPr>
            <w:tcW w:w="3192" w:type="dxa"/>
          </w:tcPr>
          <w:p w:rsidR="000B4BE9" w:rsidRPr="00CC2EEF" w:rsidRDefault="000B4BE9" w:rsidP="001D7EBB">
            <w:pPr>
              <w:rPr>
                <w:rFonts w:ascii="Souvenir" w:hAnsi="Souvenir" w:cs="Times New Roman"/>
              </w:rPr>
            </w:pPr>
            <w:r w:rsidRPr="00CC2EEF">
              <w:rPr>
                <w:rFonts w:ascii="Souvenir" w:hAnsi="Souvenir" w:cs="Times New Roman"/>
              </w:rPr>
              <w:t>Painter</w:t>
            </w:r>
          </w:p>
        </w:tc>
        <w:tc>
          <w:tcPr>
            <w:tcW w:w="2856" w:type="dxa"/>
          </w:tcPr>
          <w:p w:rsidR="000B4BE9" w:rsidRPr="00CC2EEF" w:rsidRDefault="000B4BE9" w:rsidP="001D7EBB">
            <w:pPr>
              <w:jc w:val="center"/>
              <w:rPr>
                <w:rFonts w:ascii="Souvenir" w:hAnsi="Souvenir" w:cs="Times New Roman"/>
              </w:rPr>
            </w:pPr>
            <w:r w:rsidRPr="00CC2EEF">
              <w:rPr>
                <w:rFonts w:ascii="Souvenir" w:hAnsi="Souvenir" w:cs="Times New Roman"/>
              </w:rPr>
              <w:t>7.50</w:t>
            </w:r>
          </w:p>
        </w:tc>
        <w:tc>
          <w:tcPr>
            <w:tcW w:w="3528" w:type="dxa"/>
          </w:tcPr>
          <w:p w:rsidR="000B4BE9" w:rsidRPr="00CC2EEF" w:rsidRDefault="000B4BE9" w:rsidP="001D7EBB">
            <w:pPr>
              <w:jc w:val="center"/>
              <w:rPr>
                <w:rFonts w:ascii="Souvenir" w:hAnsi="Souvenir" w:cs="Times New Roman"/>
              </w:rPr>
            </w:pPr>
            <w:r w:rsidRPr="00CC2EEF">
              <w:rPr>
                <w:rFonts w:ascii="Souvenir" w:hAnsi="Souvenir" w:cs="Times New Roman"/>
              </w:rPr>
              <w:t>336,000.00</w:t>
            </w:r>
          </w:p>
        </w:tc>
      </w:tr>
      <w:tr w:rsidR="000B4BE9" w:rsidRPr="00CC2EEF" w:rsidTr="002A42E2">
        <w:tc>
          <w:tcPr>
            <w:tcW w:w="3192" w:type="dxa"/>
          </w:tcPr>
          <w:p w:rsidR="000B4BE9" w:rsidRPr="00CC2EEF" w:rsidRDefault="000B4BE9" w:rsidP="001D7EBB">
            <w:pPr>
              <w:rPr>
                <w:rFonts w:ascii="Souvenir" w:hAnsi="Souvenir" w:cs="Times New Roman"/>
              </w:rPr>
            </w:pPr>
            <w:r w:rsidRPr="00CC2EEF">
              <w:rPr>
                <w:rFonts w:ascii="Souvenir" w:hAnsi="Souvenir" w:cs="Times New Roman"/>
              </w:rPr>
              <w:t>Photographer</w:t>
            </w:r>
          </w:p>
        </w:tc>
        <w:tc>
          <w:tcPr>
            <w:tcW w:w="2856" w:type="dxa"/>
          </w:tcPr>
          <w:p w:rsidR="000B4BE9" w:rsidRPr="00CC2EEF" w:rsidRDefault="000B4BE9" w:rsidP="001D7EBB">
            <w:pPr>
              <w:jc w:val="center"/>
              <w:rPr>
                <w:rFonts w:ascii="Souvenir" w:hAnsi="Souvenir" w:cs="Times New Roman"/>
              </w:rPr>
            </w:pPr>
            <w:r w:rsidRPr="00CC2EEF">
              <w:rPr>
                <w:rFonts w:ascii="Souvenir" w:hAnsi="Souvenir" w:cs="Times New Roman"/>
              </w:rPr>
              <w:t>3.50</w:t>
            </w:r>
          </w:p>
        </w:tc>
        <w:tc>
          <w:tcPr>
            <w:tcW w:w="3528" w:type="dxa"/>
          </w:tcPr>
          <w:p w:rsidR="000B4BE9" w:rsidRPr="00CC2EEF" w:rsidRDefault="000B4BE9" w:rsidP="001D7EBB">
            <w:pPr>
              <w:jc w:val="center"/>
              <w:rPr>
                <w:rFonts w:ascii="Souvenir" w:hAnsi="Souvenir" w:cs="Times New Roman"/>
              </w:rPr>
            </w:pPr>
            <w:r w:rsidRPr="00CC2EEF">
              <w:rPr>
                <w:rFonts w:ascii="Souvenir" w:hAnsi="Souvenir" w:cs="Times New Roman"/>
              </w:rPr>
              <w:t>255,000.00</w:t>
            </w:r>
          </w:p>
        </w:tc>
      </w:tr>
      <w:tr w:rsidR="000B4BE9" w:rsidRPr="00CC2EEF" w:rsidTr="002A42E2">
        <w:tc>
          <w:tcPr>
            <w:tcW w:w="3192" w:type="dxa"/>
          </w:tcPr>
          <w:p w:rsidR="000B4BE9" w:rsidRPr="00CC2EEF" w:rsidRDefault="000B4BE9" w:rsidP="001D7EBB">
            <w:pPr>
              <w:rPr>
                <w:rFonts w:ascii="Souvenir" w:hAnsi="Souvenir" w:cs="Times New Roman"/>
              </w:rPr>
            </w:pPr>
            <w:r w:rsidRPr="00CC2EEF">
              <w:rPr>
                <w:rFonts w:ascii="Souvenir" w:hAnsi="Souvenir" w:cs="Times New Roman"/>
              </w:rPr>
              <w:t>Shoe maker</w:t>
            </w:r>
          </w:p>
        </w:tc>
        <w:tc>
          <w:tcPr>
            <w:tcW w:w="2856" w:type="dxa"/>
          </w:tcPr>
          <w:p w:rsidR="000B4BE9" w:rsidRPr="00CC2EEF" w:rsidRDefault="000B4BE9" w:rsidP="001D7EBB">
            <w:pPr>
              <w:jc w:val="center"/>
              <w:rPr>
                <w:rFonts w:ascii="Souvenir" w:hAnsi="Souvenir" w:cs="Times New Roman"/>
              </w:rPr>
            </w:pPr>
            <w:r w:rsidRPr="00CC2EEF">
              <w:rPr>
                <w:rFonts w:ascii="Souvenir" w:hAnsi="Souvenir" w:cs="Times New Roman"/>
              </w:rPr>
              <w:t>4.25</w:t>
            </w:r>
          </w:p>
        </w:tc>
        <w:tc>
          <w:tcPr>
            <w:tcW w:w="3528" w:type="dxa"/>
          </w:tcPr>
          <w:p w:rsidR="000B4BE9" w:rsidRPr="00CC2EEF" w:rsidRDefault="000B4BE9" w:rsidP="001D7EBB">
            <w:pPr>
              <w:jc w:val="center"/>
              <w:rPr>
                <w:rFonts w:ascii="Souvenir" w:hAnsi="Souvenir" w:cs="Times New Roman"/>
              </w:rPr>
            </w:pPr>
            <w:r w:rsidRPr="00CC2EEF">
              <w:rPr>
                <w:rFonts w:ascii="Souvenir" w:hAnsi="Souvenir" w:cs="Times New Roman"/>
              </w:rPr>
              <w:t>144,000.00</w:t>
            </w:r>
          </w:p>
        </w:tc>
      </w:tr>
      <w:tr w:rsidR="000B4BE9" w:rsidRPr="00CC2EEF" w:rsidTr="002A42E2">
        <w:tc>
          <w:tcPr>
            <w:tcW w:w="3192" w:type="dxa"/>
          </w:tcPr>
          <w:p w:rsidR="000B4BE9" w:rsidRPr="00CC2EEF" w:rsidRDefault="000B4BE9" w:rsidP="001D7EBB">
            <w:pPr>
              <w:rPr>
                <w:rFonts w:ascii="Souvenir" w:hAnsi="Souvenir" w:cs="Times New Roman"/>
              </w:rPr>
            </w:pPr>
            <w:r w:rsidRPr="00CC2EEF">
              <w:rPr>
                <w:rFonts w:ascii="Souvenir" w:hAnsi="Souvenir" w:cs="Times New Roman"/>
              </w:rPr>
              <w:t>Barbing and Hairdressing</w:t>
            </w:r>
          </w:p>
        </w:tc>
        <w:tc>
          <w:tcPr>
            <w:tcW w:w="2856" w:type="dxa"/>
          </w:tcPr>
          <w:p w:rsidR="000B4BE9" w:rsidRPr="00CC2EEF" w:rsidRDefault="000B4BE9" w:rsidP="001D7EBB">
            <w:pPr>
              <w:jc w:val="center"/>
              <w:rPr>
                <w:rFonts w:ascii="Souvenir" w:hAnsi="Souvenir" w:cs="Times New Roman"/>
              </w:rPr>
            </w:pPr>
            <w:r w:rsidRPr="00CC2EEF">
              <w:rPr>
                <w:rFonts w:ascii="Souvenir" w:hAnsi="Souvenir" w:cs="Times New Roman"/>
              </w:rPr>
              <w:t>13.33</w:t>
            </w:r>
          </w:p>
        </w:tc>
        <w:tc>
          <w:tcPr>
            <w:tcW w:w="3528" w:type="dxa"/>
          </w:tcPr>
          <w:p w:rsidR="000B4BE9" w:rsidRPr="00CC2EEF" w:rsidRDefault="000B4BE9" w:rsidP="001D7EBB">
            <w:pPr>
              <w:jc w:val="center"/>
              <w:rPr>
                <w:rFonts w:ascii="Souvenir" w:hAnsi="Souvenir" w:cs="Times New Roman"/>
              </w:rPr>
            </w:pPr>
            <w:r w:rsidRPr="00CC2EEF">
              <w:rPr>
                <w:rFonts w:ascii="Souvenir" w:hAnsi="Souvenir" w:cs="Times New Roman"/>
              </w:rPr>
              <w:t>340,000.00</w:t>
            </w:r>
          </w:p>
        </w:tc>
      </w:tr>
      <w:tr w:rsidR="000B4BE9" w:rsidRPr="00CC2EEF" w:rsidTr="002A42E2">
        <w:tc>
          <w:tcPr>
            <w:tcW w:w="3192" w:type="dxa"/>
          </w:tcPr>
          <w:p w:rsidR="000B4BE9" w:rsidRPr="00CC2EEF" w:rsidRDefault="000B4BE9" w:rsidP="001D7EBB">
            <w:pPr>
              <w:rPr>
                <w:rFonts w:ascii="Souvenir" w:hAnsi="Souvenir" w:cs="Times New Roman"/>
              </w:rPr>
            </w:pPr>
            <w:r w:rsidRPr="00CC2EEF">
              <w:rPr>
                <w:rFonts w:ascii="Souvenir" w:hAnsi="Souvenir" w:cs="Times New Roman"/>
              </w:rPr>
              <w:t>Catering and Baking Services</w:t>
            </w:r>
          </w:p>
        </w:tc>
        <w:tc>
          <w:tcPr>
            <w:tcW w:w="2856" w:type="dxa"/>
          </w:tcPr>
          <w:p w:rsidR="000B4BE9" w:rsidRPr="00CC2EEF" w:rsidRDefault="000B4BE9" w:rsidP="001D7EBB">
            <w:pPr>
              <w:jc w:val="center"/>
              <w:rPr>
                <w:rFonts w:ascii="Souvenir" w:hAnsi="Souvenir" w:cs="Times New Roman"/>
              </w:rPr>
            </w:pPr>
            <w:r w:rsidRPr="00CC2EEF">
              <w:rPr>
                <w:rFonts w:ascii="Souvenir" w:hAnsi="Souvenir" w:cs="Times New Roman"/>
              </w:rPr>
              <w:t>9.51</w:t>
            </w:r>
          </w:p>
        </w:tc>
        <w:tc>
          <w:tcPr>
            <w:tcW w:w="3528" w:type="dxa"/>
          </w:tcPr>
          <w:p w:rsidR="000B4BE9" w:rsidRPr="00CC2EEF" w:rsidRDefault="000B4BE9" w:rsidP="001D7EBB">
            <w:pPr>
              <w:jc w:val="center"/>
              <w:rPr>
                <w:rFonts w:ascii="Souvenir" w:hAnsi="Souvenir" w:cs="Times New Roman"/>
              </w:rPr>
            </w:pPr>
            <w:r w:rsidRPr="00CC2EEF">
              <w:rPr>
                <w:rFonts w:ascii="Souvenir" w:hAnsi="Souvenir" w:cs="Times New Roman"/>
              </w:rPr>
              <w:t>323,333.00</w:t>
            </w:r>
          </w:p>
        </w:tc>
      </w:tr>
      <w:tr w:rsidR="000B4BE9" w:rsidRPr="00CC2EEF" w:rsidTr="002A42E2">
        <w:tc>
          <w:tcPr>
            <w:tcW w:w="3192" w:type="dxa"/>
          </w:tcPr>
          <w:p w:rsidR="000B4BE9" w:rsidRPr="00CC2EEF" w:rsidRDefault="000B4BE9" w:rsidP="001D7EBB">
            <w:pPr>
              <w:rPr>
                <w:rFonts w:ascii="Souvenir" w:hAnsi="Souvenir" w:cs="Times New Roman"/>
                <w:b/>
              </w:rPr>
            </w:pPr>
            <w:r w:rsidRPr="00CC2EEF">
              <w:rPr>
                <w:rFonts w:ascii="Souvenir" w:hAnsi="Souvenir" w:cs="Times New Roman"/>
                <w:b/>
              </w:rPr>
              <w:t>Total</w:t>
            </w:r>
          </w:p>
        </w:tc>
        <w:tc>
          <w:tcPr>
            <w:tcW w:w="2856" w:type="dxa"/>
          </w:tcPr>
          <w:p w:rsidR="000B4BE9" w:rsidRPr="00CC2EEF" w:rsidRDefault="000B4BE9" w:rsidP="001D7EBB">
            <w:pPr>
              <w:jc w:val="center"/>
              <w:rPr>
                <w:rFonts w:ascii="Souvenir" w:hAnsi="Souvenir" w:cs="Times New Roman"/>
              </w:rPr>
            </w:pPr>
          </w:p>
        </w:tc>
        <w:tc>
          <w:tcPr>
            <w:tcW w:w="3528" w:type="dxa"/>
          </w:tcPr>
          <w:p w:rsidR="000B4BE9" w:rsidRPr="00CC2EEF" w:rsidRDefault="000B4BE9" w:rsidP="001D7EBB">
            <w:pPr>
              <w:jc w:val="center"/>
              <w:rPr>
                <w:rFonts w:ascii="Souvenir" w:hAnsi="Souvenir" w:cs="Times New Roman"/>
                <w:b/>
              </w:rPr>
            </w:pPr>
            <w:r w:rsidRPr="00CC2EEF">
              <w:rPr>
                <w:rFonts w:ascii="Souvenir" w:hAnsi="Souvenir" w:cs="Times New Roman"/>
                <w:b/>
              </w:rPr>
              <w:t>4,823,665.00</w:t>
            </w:r>
          </w:p>
        </w:tc>
      </w:tr>
    </w:tbl>
    <w:p w:rsidR="000B4BE9" w:rsidRPr="00CC2EEF" w:rsidRDefault="000B4BE9" w:rsidP="001D7EBB">
      <w:pPr>
        <w:autoSpaceDE w:val="0"/>
        <w:autoSpaceDN w:val="0"/>
        <w:adjustRightInd w:val="0"/>
        <w:spacing w:after="0" w:line="240" w:lineRule="auto"/>
        <w:rPr>
          <w:rFonts w:ascii="Souvenir" w:hAnsi="Souvenir" w:cs="Times New Roman"/>
        </w:rPr>
      </w:pPr>
      <w:r w:rsidRPr="00CC2EEF">
        <w:rPr>
          <w:rFonts w:ascii="Souvenir" w:hAnsi="Souvenir" w:cs="Times New Roman"/>
          <w:b/>
        </w:rPr>
        <w:t>Source:</w:t>
      </w:r>
      <w:r w:rsidRPr="00CC2EEF">
        <w:rPr>
          <w:rFonts w:ascii="Souvenir" w:hAnsi="Souvenir" w:cs="Times New Roman"/>
        </w:rPr>
        <w:t xml:space="preserve"> Field survey, 2018.</w:t>
      </w:r>
    </w:p>
    <w:p w:rsidR="00E36DAC" w:rsidRDefault="00E36DAC" w:rsidP="001D7EBB">
      <w:pPr>
        <w:autoSpaceDE w:val="0"/>
        <w:autoSpaceDN w:val="0"/>
        <w:adjustRightInd w:val="0"/>
        <w:spacing w:after="0" w:line="240" w:lineRule="auto"/>
        <w:rPr>
          <w:rFonts w:ascii="Souvenir" w:hAnsi="Souvenir" w:cs="Times New Roman"/>
          <w:b/>
        </w:rPr>
        <w:sectPr w:rsidR="00E36DAC" w:rsidSect="001D7EBB">
          <w:type w:val="continuous"/>
          <w:pgSz w:w="12240" w:h="15840"/>
          <w:pgMar w:top="1440" w:right="1440" w:bottom="1440" w:left="1440" w:header="720" w:footer="720" w:gutter="0"/>
          <w:cols w:space="720"/>
          <w:docGrid w:linePitch="360"/>
        </w:sectPr>
      </w:pPr>
    </w:p>
    <w:p w:rsidR="002F1060" w:rsidRDefault="002F1060" w:rsidP="001D7EBB">
      <w:pPr>
        <w:autoSpaceDE w:val="0"/>
        <w:autoSpaceDN w:val="0"/>
        <w:adjustRightInd w:val="0"/>
        <w:spacing w:after="0" w:line="240" w:lineRule="auto"/>
        <w:rPr>
          <w:rFonts w:ascii="Souvenir" w:hAnsi="Souvenir" w:cs="Times New Roman"/>
          <w:b/>
        </w:rPr>
      </w:pPr>
    </w:p>
    <w:p w:rsidR="002F1060" w:rsidRDefault="002F1060" w:rsidP="001D7EBB">
      <w:pPr>
        <w:autoSpaceDE w:val="0"/>
        <w:autoSpaceDN w:val="0"/>
        <w:adjustRightInd w:val="0"/>
        <w:spacing w:after="0" w:line="240" w:lineRule="auto"/>
        <w:rPr>
          <w:rFonts w:ascii="Souvenir" w:hAnsi="Souvenir" w:cs="Times New Roman"/>
          <w:b/>
        </w:rPr>
      </w:pPr>
    </w:p>
    <w:p w:rsidR="002F1060" w:rsidRDefault="002F1060" w:rsidP="001D7EBB">
      <w:pPr>
        <w:autoSpaceDE w:val="0"/>
        <w:autoSpaceDN w:val="0"/>
        <w:adjustRightInd w:val="0"/>
        <w:spacing w:after="0" w:line="240" w:lineRule="auto"/>
        <w:rPr>
          <w:rFonts w:ascii="Souvenir" w:hAnsi="Souvenir" w:cs="Times New Roman"/>
          <w:b/>
        </w:rPr>
      </w:pPr>
    </w:p>
    <w:p w:rsidR="002F1060" w:rsidRDefault="002F1060" w:rsidP="001D7EBB">
      <w:pPr>
        <w:autoSpaceDE w:val="0"/>
        <w:autoSpaceDN w:val="0"/>
        <w:adjustRightInd w:val="0"/>
        <w:spacing w:after="0" w:line="240" w:lineRule="auto"/>
        <w:rPr>
          <w:rFonts w:ascii="Souvenir" w:hAnsi="Souvenir" w:cs="Times New Roman"/>
          <w:b/>
        </w:rPr>
      </w:pPr>
    </w:p>
    <w:p w:rsidR="002F1060" w:rsidRDefault="002F1060" w:rsidP="001D7EBB">
      <w:pPr>
        <w:autoSpaceDE w:val="0"/>
        <w:autoSpaceDN w:val="0"/>
        <w:adjustRightInd w:val="0"/>
        <w:spacing w:after="0" w:line="240" w:lineRule="auto"/>
        <w:rPr>
          <w:rFonts w:ascii="Souvenir" w:hAnsi="Souvenir" w:cs="Times New Roman"/>
          <w:b/>
        </w:rPr>
      </w:pPr>
    </w:p>
    <w:p w:rsidR="002F1060" w:rsidRDefault="002F1060" w:rsidP="001D7EBB">
      <w:pPr>
        <w:autoSpaceDE w:val="0"/>
        <w:autoSpaceDN w:val="0"/>
        <w:adjustRightInd w:val="0"/>
        <w:spacing w:after="0" w:line="240" w:lineRule="auto"/>
        <w:rPr>
          <w:rFonts w:ascii="Souvenir" w:hAnsi="Souvenir" w:cs="Times New Roman"/>
          <w:b/>
        </w:rPr>
        <w:sectPr w:rsidR="002F1060" w:rsidSect="00E36DAC">
          <w:type w:val="continuous"/>
          <w:pgSz w:w="12240" w:h="15840"/>
          <w:pgMar w:top="1440" w:right="1440" w:bottom="1440" w:left="1440" w:header="720" w:footer="720" w:gutter="0"/>
          <w:cols w:num="2" w:space="432"/>
          <w:docGrid w:linePitch="360"/>
        </w:sectPr>
      </w:pPr>
    </w:p>
    <w:p w:rsidR="000B4BE9" w:rsidRPr="00CC2EEF" w:rsidRDefault="000B4BE9" w:rsidP="001D7EBB">
      <w:pPr>
        <w:autoSpaceDE w:val="0"/>
        <w:autoSpaceDN w:val="0"/>
        <w:adjustRightInd w:val="0"/>
        <w:spacing w:after="0" w:line="240" w:lineRule="auto"/>
        <w:rPr>
          <w:rFonts w:ascii="Souvenir" w:hAnsi="Souvenir" w:cs="Times New Roman"/>
          <w:b/>
        </w:rPr>
      </w:pPr>
      <w:r w:rsidRPr="00CC2EEF">
        <w:rPr>
          <w:rFonts w:ascii="Souvenir" w:hAnsi="Souvenir" w:cs="Times New Roman"/>
          <w:b/>
        </w:rPr>
        <w:lastRenderedPageBreak/>
        <w:t xml:space="preserve">Factors </w:t>
      </w:r>
      <w:r w:rsidR="00B70101" w:rsidRPr="00CC2EEF">
        <w:rPr>
          <w:rFonts w:ascii="Souvenir" w:hAnsi="Souvenir" w:cs="Times New Roman"/>
          <w:b/>
        </w:rPr>
        <w:t xml:space="preserve">influencing </w:t>
      </w:r>
      <w:r w:rsidRPr="00CC2EEF">
        <w:rPr>
          <w:rFonts w:ascii="Souvenir" w:hAnsi="Souvenir" w:cs="Times New Roman"/>
          <w:b/>
        </w:rPr>
        <w:t xml:space="preserve">the </w:t>
      </w:r>
      <w:r w:rsidR="00B70101" w:rsidRPr="00CC2EEF">
        <w:rPr>
          <w:rFonts w:ascii="Souvenir" w:hAnsi="Souvenir" w:cs="Times New Roman"/>
          <w:b/>
        </w:rPr>
        <w:t xml:space="preserve">choice </w:t>
      </w:r>
      <w:r w:rsidRPr="00CC2EEF">
        <w:rPr>
          <w:rFonts w:ascii="Souvenir" w:hAnsi="Souvenir" w:cs="Times New Roman"/>
          <w:b/>
        </w:rPr>
        <w:t xml:space="preserve">of </w:t>
      </w:r>
      <w:r w:rsidR="00B70101" w:rsidRPr="00CC2EEF">
        <w:rPr>
          <w:rFonts w:ascii="Souvenir" w:hAnsi="Souvenir" w:cs="Times New Roman"/>
          <w:b/>
        </w:rPr>
        <w:t>occupational diversification</w:t>
      </w:r>
    </w:p>
    <w:p w:rsidR="00E36DAC" w:rsidRDefault="00E36DAC" w:rsidP="001D7EBB">
      <w:pPr>
        <w:autoSpaceDE w:val="0"/>
        <w:autoSpaceDN w:val="0"/>
        <w:adjustRightInd w:val="0"/>
        <w:spacing w:after="0" w:line="240" w:lineRule="auto"/>
        <w:jc w:val="both"/>
        <w:rPr>
          <w:rFonts w:ascii="Souvenir" w:hAnsi="Souvenir" w:cs="Times New Roman"/>
        </w:rPr>
        <w:sectPr w:rsidR="00E36DAC" w:rsidSect="002F1060">
          <w:type w:val="continuous"/>
          <w:pgSz w:w="12240" w:h="15840"/>
          <w:pgMar w:top="1440" w:right="1440" w:bottom="1440" w:left="1440" w:header="720" w:footer="720" w:gutter="0"/>
          <w:cols w:space="432"/>
          <w:docGrid w:linePitch="360"/>
        </w:sectPr>
      </w:pPr>
    </w:p>
    <w:p w:rsidR="000B4BE9" w:rsidRPr="00CC2EEF" w:rsidRDefault="000B4BE9" w:rsidP="001D7EBB">
      <w:pPr>
        <w:autoSpaceDE w:val="0"/>
        <w:autoSpaceDN w:val="0"/>
        <w:adjustRightInd w:val="0"/>
        <w:spacing w:after="0" w:line="240" w:lineRule="auto"/>
        <w:jc w:val="both"/>
        <w:rPr>
          <w:rFonts w:ascii="Souvenir" w:hAnsi="Souvenir" w:cs="Times New Roman"/>
        </w:rPr>
      </w:pPr>
      <w:r w:rsidRPr="00CC2EEF">
        <w:rPr>
          <w:rFonts w:ascii="Souvenir" w:hAnsi="Souvenir" w:cs="Times New Roman"/>
        </w:rPr>
        <w:t xml:space="preserve">Table 4 </w:t>
      </w:r>
      <w:r w:rsidR="00B70101" w:rsidRPr="00CC2EEF">
        <w:rPr>
          <w:rFonts w:ascii="Souvenir" w:hAnsi="Souvenir" w:cs="Times New Roman"/>
        </w:rPr>
        <w:t xml:space="preserve">shows </w:t>
      </w:r>
      <w:r w:rsidRPr="00CC2EEF">
        <w:rPr>
          <w:rFonts w:ascii="Souvenir" w:hAnsi="Souvenir" w:cs="Times New Roman"/>
        </w:rPr>
        <w:t>the factors influencing the choice of occupational diversification of t</w:t>
      </w:r>
      <w:r w:rsidR="00B70101" w:rsidRPr="00CC2EEF">
        <w:rPr>
          <w:rFonts w:ascii="Souvenir" w:hAnsi="Souvenir" w:cs="Times New Roman"/>
        </w:rPr>
        <w:t>he respondents</w:t>
      </w:r>
      <w:r w:rsidRPr="00CC2EEF">
        <w:rPr>
          <w:rFonts w:ascii="Souvenir" w:hAnsi="Souvenir" w:cs="Times New Roman"/>
        </w:rPr>
        <w:t>. The factors were subjected into eighteen variables and efforts were made to classify the</w:t>
      </w:r>
      <w:r w:rsidR="00B70101" w:rsidRPr="00CC2EEF">
        <w:rPr>
          <w:rFonts w:ascii="Souvenir" w:hAnsi="Souvenir" w:cs="Times New Roman"/>
        </w:rPr>
        <w:t>m</w:t>
      </w:r>
      <w:r w:rsidRPr="00CC2EEF">
        <w:rPr>
          <w:rFonts w:ascii="Souvenir" w:hAnsi="Souvenir" w:cs="Times New Roman"/>
        </w:rPr>
        <w:t xml:space="preserve"> into f</w:t>
      </w:r>
      <w:r w:rsidR="00B70101" w:rsidRPr="00CC2EEF">
        <w:rPr>
          <w:rFonts w:ascii="Souvenir" w:hAnsi="Souvenir" w:cs="Times New Roman"/>
        </w:rPr>
        <w:t>ive livelihood indicator groups;</w:t>
      </w:r>
      <w:r w:rsidRPr="00CC2EEF">
        <w:rPr>
          <w:rFonts w:ascii="Souvenir" w:hAnsi="Souvenir" w:cs="Times New Roman"/>
        </w:rPr>
        <w:t xml:space="preserve"> physical, natural, social, human and economic assets. Each group has variables ranging from two to seven. It is important to note that efforts were made to ascertain their choice of preference and were ranked using a 3-point Likert scale. The mean point for this variable was 2.0 and this was used as the benchmark</w:t>
      </w:r>
      <w:r w:rsidR="00B70101" w:rsidRPr="00CC2EEF">
        <w:rPr>
          <w:rFonts w:ascii="Souvenir" w:hAnsi="Souvenir" w:cs="Times New Roman"/>
        </w:rPr>
        <w:t xml:space="preserve"> and </w:t>
      </w:r>
      <w:r w:rsidRPr="00CC2EEF">
        <w:rPr>
          <w:rFonts w:ascii="Souvenir" w:hAnsi="Souvenir" w:cs="Times New Roman"/>
        </w:rPr>
        <w:t xml:space="preserve">any variable </w:t>
      </w:r>
      <w:r w:rsidR="00B70101" w:rsidRPr="00CC2EEF">
        <w:rPr>
          <w:rFonts w:ascii="Souvenir" w:hAnsi="Souvenir" w:cs="Times New Roman"/>
        </w:rPr>
        <w:t xml:space="preserve">below it is </w:t>
      </w:r>
      <w:r w:rsidRPr="00CC2EEF">
        <w:rPr>
          <w:rFonts w:ascii="Souvenir" w:hAnsi="Souvenir" w:cs="Times New Roman"/>
        </w:rPr>
        <w:t>consider</w:t>
      </w:r>
      <w:r w:rsidR="00B70101" w:rsidRPr="00CC2EEF">
        <w:rPr>
          <w:rFonts w:ascii="Souvenir" w:hAnsi="Souvenir" w:cs="Times New Roman"/>
        </w:rPr>
        <w:t>ed</w:t>
      </w:r>
      <w:r w:rsidRPr="00CC2EEF">
        <w:rPr>
          <w:rFonts w:ascii="Souvenir" w:hAnsi="Souvenir" w:cs="Times New Roman"/>
        </w:rPr>
        <w:t xml:space="preserve"> or </w:t>
      </w:r>
      <w:r w:rsidR="00B70101" w:rsidRPr="00CC2EEF">
        <w:rPr>
          <w:rFonts w:ascii="Souvenir" w:hAnsi="Souvenir" w:cs="Times New Roman"/>
        </w:rPr>
        <w:t>ir</w:t>
      </w:r>
      <w:r w:rsidRPr="00CC2EEF">
        <w:rPr>
          <w:rFonts w:ascii="Souvenir" w:hAnsi="Souvenir" w:cs="Times New Roman"/>
        </w:rPr>
        <w:t xml:space="preserve">relevant </w:t>
      </w:r>
      <w:r w:rsidR="00B70101" w:rsidRPr="00CC2EEF">
        <w:rPr>
          <w:rFonts w:ascii="Souvenir" w:hAnsi="Souvenir" w:cs="Times New Roman"/>
        </w:rPr>
        <w:t xml:space="preserve">but the variables </w:t>
      </w:r>
      <w:r w:rsidRPr="00CC2EEF">
        <w:rPr>
          <w:rFonts w:ascii="Souvenir" w:hAnsi="Souvenir" w:cs="Times New Roman"/>
        </w:rPr>
        <w:t xml:space="preserve">equal </w:t>
      </w:r>
      <w:r w:rsidR="00B70101" w:rsidRPr="00CC2EEF">
        <w:rPr>
          <w:rFonts w:ascii="Souvenir" w:hAnsi="Souvenir" w:cs="Times New Roman"/>
        </w:rPr>
        <w:t>t</w:t>
      </w:r>
      <w:r w:rsidRPr="00CC2EEF">
        <w:rPr>
          <w:rFonts w:ascii="Souvenir" w:hAnsi="Souvenir" w:cs="Times New Roman"/>
        </w:rPr>
        <w:t xml:space="preserve">o </w:t>
      </w:r>
      <w:r w:rsidR="00B70101" w:rsidRPr="00CC2EEF">
        <w:rPr>
          <w:rFonts w:ascii="Souvenir" w:hAnsi="Souvenir" w:cs="Times New Roman"/>
        </w:rPr>
        <w:t xml:space="preserve">or </w:t>
      </w:r>
      <w:r w:rsidRPr="00CC2EEF">
        <w:rPr>
          <w:rFonts w:ascii="Souvenir" w:hAnsi="Souvenir" w:cs="Times New Roman"/>
        </w:rPr>
        <w:t xml:space="preserve">above are regarded as </w:t>
      </w:r>
      <w:r w:rsidR="00B70101" w:rsidRPr="00CC2EEF">
        <w:rPr>
          <w:rFonts w:ascii="Souvenir" w:hAnsi="Souvenir" w:cs="Times New Roman"/>
        </w:rPr>
        <w:t xml:space="preserve">very important or relevant and </w:t>
      </w:r>
      <w:r w:rsidRPr="00CC2EEF">
        <w:rPr>
          <w:rFonts w:ascii="Souvenir" w:hAnsi="Souvenir" w:cs="Times New Roman"/>
        </w:rPr>
        <w:t>are ranked according</w:t>
      </w:r>
      <w:r w:rsidR="00B70101" w:rsidRPr="00CC2EEF">
        <w:rPr>
          <w:rFonts w:ascii="Souvenir" w:hAnsi="Souvenir" w:cs="Times New Roman"/>
        </w:rPr>
        <w:t>ly</w:t>
      </w:r>
      <w:r w:rsidRPr="00CC2EEF">
        <w:rPr>
          <w:rFonts w:ascii="Souvenir" w:hAnsi="Souvenir" w:cs="Times New Roman"/>
        </w:rPr>
        <w:t>. Thus</w:t>
      </w:r>
      <w:r w:rsidR="00B70101" w:rsidRPr="00CC2EEF">
        <w:rPr>
          <w:rFonts w:ascii="Souvenir" w:hAnsi="Souvenir" w:cs="Times New Roman"/>
        </w:rPr>
        <w:t>,</w:t>
      </w:r>
      <w:r w:rsidRPr="00CC2EEF">
        <w:rPr>
          <w:rFonts w:ascii="Souvenir" w:hAnsi="Souvenir" w:cs="Times New Roman"/>
        </w:rPr>
        <w:t xml:space="preserve"> the variable with the highest</w:t>
      </w:r>
      <w:r w:rsidRPr="00CC2EEF">
        <w:rPr>
          <w:rStyle w:val="CommentReference"/>
          <w:rFonts w:ascii="Souvenir" w:hAnsi="Souvenir"/>
          <w:sz w:val="22"/>
          <w:szCs w:val="22"/>
        </w:rPr>
        <w:t xml:space="preserve"> </w:t>
      </w:r>
      <w:r w:rsidRPr="00CC2EEF">
        <w:rPr>
          <w:rFonts w:ascii="Souvenir" w:hAnsi="Souvenir" w:cs="Times New Roman"/>
        </w:rPr>
        <w:t xml:space="preserve">mean score is </w:t>
      </w:r>
      <w:r w:rsidR="00A85CD9" w:rsidRPr="00CC2EEF">
        <w:rPr>
          <w:rFonts w:ascii="Souvenir" w:hAnsi="Souvenir" w:cs="Times New Roman"/>
        </w:rPr>
        <w:t xml:space="preserve">ranked </w:t>
      </w:r>
      <w:r w:rsidRPr="00CC2EEF">
        <w:rPr>
          <w:rFonts w:ascii="Souvenir" w:hAnsi="Souvenir" w:cs="Times New Roman"/>
        </w:rPr>
        <w:t>first while the least mean score is accorded the eighteenth position.</w:t>
      </w:r>
    </w:p>
    <w:p w:rsidR="00750D5F" w:rsidRPr="00CC2EEF" w:rsidRDefault="00A85CD9" w:rsidP="001D7EBB">
      <w:pPr>
        <w:autoSpaceDE w:val="0"/>
        <w:autoSpaceDN w:val="0"/>
        <w:adjustRightInd w:val="0"/>
        <w:spacing w:after="0" w:line="240" w:lineRule="auto"/>
        <w:jc w:val="both"/>
        <w:rPr>
          <w:rFonts w:ascii="Souvenir" w:hAnsi="Souvenir" w:cs="Times New Roman"/>
        </w:rPr>
      </w:pPr>
      <w:r w:rsidRPr="00CC2EEF">
        <w:rPr>
          <w:rFonts w:ascii="Souvenir" w:hAnsi="Souvenir" w:cs="Times New Roman"/>
        </w:rPr>
        <w:t>Only accessibility to land (2.97)</w:t>
      </w:r>
      <w:r w:rsidR="000B4BE9" w:rsidRPr="00CC2EEF">
        <w:rPr>
          <w:rFonts w:ascii="Souvenir" w:hAnsi="Souvenir" w:cs="Times New Roman"/>
        </w:rPr>
        <w:t xml:space="preserve"> under the physical asset was very relevant </w:t>
      </w:r>
      <w:r w:rsidRPr="00CC2EEF">
        <w:rPr>
          <w:rFonts w:ascii="Souvenir" w:hAnsi="Souvenir" w:cs="Times New Roman"/>
        </w:rPr>
        <w:t>(4</w:t>
      </w:r>
      <w:r w:rsidRPr="00CC2EEF">
        <w:rPr>
          <w:rFonts w:ascii="Souvenir" w:hAnsi="Souvenir" w:cs="Times New Roman"/>
          <w:vertAlign w:val="superscript"/>
        </w:rPr>
        <w:t>th</w:t>
      </w:r>
      <w:r w:rsidRPr="00CC2EEF">
        <w:rPr>
          <w:rFonts w:ascii="Souvenir" w:hAnsi="Souvenir" w:cs="Times New Roman"/>
        </w:rPr>
        <w:t xml:space="preserve">) </w:t>
      </w:r>
      <w:r w:rsidR="000B4BE9" w:rsidRPr="00CC2EEF">
        <w:rPr>
          <w:rFonts w:ascii="Souvenir" w:hAnsi="Souvenir" w:cs="Times New Roman"/>
        </w:rPr>
        <w:t>to the factors influencing the choice of occupational diversification</w:t>
      </w:r>
      <w:r w:rsidRPr="00CC2EEF">
        <w:rPr>
          <w:rFonts w:ascii="Souvenir" w:hAnsi="Souvenir" w:cs="Times New Roman"/>
        </w:rPr>
        <w:t>.</w:t>
      </w:r>
      <w:r w:rsidR="000B4BE9" w:rsidRPr="00CC2EEF">
        <w:rPr>
          <w:rFonts w:ascii="Souvenir" w:hAnsi="Souvenir" w:cs="Times New Roman"/>
        </w:rPr>
        <w:t xml:space="preserve"> This physical asset is a necessity </w:t>
      </w:r>
      <w:r w:rsidRPr="00CC2EEF">
        <w:rPr>
          <w:rFonts w:ascii="Souvenir" w:hAnsi="Souvenir" w:cs="Times New Roman"/>
        </w:rPr>
        <w:t xml:space="preserve">and must be provided </w:t>
      </w:r>
      <w:r w:rsidR="000B4BE9" w:rsidRPr="00CC2EEF">
        <w:rPr>
          <w:rFonts w:ascii="Souvenir" w:hAnsi="Souvenir" w:cs="Times New Roman"/>
        </w:rPr>
        <w:t>for the youth in the study area</w:t>
      </w:r>
      <w:r w:rsidRPr="00CC2EEF">
        <w:rPr>
          <w:rFonts w:ascii="Souvenir" w:hAnsi="Souvenir" w:cs="Times New Roman"/>
        </w:rPr>
        <w:t>, i</w:t>
      </w:r>
      <w:r w:rsidR="000B4BE9" w:rsidRPr="00CC2EEF">
        <w:rPr>
          <w:rFonts w:ascii="Souvenir" w:hAnsi="Souvenir" w:cs="Times New Roman"/>
        </w:rPr>
        <w:t>n order to improve the household livelihoods</w:t>
      </w:r>
      <w:r w:rsidRPr="00CC2EEF">
        <w:rPr>
          <w:rFonts w:ascii="Souvenir" w:hAnsi="Souvenir" w:cs="Times New Roman"/>
        </w:rPr>
        <w:t>. A</w:t>
      </w:r>
      <w:r w:rsidR="000B4BE9" w:rsidRPr="00CC2EEF">
        <w:rPr>
          <w:rFonts w:ascii="Souvenir" w:hAnsi="Souvenir" w:cs="Times New Roman"/>
        </w:rPr>
        <w:t>ll the variables under the natural assets were relevant to the factors influencing their choice of occupational diversification with the mean score</w:t>
      </w:r>
      <w:r w:rsidRPr="00CC2EEF">
        <w:rPr>
          <w:rFonts w:ascii="Souvenir" w:hAnsi="Souvenir" w:cs="Times New Roman"/>
        </w:rPr>
        <w:t>s</w:t>
      </w:r>
      <w:r w:rsidR="000B4BE9" w:rsidRPr="00CC2EEF">
        <w:rPr>
          <w:rFonts w:ascii="Souvenir" w:hAnsi="Souvenir" w:cs="Times New Roman"/>
        </w:rPr>
        <w:t xml:space="preserve"> of 2.22, 2.97 and 2.93 </w:t>
      </w:r>
      <w:r w:rsidRPr="00CC2EEF">
        <w:rPr>
          <w:rFonts w:ascii="Souvenir" w:hAnsi="Souvenir" w:cs="Times New Roman"/>
        </w:rPr>
        <w:t xml:space="preserve">at </w:t>
      </w:r>
      <w:r w:rsidR="00747A47" w:rsidRPr="00CC2EEF">
        <w:rPr>
          <w:rFonts w:ascii="Souvenir" w:hAnsi="Souvenir" w:cs="Times New Roman"/>
        </w:rPr>
        <w:t>twelfth, fourth, and nin</w:t>
      </w:r>
      <w:r w:rsidR="000B4BE9" w:rsidRPr="00CC2EEF">
        <w:rPr>
          <w:rFonts w:ascii="Souvenir" w:hAnsi="Souvenir" w:cs="Times New Roman"/>
        </w:rPr>
        <w:t xml:space="preserve">th positions respectively. Five of the six variables under the economic or financial assets were relevant to the factors influencing their choice of livelihood diversification with the mean score of 2.97, 3.00, 3.00, 2.97, 1.45 and 2.97 </w:t>
      </w:r>
      <w:r w:rsidR="00750D5F" w:rsidRPr="00CC2EEF">
        <w:rPr>
          <w:rFonts w:ascii="Souvenir" w:hAnsi="Souvenir" w:cs="Times New Roman"/>
        </w:rPr>
        <w:t xml:space="preserve">at </w:t>
      </w:r>
      <w:r w:rsidR="000B4BE9" w:rsidRPr="00CC2EEF">
        <w:rPr>
          <w:rFonts w:ascii="Souvenir" w:hAnsi="Souvenir" w:cs="Times New Roman"/>
        </w:rPr>
        <w:t xml:space="preserve">fourth, first, first, fourth, sixteenth and fourth positions respectively. </w:t>
      </w:r>
      <w:r w:rsidR="00750D5F" w:rsidRPr="00CC2EEF">
        <w:rPr>
          <w:rFonts w:ascii="Souvenir" w:hAnsi="Souvenir" w:cs="Times New Roman"/>
        </w:rPr>
        <w:t xml:space="preserve">Thus, in order to improve </w:t>
      </w:r>
      <w:r w:rsidR="000B4BE9" w:rsidRPr="00CC2EEF">
        <w:rPr>
          <w:rFonts w:ascii="Souvenir" w:hAnsi="Souvenir" w:cs="Times New Roman"/>
        </w:rPr>
        <w:t xml:space="preserve">the livelihood of the rural </w:t>
      </w:r>
      <w:r w:rsidR="000B4BE9" w:rsidRPr="00CC2EEF">
        <w:rPr>
          <w:rFonts w:ascii="Souvenir" w:hAnsi="Souvenir" w:cs="Times New Roman"/>
        </w:rPr>
        <w:t>household</w:t>
      </w:r>
      <w:r w:rsidR="00750D5F" w:rsidRPr="00CC2EEF">
        <w:rPr>
          <w:rFonts w:ascii="Souvenir" w:hAnsi="Souvenir" w:cs="Times New Roman"/>
        </w:rPr>
        <w:t xml:space="preserve">, </w:t>
      </w:r>
      <w:r w:rsidR="000B4BE9" w:rsidRPr="00CC2EEF">
        <w:rPr>
          <w:rFonts w:ascii="Souvenir" w:hAnsi="Souvenir" w:cs="Times New Roman"/>
        </w:rPr>
        <w:t xml:space="preserve">the financial status must also be considered. This is in </w:t>
      </w:r>
      <w:r w:rsidR="00750D5F" w:rsidRPr="00CC2EEF">
        <w:rPr>
          <w:rFonts w:ascii="Souvenir" w:hAnsi="Souvenir" w:cs="Times New Roman"/>
        </w:rPr>
        <w:t xml:space="preserve">agreement </w:t>
      </w:r>
      <w:r w:rsidR="000B4BE9" w:rsidRPr="00CC2EEF">
        <w:rPr>
          <w:rFonts w:ascii="Souvenir" w:hAnsi="Souvenir" w:cs="Times New Roman"/>
        </w:rPr>
        <w:t xml:space="preserve">with the </w:t>
      </w:r>
      <w:r w:rsidR="00750D5F" w:rsidRPr="00CC2EEF">
        <w:rPr>
          <w:rFonts w:ascii="Souvenir" w:hAnsi="Souvenir" w:cs="Times New Roman"/>
        </w:rPr>
        <w:t xml:space="preserve">findings of </w:t>
      </w:r>
      <w:proofErr w:type="spellStart"/>
      <w:r w:rsidR="000B4BE9" w:rsidRPr="00CC2EEF">
        <w:rPr>
          <w:rFonts w:ascii="Souvenir" w:hAnsi="Souvenir" w:cs="Times New Roman"/>
          <w:bCs/>
          <w:color w:val="000000"/>
        </w:rPr>
        <w:t>Ayantoye</w:t>
      </w:r>
      <w:proofErr w:type="spellEnd"/>
      <w:r w:rsidR="000B4BE9" w:rsidRPr="00CC2EEF">
        <w:rPr>
          <w:rFonts w:ascii="Souvenir" w:hAnsi="Souvenir" w:cs="Times New Roman"/>
          <w:bCs/>
          <w:color w:val="000000"/>
        </w:rPr>
        <w:t xml:space="preserve">, </w:t>
      </w:r>
      <w:proofErr w:type="spellStart"/>
      <w:r w:rsidR="000B4BE9" w:rsidRPr="00CC2EEF">
        <w:rPr>
          <w:rFonts w:ascii="Souvenir" w:hAnsi="Souvenir" w:cs="Times New Roman"/>
          <w:bCs/>
          <w:color w:val="000000"/>
        </w:rPr>
        <w:t>Amao</w:t>
      </w:r>
      <w:proofErr w:type="spellEnd"/>
      <w:r w:rsidR="000B4BE9" w:rsidRPr="00CC2EEF">
        <w:rPr>
          <w:rFonts w:ascii="Souvenir" w:hAnsi="Souvenir" w:cs="Times New Roman"/>
          <w:bCs/>
          <w:color w:val="000000"/>
        </w:rPr>
        <w:t xml:space="preserve"> and </w:t>
      </w:r>
      <w:proofErr w:type="spellStart"/>
      <w:r w:rsidR="000B4BE9" w:rsidRPr="00CC2EEF">
        <w:rPr>
          <w:rFonts w:ascii="Souvenir" w:hAnsi="Souvenir" w:cs="Times New Roman"/>
          <w:bCs/>
          <w:color w:val="000000"/>
        </w:rPr>
        <w:t>Fanifosi</w:t>
      </w:r>
      <w:proofErr w:type="spellEnd"/>
      <w:r w:rsidR="000B4BE9" w:rsidRPr="00CC2EEF">
        <w:rPr>
          <w:rFonts w:ascii="Souvenir" w:hAnsi="Souvenir" w:cs="Times New Roman"/>
          <w:bCs/>
          <w:color w:val="000000"/>
        </w:rPr>
        <w:t xml:space="preserve"> (2017) that m</w:t>
      </w:r>
      <w:r w:rsidR="000B4BE9" w:rsidRPr="00CC2EEF">
        <w:rPr>
          <w:rFonts w:ascii="Souvenir" w:hAnsi="Souvenir" w:cs="Times New Roman"/>
        </w:rPr>
        <w:t>ost rural households diversi</w:t>
      </w:r>
      <w:r w:rsidR="00750D5F" w:rsidRPr="00CC2EEF">
        <w:rPr>
          <w:rFonts w:ascii="Souvenir" w:hAnsi="Souvenir" w:cs="Times New Roman"/>
        </w:rPr>
        <w:t>fied their means of livelihood through</w:t>
      </w:r>
      <w:r w:rsidR="000B4BE9" w:rsidRPr="00CC2EEF">
        <w:rPr>
          <w:rFonts w:ascii="Souvenir" w:hAnsi="Souvenir" w:cs="Times New Roman"/>
        </w:rPr>
        <w:t xml:space="preserve"> multiple income generat</w:t>
      </w:r>
      <w:r w:rsidR="00750D5F" w:rsidRPr="00CC2EEF">
        <w:rPr>
          <w:rFonts w:ascii="Souvenir" w:hAnsi="Souvenir" w:cs="Times New Roman"/>
        </w:rPr>
        <w:t xml:space="preserve">ing </w:t>
      </w:r>
      <w:r w:rsidR="000B4BE9" w:rsidRPr="00CC2EEF">
        <w:rPr>
          <w:rFonts w:ascii="Souvenir" w:hAnsi="Souvenir" w:cs="Times New Roman"/>
        </w:rPr>
        <w:t>activities to support the main income source.</w:t>
      </w:r>
    </w:p>
    <w:p w:rsidR="000B4BE9" w:rsidRPr="00CC2EEF" w:rsidRDefault="00FC2983" w:rsidP="001D7EBB">
      <w:pPr>
        <w:autoSpaceDE w:val="0"/>
        <w:autoSpaceDN w:val="0"/>
        <w:adjustRightInd w:val="0"/>
        <w:spacing w:after="0" w:line="240" w:lineRule="auto"/>
        <w:jc w:val="both"/>
        <w:rPr>
          <w:rFonts w:ascii="Souvenir" w:hAnsi="Souvenir" w:cs="Times New Roman"/>
        </w:rPr>
      </w:pPr>
      <w:r w:rsidRPr="00CC2EEF">
        <w:rPr>
          <w:rFonts w:ascii="Souvenir" w:hAnsi="Souvenir" w:cs="Times New Roman"/>
        </w:rPr>
        <w:t xml:space="preserve">Farm size or status </w:t>
      </w:r>
      <w:r w:rsidR="000B4BE9" w:rsidRPr="00CC2EEF">
        <w:rPr>
          <w:rFonts w:ascii="Souvenir" w:hAnsi="Souvenir" w:cs="Times New Roman"/>
        </w:rPr>
        <w:t>under the social assets was relevant to the factors influencing the choice of livelihood diversification with the mean score of 2.53 a</w:t>
      </w:r>
      <w:r w:rsidRPr="00CC2EEF">
        <w:rPr>
          <w:rFonts w:ascii="Souvenir" w:hAnsi="Souvenir" w:cs="Times New Roman"/>
        </w:rPr>
        <w:t xml:space="preserve">t </w:t>
      </w:r>
      <w:r w:rsidR="000B4BE9" w:rsidRPr="00CC2EEF">
        <w:rPr>
          <w:rFonts w:ascii="Souvenir" w:hAnsi="Souvenir" w:cs="Times New Roman"/>
        </w:rPr>
        <w:t xml:space="preserve">eleventh position. This shows that most of the youths in the study area were engaged in non-farm income activities due to their farm size or farm status. </w:t>
      </w:r>
      <w:r w:rsidR="0004076E" w:rsidRPr="00CC2EEF">
        <w:rPr>
          <w:rFonts w:ascii="Souvenir" w:hAnsi="Souvenir" w:cs="Times New Roman"/>
        </w:rPr>
        <w:t xml:space="preserve">Two variables (household size and meeting of households obligations) were important human assets </w:t>
      </w:r>
      <w:r w:rsidR="000B4BE9" w:rsidRPr="00CC2EEF">
        <w:rPr>
          <w:rFonts w:ascii="Souvenir" w:hAnsi="Souvenir" w:cs="Times New Roman"/>
        </w:rPr>
        <w:t>influencing the choice of occupational diversification with the mean score</w:t>
      </w:r>
      <w:r w:rsidR="0004076E" w:rsidRPr="00CC2EEF">
        <w:rPr>
          <w:rFonts w:ascii="Souvenir" w:hAnsi="Souvenir" w:cs="Times New Roman"/>
        </w:rPr>
        <w:t>s</w:t>
      </w:r>
      <w:r w:rsidR="000B4BE9" w:rsidRPr="00CC2EEF">
        <w:rPr>
          <w:rFonts w:ascii="Souvenir" w:hAnsi="Souvenir" w:cs="Times New Roman"/>
        </w:rPr>
        <w:t xml:space="preserve"> of 2.92 and 3.00 </w:t>
      </w:r>
      <w:r w:rsidR="0004076E" w:rsidRPr="00CC2EEF">
        <w:rPr>
          <w:rFonts w:ascii="Souvenir" w:hAnsi="Souvenir" w:cs="Times New Roman"/>
        </w:rPr>
        <w:t xml:space="preserve">at </w:t>
      </w:r>
      <w:r w:rsidR="000B4BE9" w:rsidRPr="00CC2EEF">
        <w:rPr>
          <w:rFonts w:ascii="Souvenir" w:hAnsi="Souvenir" w:cs="Times New Roman"/>
        </w:rPr>
        <w:t xml:space="preserve">tenth and first positions respectively. Ajayi </w:t>
      </w:r>
      <w:r w:rsidR="000B4BE9" w:rsidRPr="00CC2EEF">
        <w:rPr>
          <w:rFonts w:ascii="Souvenir" w:hAnsi="Souvenir" w:cs="Times New Roman"/>
          <w:i/>
        </w:rPr>
        <w:t xml:space="preserve">et al., </w:t>
      </w:r>
      <w:r w:rsidR="000B4BE9" w:rsidRPr="00CC2EEF">
        <w:rPr>
          <w:rFonts w:ascii="Souvenir" w:hAnsi="Souvenir" w:cs="Times New Roman"/>
        </w:rPr>
        <w:t xml:space="preserve">(2016) </w:t>
      </w:r>
      <w:r w:rsidR="0004076E" w:rsidRPr="00CC2EEF">
        <w:rPr>
          <w:rFonts w:ascii="Souvenir" w:hAnsi="Souvenir" w:cs="Times New Roman"/>
        </w:rPr>
        <w:t xml:space="preserve">observed </w:t>
      </w:r>
      <w:r w:rsidR="000B4BE9" w:rsidRPr="00CC2EEF">
        <w:rPr>
          <w:rFonts w:ascii="Souvenir" w:hAnsi="Souvenir" w:cs="Times New Roman"/>
        </w:rPr>
        <w:t>that environmental factors and seasonality of agricultural</w:t>
      </w:r>
      <w:r w:rsidR="0004076E" w:rsidRPr="00CC2EEF">
        <w:rPr>
          <w:rFonts w:ascii="Souvenir" w:hAnsi="Souvenir" w:cs="Times New Roman"/>
        </w:rPr>
        <w:t xml:space="preserve"> activities strongly influenced</w:t>
      </w:r>
      <w:r w:rsidR="000B4BE9" w:rsidRPr="00CC2EEF">
        <w:rPr>
          <w:rFonts w:ascii="Souvenir" w:hAnsi="Souvenir" w:cs="Times New Roman"/>
        </w:rPr>
        <w:t xml:space="preserve"> the livelihood</w:t>
      </w:r>
      <w:r w:rsidR="0004076E" w:rsidRPr="00CC2EEF">
        <w:rPr>
          <w:rFonts w:ascii="Souvenir" w:hAnsi="Souvenir" w:cs="Times New Roman"/>
        </w:rPr>
        <w:t xml:space="preserve"> diversification of the farmers</w:t>
      </w:r>
      <w:r w:rsidR="000B4BE9" w:rsidRPr="00CC2EEF">
        <w:rPr>
          <w:rFonts w:ascii="Souvenir" w:hAnsi="Souvenir" w:cs="Times New Roman"/>
        </w:rPr>
        <w:t xml:space="preserve"> which </w:t>
      </w:r>
      <w:r w:rsidR="0004076E" w:rsidRPr="00CC2EEF">
        <w:rPr>
          <w:rFonts w:ascii="Souvenir" w:hAnsi="Souvenir" w:cs="Times New Roman"/>
        </w:rPr>
        <w:t xml:space="preserve">provides </w:t>
      </w:r>
      <w:r w:rsidR="000B4BE9" w:rsidRPr="00CC2EEF">
        <w:rPr>
          <w:rFonts w:ascii="Souvenir" w:hAnsi="Souvenir" w:cs="Times New Roman"/>
        </w:rPr>
        <w:t xml:space="preserve">an easy route out of </w:t>
      </w:r>
      <w:r w:rsidR="0004076E" w:rsidRPr="00CC2EEF">
        <w:rPr>
          <w:rFonts w:ascii="Souvenir" w:hAnsi="Souvenir" w:cs="Times New Roman"/>
        </w:rPr>
        <w:t xml:space="preserve">the </w:t>
      </w:r>
      <w:r w:rsidR="000B4BE9" w:rsidRPr="00CC2EEF">
        <w:rPr>
          <w:rFonts w:ascii="Souvenir" w:hAnsi="Souvenir" w:cs="Times New Roman"/>
        </w:rPr>
        <w:t xml:space="preserve">vicious circle of poverty and </w:t>
      </w:r>
      <w:r w:rsidR="0004076E" w:rsidRPr="00CC2EEF">
        <w:rPr>
          <w:rFonts w:ascii="Souvenir" w:hAnsi="Souvenir" w:cs="Times New Roman"/>
        </w:rPr>
        <w:t xml:space="preserve">guarantee </w:t>
      </w:r>
      <w:r w:rsidR="000B4BE9" w:rsidRPr="00CC2EEF">
        <w:rPr>
          <w:rFonts w:ascii="Souvenir" w:hAnsi="Souvenir" w:cs="Times New Roman"/>
        </w:rPr>
        <w:t>better living standard</w:t>
      </w:r>
      <w:r w:rsidR="0004076E" w:rsidRPr="00CC2EEF">
        <w:rPr>
          <w:rFonts w:ascii="Souvenir" w:hAnsi="Souvenir" w:cs="Times New Roman"/>
        </w:rPr>
        <w:t>s</w:t>
      </w:r>
      <w:r w:rsidR="000B4BE9" w:rsidRPr="00CC2EEF">
        <w:rPr>
          <w:rFonts w:ascii="Souvenir" w:hAnsi="Souvenir" w:cs="Times New Roman"/>
        </w:rPr>
        <w:t xml:space="preserve">. </w:t>
      </w:r>
      <w:proofErr w:type="spellStart"/>
      <w:r w:rsidR="000B4BE9" w:rsidRPr="00CC2EEF">
        <w:rPr>
          <w:rFonts w:ascii="Souvenir" w:hAnsi="Souvenir" w:cs="Times New Roman"/>
        </w:rPr>
        <w:t>Onuekwusi</w:t>
      </w:r>
      <w:proofErr w:type="spellEnd"/>
      <w:r w:rsidR="000B4BE9" w:rsidRPr="00CC2EEF">
        <w:rPr>
          <w:rFonts w:ascii="Souvenir" w:hAnsi="Souvenir" w:cs="Times New Roman"/>
        </w:rPr>
        <w:t xml:space="preserve"> and </w:t>
      </w:r>
      <w:proofErr w:type="spellStart"/>
      <w:r w:rsidR="000B4BE9" w:rsidRPr="00CC2EEF">
        <w:rPr>
          <w:rFonts w:ascii="Souvenir" w:hAnsi="Souvenir" w:cs="Times New Roman"/>
        </w:rPr>
        <w:t>Odoemelam</w:t>
      </w:r>
      <w:proofErr w:type="spellEnd"/>
      <w:r w:rsidR="000B4BE9" w:rsidRPr="00CC2EEF">
        <w:rPr>
          <w:rFonts w:ascii="Souvenir" w:hAnsi="Souvenir" w:cs="Times New Roman"/>
        </w:rPr>
        <w:t xml:space="preserve"> (2016) opined that rural youths </w:t>
      </w:r>
      <w:r w:rsidR="0004076E" w:rsidRPr="00CC2EEF">
        <w:rPr>
          <w:rFonts w:ascii="Souvenir" w:hAnsi="Souvenir" w:cs="Times New Roman"/>
        </w:rPr>
        <w:t xml:space="preserve">would </w:t>
      </w:r>
      <w:r w:rsidR="000B4BE9" w:rsidRPr="00CC2EEF">
        <w:rPr>
          <w:rFonts w:ascii="Souvenir" w:hAnsi="Souvenir" w:cs="Times New Roman"/>
        </w:rPr>
        <w:t>look for diverse opportunities to increase and s</w:t>
      </w:r>
      <w:r w:rsidR="0004076E" w:rsidRPr="00CC2EEF">
        <w:rPr>
          <w:rFonts w:ascii="Souvenir" w:hAnsi="Souvenir" w:cs="Times New Roman"/>
        </w:rPr>
        <w:t xml:space="preserve">tabilize their incomes </w:t>
      </w:r>
      <w:r w:rsidR="000B4BE9" w:rsidRPr="00CC2EEF">
        <w:rPr>
          <w:rFonts w:ascii="Souvenir" w:hAnsi="Souvenir" w:cs="Times New Roman"/>
        </w:rPr>
        <w:t>as determined by their portfolio of assets – social, human, financial, natural and physical capital. The</w:t>
      </w:r>
      <w:r w:rsidR="0004076E" w:rsidRPr="00CC2EEF">
        <w:rPr>
          <w:rFonts w:ascii="Souvenir" w:hAnsi="Souvenir" w:cs="Times New Roman"/>
        </w:rPr>
        <w:t xml:space="preserve"> rural </w:t>
      </w:r>
      <w:r w:rsidR="000B4BE9" w:rsidRPr="00CC2EEF">
        <w:rPr>
          <w:rFonts w:ascii="Souvenir" w:hAnsi="Souvenir" w:cs="Times New Roman"/>
        </w:rPr>
        <w:t>y</w:t>
      </w:r>
      <w:r w:rsidR="0004076E" w:rsidRPr="00CC2EEF">
        <w:rPr>
          <w:rFonts w:ascii="Souvenir" w:hAnsi="Souvenir" w:cs="Times New Roman"/>
        </w:rPr>
        <w:t>ouths</w:t>
      </w:r>
      <w:r w:rsidR="000B4BE9" w:rsidRPr="00CC2EEF">
        <w:rPr>
          <w:rFonts w:ascii="Souvenir" w:hAnsi="Souvenir" w:cs="Times New Roman"/>
        </w:rPr>
        <w:t xml:space="preserve"> engaged in occupational diversification due to poor access to credit, failure of agriculture to deliver improv</w:t>
      </w:r>
      <w:r w:rsidR="0004076E" w:rsidRPr="00CC2EEF">
        <w:rPr>
          <w:rFonts w:ascii="Souvenir" w:hAnsi="Souvenir" w:cs="Times New Roman"/>
        </w:rPr>
        <w:t xml:space="preserve">ed </w:t>
      </w:r>
      <w:r w:rsidR="000B4BE9" w:rsidRPr="00CC2EEF">
        <w:rPr>
          <w:rFonts w:ascii="Souvenir" w:hAnsi="Souvenir" w:cs="Times New Roman"/>
        </w:rPr>
        <w:t>livelihood, regular cash generated from non-farm activities, declining soil fertility and degrad</w:t>
      </w:r>
      <w:r w:rsidR="0004076E" w:rsidRPr="00CC2EEF">
        <w:rPr>
          <w:rFonts w:ascii="Souvenir" w:hAnsi="Souvenir" w:cs="Times New Roman"/>
        </w:rPr>
        <w:t xml:space="preserve">ed </w:t>
      </w:r>
      <w:r w:rsidR="000B4BE9" w:rsidRPr="00CC2EEF">
        <w:rPr>
          <w:rFonts w:ascii="Souvenir" w:hAnsi="Souvenir" w:cs="Times New Roman"/>
        </w:rPr>
        <w:t>natural environment and decreasing farm size.</w:t>
      </w:r>
    </w:p>
    <w:p w:rsidR="00E36DAC" w:rsidRDefault="00E36DAC" w:rsidP="001D7EBB">
      <w:pPr>
        <w:autoSpaceDE w:val="0"/>
        <w:autoSpaceDN w:val="0"/>
        <w:adjustRightInd w:val="0"/>
        <w:spacing w:after="0" w:line="240" w:lineRule="auto"/>
        <w:rPr>
          <w:rFonts w:ascii="Souvenir" w:hAnsi="Souvenir" w:cs="Times New Roman"/>
          <w:b/>
        </w:rPr>
        <w:sectPr w:rsidR="00E36DAC" w:rsidSect="002F1060">
          <w:type w:val="continuous"/>
          <w:pgSz w:w="12240" w:h="15840"/>
          <w:pgMar w:top="1440" w:right="1440" w:bottom="1440" w:left="1440" w:header="720" w:footer="720" w:gutter="0"/>
          <w:cols w:num="2" w:space="432"/>
          <w:docGrid w:linePitch="360"/>
        </w:sectPr>
      </w:pPr>
    </w:p>
    <w:p w:rsidR="00E36DAC" w:rsidRDefault="00E36DAC" w:rsidP="00E36DAC">
      <w:pPr>
        <w:autoSpaceDE w:val="0"/>
        <w:autoSpaceDN w:val="0"/>
        <w:adjustRightInd w:val="0"/>
        <w:spacing w:after="0" w:line="240" w:lineRule="auto"/>
        <w:rPr>
          <w:rFonts w:ascii="Souvenir" w:hAnsi="Souvenir" w:cs="Times New Roman"/>
          <w:b/>
        </w:rPr>
      </w:pPr>
    </w:p>
    <w:p w:rsidR="00E36DAC" w:rsidRPr="00CC2EEF" w:rsidRDefault="00E36DAC" w:rsidP="00E36DAC">
      <w:pPr>
        <w:autoSpaceDE w:val="0"/>
        <w:autoSpaceDN w:val="0"/>
        <w:adjustRightInd w:val="0"/>
        <w:spacing w:after="0" w:line="240" w:lineRule="auto"/>
        <w:rPr>
          <w:rFonts w:ascii="Souvenir" w:hAnsi="Souvenir" w:cs="Times New Roman"/>
          <w:b/>
        </w:rPr>
      </w:pPr>
      <w:r w:rsidRPr="00CC2EEF">
        <w:rPr>
          <w:rFonts w:ascii="Souvenir" w:hAnsi="Souvenir" w:cs="Times New Roman"/>
          <w:b/>
        </w:rPr>
        <w:t>Level of perception of the respondents on occupation diversification</w:t>
      </w:r>
    </w:p>
    <w:p w:rsidR="00E36DAC" w:rsidRPr="00CC2EEF" w:rsidRDefault="00E36DAC" w:rsidP="00E36DAC">
      <w:pPr>
        <w:autoSpaceDE w:val="0"/>
        <w:autoSpaceDN w:val="0"/>
        <w:adjustRightInd w:val="0"/>
        <w:spacing w:after="0" w:line="240" w:lineRule="auto"/>
        <w:jc w:val="both"/>
        <w:rPr>
          <w:rFonts w:ascii="Souvenir" w:hAnsi="Souvenir" w:cs="Times New Roman"/>
        </w:rPr>
      </w:pPr>
      <w:r w:rsidRPr="00CC2EEF">
        <w:rPr>
          <w:rFonts w:ascii="Souvenir" w:hAnsi="Souvenir" w:cs="Times New Roman"/>
        </w:rPr>
        <w:t xml:space="preserve">Figure 1 shows the perception level of the respondents to occupational diversification. Most of the rural youths (62.50%) have a favourable </w:t>
      </w:r>
      <w:r w:rsidRPr="00CC2EEF">
        <w:rPr>
          <w:rFonts w:ascii="Souvenir" w:hAnsi="Souvenir" w:cs="Times New Roman"/>
        </w:rPr>
        <w:t>perception of occupational diversification due to the benefits derived from it, and the level of engagement in farming activities. The rural youths are already engaged in non-farm income activities as influenced by their financial status and the constraints associated with agricultural production.</w:t>
      </w:r>
    </w:p>
    <w:p w:rsidR="002F1060" w:rsidRDefault="002F1060">
      <w:pPr>
        <w:rPr>
          <w:rFonts w:ascii="Souvenir" w:hAnsi="Souvenir" w:cs="Times New Roman"/>
          <w:b/>
        </w:rPr>
        <w:sectPr w:rsidR="002F1060" w:rsidSect="002F1060">
          <w:type w:val="continuous"/>
          <w:pgSz w:w="12240" w:h="15840"/>
          <w:pgMar w:top="1440" w:right="1440" w:bottom="1440" w:left="1440" w:header="720" w:footer="720" w:gutter="0"/>
          <w:cols w:num="2" w:space="432"/>
          <w:docGrid w:linePitch="360"/>
        </w:sectPr>
      </w:pPr>
    </w:p>
    <w:p w:rsidR="00E36DAC" w:rsidRDefault="00E36DAC">
      <w:pPr>
        <w:rPr>
          <w:rFonts w:ascii="Souvenir" w:hAnsi="Souvenir" w:cs="Times New Roman"/>
          <w:b/>
        </w:rPr>
      </w:pPr>
      <w:r>
        <w:rPr>
          <w:rFonts w:ascii="Souvenir" w:hAnsi="Souvenir" w:cs="Times New Roman"/>
          <w:b/>
        </w:rPr>
        <w:br w:type="page"/>
      </w:r>
    </w:p>
    <w:p w:rsidR="00E36DAC" w:rsidRDefault="00E36DAC" w:rsidP="001D7EBB">
      <w:pPr>
        <w:autoSpaceDE w:val="0"/>
        <w:autoSpaceDN w:val="0"/>
        <w:adjustRightInd w:val="0"/>
        <w:spacing w:after="0" w:line="240" w:lineRule="auto"/>
        <w:rPr>
          <w:rFonts w:ascii="Souvenir" w:hAnsi="Souvenir" w:cs="Times New Roman"/>
          <w:b/>
        </w:rPr>
        <w:sectPr w:rsidR="00E36DAC" w:rsidSect="002F1060">
          <w:type w:val="continuous"/>
          <w:pgSz w:w="12240" w:h="15840"/>
          <w:pgMar w:top="1440" w:right="1440" w:bottom="1440" w:left="1440" w:header="720" w:footer="720" w:gutter="0"/>
          <w:cols w:space="432"/>
          <w:docGrid w:linePitch="360"/>
        </w:sectPr>
      </w:pPr>
    </w:p>
    <w:p w:rsidR="002F1060" w:rsidRDefault="002F1060" w:rsidP="001D7EBB">
      <w:pPr>
        <w:autoSpaceDE w:val="0"/>
        <w:autoSpaceDN w:val="0"/>
        <w:adjustRightInd w:val="0"/>
        <w:spacing w:after="0" w:line="240" w:lineRule="auto"/>
        <w:rPr>
          <w:rFonts w:ascii="Souvenir" w:hAnsi="Souvenir" w:cs="Times New Roman"/>
          <w:b/>
        </w:rPr>
        <w:sectPr w:rsidR="002F1060" w:rsidSect="001D7EBB">
          <w:type w:val="continuous"/>
          <w:pgSz w:w="12240" w:h="15840"/>
          <w:pgMar w:top="1440" w:right="1440" w:bottom="1440" w:left="1440" w:header="720" w:footer="720" w:gutter="0"/>
          <w:cols w:space="720"/>
          <w:docGrid w:linePitch="360"/>
        </w:sectPr>
      </w:pPr>
    </w:p>
    <w:p w:rsidR="000B4BE9" w:rsidRPr="00CC2EEF" w:rsidRDefault="000B4BE9" w:rsidP="001D7EBB">
      <w:pPr>
        <w:autoSpaceDE w:val="0"/>
        <w:autoSpaceDN w:val="0"/>
        <w:adjustRightInd w:val="0"/>
        <w:spacing w:after="0" w:line="240" w:lineRule="auto"/>
        <w:rPr>
          <w:rFonts w:ascii="Souvenir" w:hAnsi="Souvenir" w:cs="Times New Roman"/>
          <w:b/>
        </w:rPr>
      </w:pPr>
      <w:r w:rsidRPr="00CC2EEF">
        <w:rPr>
          <w:rFonts w:ascii="Souvenir" w:hAnsi="Souvenir" w:cs="Times New Roman"/>
          <w:b/>
        </w:rPr>
        <w:t>Table 4. Factors Influencing the Choice of Occupational Diversification</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720"/>
        <w:gridCol w:w="1080"/>
        <w:gridCol w:w="900"/>
        <w:gridCol w:w="720"/>
        <w:gridCol w:w="720"/>
        <w:gridCol w:w="648"/>
      </w:tblGrid>
      <w:tr w:rsidR="000B4BE9" w:rsidRPr="00E36DAC" w:rsidTr="00E36DAC">
        <w:tc>
          <w:tcPr>
            <w:tcW w:w="4788" w:type="dxa"/>
            <w:tcBorders>
              <w:top w:val="single" w:sz="4" w:space="0" w:color="auto"/>
              <w:bottom w:val="single" w:sz="4" w:space="0" w:color="auto"/>
            </w:tcBorders>
          </w:tcPr>
          <w:p w:rsidR="000B4BE9" w:rsidRPr="00E36DAC" w:rsidRDefault="000B4BE9" w:rsidP="001D7EBB">
            <w:pPr>
              <w:rPr>
                <w:rFonts w:ascii="Souvenir" w:hAnsi="Souvenir" w:cs="Times New Roman"/>
                <w:b/>
                <w:sz w:val="20"/>
                <w:szCs w:val="20"/>
              </w:rPr>
            </w:pPr>
            <w:r w:rsidRPr="00E36DAC">
              <w:rPr>
                <w:rFonts w:ascii="Souvenir" w:hAnsi="Souvenir" w:cs="Times New Roman"/>
                <w:b/>
                <w:sz w:val="20"/>
                <w:szCs w:val="20"/>
              </w:rPr>
              <w:t>Influential Statement</w:t>
            </w:r>
          </w:p>
        </w:tc>
        <w:tc>
          <w:tcPr>
            <w:tcW w:w="720" w:type="dxa"/>
            <w:tcBorders>
              <w:top w:val="single" w:sz="4" w:space="0" w:color="auto"/>
              <w:bottom w:val="single" w:sz="4" w:space="0" w:color="auto"/>
            </w:tcBorders>
          </w:tcPr>
          <w:p w:rsidR="000B4BE9" w:rsidRPr="00E36DAC" w:rsidRDefault="000B4BE9" w:rsidP="001D7EBB">
            <w:pPr>
              <w:jc w:val="center"/>
              <w:rPr>
                <w:rFonts w:ascii="Souvenir" w:hAnsi="Souvenir" w:cs="Times New Roman"/>
                <w:b/>
                <w:sz w:val="20"/>
                <w:szCs w:val="20"/>
              </w:rPr>
            </w:pPr>
            <w:r w:rsidRPr="00E36DAC">
              <w:rPr>
                <w:rFonts w:ascii="Souvenir" w:hAnsi="Souvenir" w:cs="Times New Roman"/>
                <w:b/>
                <w:sz w:val="20"/>
                <w:szCs w:val="20"/>
              </w:rPr>
              <w:t>Agree</w:t>
            </w:r>
          </w:p>
        </w:tc>
        <w:tc>
          <w:tcPr>
            <w:tcW w:w="1080" w:type="dxa"/>
            <w:tcBorders>
              <w:top w:val="single" w:sz="4" w:space="0" w:color="auto"/>
              <w:bottom w:val="single" w:sz="4" w:space="0" w:color="auto"/>
            </w:tcBorders>
          </w:tcPr>
          <w:p w:rsidR="000B4BE9" w:rsidRPr="00E36DAC" w:rsidRDefault="000B4BE9" w:rsidP="001D7EBB">
            <w:pPr>
              <w:jc w:val="center"/>
              <w:rPr>
                <w:rFonts w:ascii="Souvenir" w:hAnsi="Souvenir" w:cs="Times New Roman"/>
                <w:b/>
                <w:sz w:val="20"/>
                <w:szCs w:val="20"/>
              </w:rPr>
            </w:pPr>
            <w:r w:rsidRPr="00E36DAC">
              <w:rPr>
                <w:rFonts w:ascii="Souvenir" w:hAnsi="Souvenir" w:cs="Times New Roman"/>
                <w:b/>
                <w:sz w:val="20"/>
                <w:szCs w:val="20"/>
              </w:rPr>
              <w:t>Undecided</w:t>
            </w:r>
          </w:p>
        </w:tc>
        <w:tc>
          <w:tcPr>
            <w:tcW w:w="900" w:type="dxa"/>
            <w:tcBorders>
              <w:top w:val="single" w:sz="4" w:space="0" w:color="auto"/>
              <w:bottom w:val="single" w:sz="4" w:space="0" w:color="auto"/>
            </w:tcBorders>
          </w:tcPr>
          <w:p w:rsidR="000B4BE9" w:rsidRPr="00E36DAC" w:rsidRDefault="000B4BE9" w:rsidP="001D7EBB">
            <w:pPr>
              <w:jc w:val="center"/>
              <w:rPr>
                <w:rFonts w:ascii="Souvenir" w:hAnsi="Souvenir" w:cs="Times New Roman"/>
                <w:b/>
                <w:sz w:val="20"/>
                <w:szCs w:val="20"/>
              </w:rPr>
            </w:pPr>
            <w:r w:rsidRPr="00E36DAC">
              <w:rPr>
                <w:rFonts w:ascii="Souvenir" w:hAnsi="Souvenir" w:cs="Times New Roman"/>
                <w:b/>
                <w:sz w:val="20"/>
                <w:szCs w:val="20"/>
              </w:rPr>
              <w:t>Disagree</w:t>
            </w:r>
          </w:p>
        </w:tc>
        <w:tc>
          <w:tcPr>
            <w:tcW w:w="720" w:type="dxa"/>
            <w:tcBorders>
              <w:top w:val="single" w:sz="4" w:space="0" w:color="auto"/>
              <w:bottom w:val="single" w:sz="4" w:space="0" w:color="auto"/>
            </w:tcBorders>
          </w:tcPr>
          <w:p w:rsidR="000B4BE9" w:rsidRPr="00E36DAC" w:rsidRDefault="000B4BE9" w:rsidP="001D7EBB">
            <w:pPr>
              <w:jc w:val="center"/>
              <w:rPr>
                <w:rFonts w:ascii="Souvenir" w:hAnsi="Souvenir" w:cs="Times New Roman"/>
                <w:b/>
                <w:sz w:val="20"/>
                <w:szCs w:val="20"/>
              </w:rPr>
            </w:pPr>
            <w:r w:rsidRPr="00E36DAC">
              <w:rPr>
                <w:rFonts w:ascii="Souvenir" w:hAnsi="Souvenir" w:cs="Times New Roman"/>
                <w:b/>
                <w:sz w:val="20"/>
                <w:szCs w:val="20"/>
              </w:rPr>
              <w:t>Total</w:t>
            </w:r>
          </w:p>
        </w:tc>
        <w:tc>
          <w:tcPr>
            <w:tcW w:w="720" w:type="dxa"/>
            <w:tcBorders>
              <w:top w:val="single" w:sz="4" w:space="0" w:color="auto"/>
              <w:bottom w:val="single" w:sz="4" w:space="0" w:color="auto"/>
            </w:tcBorders>
          </w:tcPr>
          <w:p w:rsidR="000B4BE9" w:rsidRPr="00E36DAC" w:rsidRDefault="000B4BE9" w:rsidP="001D7EBB">
            <w:pPr>
              <w:jc w:val="center"/>
              <w:rPr>
                <w:rFonts w:ascii="Souvenir" w:hAnsi="Souvenir" w:cs="Times New Roman"/>
                <w:b/>
                <w:sz w:val="20"/>
                <w:szCs w:val="20"/>
              </w:rPr>
            </w:pPr>
            <w:r w:rsidRPr="00E36DAC">
              <w:rPr>
                <w:rFonts w:ascii="Souvenir" w:hAnsi="Souvenir" w:cs="Times New Roman"/>
                <w:b/>
                <w:sz w:val="20"/>
                <w:szCs w:val="20"/>
              </w:rPr>
              <w:t>Mean</w:t>
            </w:r>
          </w:p>
        </w:tc>
        <w:tc>
          <w:tcPr>
            <w:tcW w:w="648" w:type="dxa"/>
            <w:tcBorders>
              <w:top w:val="single" w:sz="4" w:space="0" w:color="auto"/>
              <w:bottom w:val="single" w:sz="4" w:space="0" w:color="auto"/>
            </w:tcBorders>
          </w:tcPr>
          <w:p w:rsidR="000B4BE9" w:rsidRPr="00E36DAC" w:rsidRDefault="000B4BE9" w:rsidP="001D7EBB">
            <w:pPr>
              <w:jc w:val="center"/>
              <w:rPr>
                <w:rFonts w:ascii="Souvenir" w:hAnsi="Souvenir" w:cs="Times New Roman"/>
                <w:b/>
                <w:sz w:val="20"/>
                <w:szCs w:val="20"/>
              </w:rPr>
            </w:pPr>
            <w:r w:rsidRPr="00E36DAC">
              <w:rPr>
                <w:rFonts w:ascii="Souvenir" w:hAnsi="Souvenir" w:cs="Times New Roman"/>
                <w:b/>
                <w:sz w:val="20"/>
                <w:szCs w:val="20"/>
              </w:rPr>
              <w:t>Rank</w:t>
            </w:r>
          </w:p>
        </w:tc>
      </w:tr>
      <w:tr w:rsidR="000B4BE9" w:rsidRPr="00E36DAC" w:rsidTr="00E36DAC">
        <w:tc>
          <w:tcPr>
            <w:tcW w:w="4788" w:type="dxa"/>
            <w:tcBorders>
              <w:top w:val="single" w:sz="4" w:space="0" w:color="auto"/>
            </w:tcBorders>
          </w:tcPr>
          <w:p w:rsidR="000B4BE9" w:rsidRPr="00E36DAC" w:rsidRDefault="000B4BE9" w:rsidP="001D7EBB">
            <w:pPr>
              <w:rPr>
                <w:rFonts w:ascii="Souvenir" w:hAnsi="Souvenir" w:cs="Times New Roman"/>
                <w:sz w:val="20"/>
                <w:szCs w:val="20"/>
              </w:rPr>
            </w:pPr>
            <w:r w:rsidRPr="00E36DAC">
              <w:rPr>
                <w:rFonts w:ascii="Souvenir" w:hAnsi="Souvenir" w:cs="Times New Roman"/>
                <w:b/>
                <w:sz w:val="20"/>
                <w:szCs w:val="20"/>
              </w:rPr>
              <w:t>Physical Assets</w:t>
            </w:r>
          </w:p>
        </w:tc>
        <w:tc>
          <w:tcPr>
            <w:tcW w:w="720" w:type="dxa"/>
            <w:tcBorders>
              <w:top w:val="single" w:sz="4" w:space="0" w:color="auto"/>
            </w:tcBorders>
          </w:tcPr>
          <w:p w:rsidR="000B4BE9" w:rsidRPr="00E36DAC" w:rsidRDefault="000B4BE9" w:rsidP="001D7EBB">
            <w:pPr>
              <w:rPr>
                <w:rFonts w:ascii="Souvenir" w:hAnsi="Souvenir" w:cs="Times New Roman"/>
                <w:sz w:val="20"/>
                <w:szCs w:val="20"/>
              </w:rPr>
            </w:pPr>
          </w:p>
        </w:tc>
        <w:tc>
          <w:tcPr>
            <w:tcW w:w="1080" w:type="dxa"/>
            <w:tcBorders>
              <w:top w:val="single" w:sz="4" w:space="0" w:color="auto"/>
            </w:tcBorders>
          </w:tcPr>
          <w:p w:rsidR="000B4BE9" w:rsidRPr="00E36DAC" w:rsidRDefault="000B4BE9" w:rsidP="001D7EBB">
            <w:pPr>
              <w:rPr>
                <w:rFonts w:ascii="Souvenir" w:hAnsi="Souvenir" w:cs="Times New Roman"/>
                <w:sz w:val="20"/>
                <w:szCs w:val="20"/>
              </w:rPr>
            </w:pPr>
          </w:p>
        </w:tc>
        <w:tc>
          <w:tcPr>
            <w:tcW w:w="900" w:type="dxa"/>
            <w:tcBorders>
              <w:top w:val="single" w:sz="4" w:space="0" w:color="auto"/>
            </w:tcBorders>
          </w:tcPr>
          <w:p w:rsidR="000B4BE9" w:rsidRPr="00E36DAC" w:rsidRDefault="000B4BE9" w:rsidP="001D7EBB">
            <w:pPr>
              <w:rPr>
                <w:rFonts w:ascii="Souvenir" w:hAnsi="Souvenir" w:cs="Times New Roman"/>
                <w:sz w:val="20"/>
                <w:szCs w:val="20"/>
              </w:rPr>
            </w:pPr>
          </w:p>
        </w:tc>
        <w:tc>
          <w:tcPr>
            <w:tcW w:w="720" w:type="dxa"/>
            <w:tcBorders>
              <w:top w:val="single" w:sz="4" w:space="0" w:color="auto"/>
            </w:tcBorders>
          </w:tcPr>
          <w:p w:rsidR="000B4BE9" w:rsidRPr="00E36DAC" w:rsidRDefault="000B4BE9" w:rsidP="001D7EBB">
            <w:pPr>
              <w:rPr>
                <w:rFonts w:ascii="Souvenir" w:hAnsi="Souvenir" w:cs="Times New Roman"/>
                <w:sz w:val="20"/>
                <w:szCs w:val="20"/>
              </w:rPr>
            </w:pPr>
          </w:p>
        </w:tc>
        <w:tc>
          <w:tcPr>
            <w:tcW w:w="720" w:type="dxa"/>
            <w:tcBorders>
              <w:top w:val="single" w:sz="4" w:space="0" w:color="auto"/>
            </w:tcBorders>
          </w:tcPr>
          <w:p w:rsidR="000B4BE9" w:rsidRPr="00E36DAC" w:rsidRDefault="000B4BE9" w:rsidP="001D7EBB">
            <w:pPr>
              <w:rPr>
                <w:rFonts w:ascii="Souvenir" w:hAnsi="Souvenir" w:cs="Times New Roman"/>
                <w:sz w:val="20"/>
                <w:szCs w:val="20"/>
              </w:rPr>
            </w:pPr>
          </w:p>
        </w:tc>
        <w:tc>
          <w:tcPr>
            <w:tcW w:w="648" w:type="dxa"/>
            <w:tcBorders>
              <w:top w:val="single" w:sz="4" w:space="0" w:color="auto"/>
            </w:tcBorders>
          </w:tcPr>
          <w:p w:rsidR="000B4BE9" w:rsidRPr="00E36DAC" w:rsidRDefault="000B4BE9" w:rsidP="001D7EBB">
            <w:pPr>
              <w:rPr>
                <w:rFonts w:ascii="Souvenir" w:hAnsi="Souvenir" w:cs="Times New Roman"/>
                <w:sz w:val="20"/>
                <w:szCs w:val="20"/>
              </w:rPr>
            </w:pPr>
          </w:p>
        </w:tc>
      </w:tr>
      <w:tr w:rsidR="000B4BE9" w:rsidRPr="00E36DAC" w:rsidTr="00E36DAC">
        <w:tc>
          <w:tcPr>
            <w:tcW w:w="4788" w:type="dxa"/>
          </w:tcPr>
          <w:p w:rsidR="000B4BE9" w:rsidRPr="00E36DAC" w:rsidRDefault="000B4BE9" w:rsidP="001D7EBB">
            <w:pPr>
              <w:rPr>
                <w:rFonts w:ascii="Souvenir" w:hAnsi="Souvenir" w:cs="Times New Roman"/>
                <w:sz w:val="20"/>
                <w:szCs w:val="20"/>
              </w:rPr>
            </w:pPr>
            <w:r w:rsidRPr="00E36DAC">
              <w:rPr>
                <w:rFonts w:ascii="Souvenir" w:hAnsi="Souvenir" w:cs="Times New Roman"/>
                <w:sz w:val="20"/>
                <w:szCs w:val="20"/>
              </w:rPr>
              <w:t>Land accessibility</w:t>
            </w:r>
          </w:p>
        </w:tc>
        <w:tc>
          <w:tcPr>
            <w:tcW w:w="72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351</w:t>
            </w:r>
          </w:p>
        </w:tc>
        <w:tc>
          <w:tcPr>
            <w:tcW w:w="108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4</w:t>
            </w:r>
          </w:p>
        </w:tc>
        <w:tc>
          <w:tcPr>
            <w:tcW w:w="90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1</w:t>
            </w:r>
          </w:p>
        </w:tc>
        <w:tc>
          <w:tcPr>
            <w:tcW w:w="72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356</w:t>
            </w:r>
          </w:p>
        </w:tc>
        <w:tc>
          <w:tcPr>
            <w:tcW w:w="72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2.97</w:t>
            </w:r>
          </w:p>
        </w:tc>
        <w:tc>
          <w:tcPr>
            <w:tcW w:w="648"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4</w:t>
            </w:r>
            <w:r w:rsidRPr="00E36DAC">
              <w:rPr>
                <w:rFonts w:ascii="Souvenir" w:hAnsi="Souvenir" w:cs="Times New Roman"/>
                <w:sz w:val="20"/>
                <w:szCs w:val="20"/>
                <w:vertAlign w:val="superscript"/>
              </w:rPr>
              <w:t>th</w:t>
            </w:r>
          </w:p>
        </w:tc>
      </w:tr>
      <w:tr w:rsidR="000B4BE9" w:rsidRPr="00E36DAC" w:rsidTr="00E36DAC">
        <w:tc>
          <w:tcPr>
            <w:tcW w:w="4788" w:type="dxa"/>
          </w:tcPr>
          <w:p w:rsidR="000B4BE9" w:rsidRPr="00E36DAC" w:rsidRDefault="000B4BE9" w:rsidP="001D7EBB">
            <w:pPr>
              <w:rPr>
                <w:rFonts w:ascii="Souvenir" w:hAnsi="Souvenir" w:cs="Times New Roman"/>
                <w:sz w:val="20"/>
                <w:szCs w:val="20"/>
              </w:rPr>
            </w:pPr>
            <w:r w:rsidRPr="00E36DAC">
              <w:rPr>
                <w:rFonts w:ascii="Souvenir" w:hAnsi="Souvenir" w:cs="Times New Roman"/>
                <w:sz w:val="20"/>
                <w:szCs w:val="20"/>
              </w:rPr>
              <w:t>Proximity to urban areas</w:t>
            </w:r>
          </w:p>
        </w:tc>
        <w:tc>
          <w:tcPr>
            <w:tcW w:w="72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90</w:t>
            </w:r>
          </w:p>
        </w:tc>
        <w:tc>
          <w:tcPr>
            <w:tcW w:w="108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0</w:t>
            </w:r>
          </w:p>
        </w:tc>
        <w:tc>
          <w:tcPr>
            <w:tcW w:w="90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90</w:t>
            </w:r>
          </w:p>
        </w:tc>
        <w:tc>
          <w:tcPr>
            <w:tcW w:w="72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180</w:t>
            </w:r>
          </w:p>
        </w:tc>
        <w:tc>
          <w:tcPr>
            <w:tcW w:w="72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1.50</w:t>
            </w:r>
          </w:p>
        </w:tc>
        <w:tc>
          <w:tcPr>
            <w:tcW w:w="648"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15</w:t>
            </w:r>
            <w:r w:rsidRPr="00E36DAC">
              <w:rPr>
                <w:rFonts w:ascii="Souvenir" w:hAnsi="Souvenir" w:cs="Times New Roman"/>
                <w:sz w:val="20"/>
                <w:szCs w:val="20"/>
                <w:vertAlign w:val="superscript"/>
              </w:rPr>
              <w:t>th</w:t>
            </w:r>
          </w:p>
        </w:tc>
      </w:tr>
      <w:tr w:rsidR="000B4BE9" w:rsidRPr="00E36DAC" w:rsidTr="00E36DAC">
        <w:tc>
          <w:tcPr>
            <w:tcW w:w="4788" w:type="dxa"/>
          </w:tcPr>
          <w:p w:rsidR="000B4BE9" w:rsidRPr="00E36DAC" w:rsidRDefault="000B4BE9" w:rsidP="001D7EBB">
            <w:pPr>
              <w:rPr>
                <w:rFonts w:ascii="Souvenir" w:hAnsi="Souvenir" w:cs="Times New Roman"/>
                <w:sz w:val="20"/>
                <w:szCs w:val="20"/>
              </w:rPr>
            </w:pPr>
            <w:r w:rsidRPr="00E36DAC">
              <w:rPr>
                <w:rFonts w:ascii="Souvenir" w:hAnsi="Souvenir" w:cs="Times New Roman"/>
                <w:b/>
                <w:sz w:val="20"/>
                <w:szCs w:val="20"/>
              </w:rPr>
              <w:t xml:space="preserve">Natural </w:t>
            </w:r>
          </w:p>
        </w:tc>
        <w:tc>
          <w:tcPr>
            <w:tcW w:w="720" w:type="dxa"/>
          </w:tcPr>
          <w:p w:rsidR="000B4BE9" w:rsidRPr="00E36DAC" w:rsidRDefault="000B4BE9" w:rsidP="001D7EBB">
            <w:pPr>
              <w:rPr>
                <w:rFonts w:ascii="Souvenir" w:hAnsi="Souvenir" w:cs="Times New Roman"/>
                <w:sz w:val="20"/>
                <w:szCs w:val="20"/>
              </w:rPr>
            </w:pPr>
          </w:p>
        </w:tc>
        <w:tc>
          <w:tcPr>
            <w:tcW w:w="1080" w:type="dxa"/>
          </w:tcPr>
          <w:p w:rsidR="000B4BE9" w:rsidRPr="00E36DAC" w:rsidRDefault="000B4BE9" w:rsidP="001D7EBB">
            <w:pPr>
              <w:rPr>
                <w:rFonts w:ascii="Souvenir" w:hAnsi="Souvenir" w:cs="Times New Roman"/>
                <w:sz w:val="20"/>
                <w:szCs w:val="20"/>
              </w:rPr>
            </w:pPr>
          </w:p>
        </w:tc>
        <w:tc>
          <w:tcPr>
            <w:tcW w:w="900" w:type="dxa"/>
          </w:tcPr>
          <w:p w:rsidR="000B4BE9" w:rsidRPr="00E36DAC" w:rsidRDefault="000B4BE9" w:rsidP="001D7EBB">
            <w:pPr>
              <w:rPr>
                <w:rFonts w:ascii="Souvenir" w:hAnsi="Souvenir" w:cs="Times New Roman"/>
                <w:sz w:val="20"/>
                <w:szCs w:val="20"/>
              </w:rPr>
            </w:pPr>
          </w:p>
        </w:tc>
        <w:tc>
          <w:tcPr>
            <w:tcW w:w="720" w:type="dxa"/>
          </w:tcPr>
          <w:p w:rsidR="000B4BE9" w:rsidRPr="00E36DAC" w:rsidRDefault="000B4BE9" w:rsidP="001D7EBB">
            <w:pPr>
              <w:rPr>
                <w:rFonts w:ascii="Souvenir" w:hAnsi="Souvenir" w:cs="Times New Roman"/>
                <w:sz w:val="20"/>
                <w:szCs w:val="20"/>
              </w:rPr>
            </w:pPr>
          </w:p>
        </w:tc>
        <w:tc>
          <w:tcPr>
            <w:tcW w:w="720" w:type="dxa"/>
          </w:tcPr>
          <w:p w:rsidR="000B4BE9" w:rsidRPr="00E36DAC" w:rsidRDefault="000B4BE9" w:rsidP="001D7EBB">
            <w:pPr>
              <w:rPr>
                <w:rFonts w:ascii="Souvenir" w:hAnsi="Souvenir" w:cs="Times New Roman"/>
                <w:sz w:val="20"/>
                <w:szCs w:val="20"/>
              </w:rPr>
            </w:pPr>
          </w:p>
        </w:tc>
        <w:tc>
          <w:tcPr>
            <w:tcW w:w="648" w:type="dxa"/>
          </w:tcPr>
          <w:p w:rsidR="000B4BE9" w:rsidRPr="00E36DAC" w:rsidRDefault="000B4BE9" w:rsidP="001D7EBB">
            <w:pPr>
              <w:rPr>
                <w:rFonts w:ascii="Souvenir" w:hAnsi="Souvenir" w:cs="Times New Roman"/>
                <w:sz w:val="20"/>
                <w:szCs w:val="20"/>
              </w:rPr>
            </w:pPr>
          </w:p>
        </w:tc>
      </w:tr>
      <w:tr w:rsidR="000B4BE9" w:rsidRPr="00E36DAC" w:rsidTr="00E36DAC">
        <w:tc>
          <w:tcPr>
            <w:tcW w:w="4788" w:type="dxa"/>
          </w:tcPr>
          <w:p w:rsidR="000B4BE9" w:rsidRPr="00E36DAC" w:rsidRDefault="000B4BE9" w:rsidP="001D7EBB">
            <w:pPr>
              <w:rPr>
                <w:rFonts w:ascii="Souvenir" w:hAnsi="Souvenir" w:cs="Times New Roman"/>
                <w:sz w:val="20"/>
                <w:szCs w:val="20"/>
              </w:rPr>
            </w:pPr>
            <w:r w:rsidRPr="00E36DAC">
              <w:rPr>
                <w:rFonts w:ascii="Souvenir" w:hAnsi="Souvenir" w:cs="Times New Roman"/>
                <w:sz w:val="20"/>
                <w:szCs w:val="20"/>
              </w:rPr>
              <w:t>To cope with increasing vulnerability associated with agricultural production</w:t>
            </w:r>
          </w:p>
        </w:tc>
        <w:tc>
          <w:tcPr>
            <w:tcW w:w="72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141</w:t>
            </w:r>
          </w:p>
        </w:tc>
        <w:tc>
          <w:tcPr>
            <w:tcW w:w="108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104</w:t>
            </w:r>
          </w:p>
        </w:tc>
        <w:tc>
          <w:tcPr>
            <w:tcW w:w="90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21</w:t>
            </w:r>
          </w:p>
        </w:tc>
        <w:tc>
          <w:tcPr>
            <w:tcW w:w="72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266</w:t>
            </w:r>
          </w:p>
        </w:tc>
        <w:tc>
          <w:tcPr>
            <w:tcW w:w="72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2.22</w:t>
            </w:r>
          </w:p>
        </w:tc>
        <w:tc>
          <w:tcPr>
            <w:tcW w:w="648"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12</w:t>
            </w:r>
            <w:r w:rsidRPr="00E36DAC">
              <w:rPr>
                <w:rFonts w:ascii="Souvenir" w:hAnsi="Souvenir" w:cs="Times New Roman"/>
                <w:sz w:val="20"/>
                <w:szCs w:val="20"/>
                <w:vertAlign w:val="superscript"/>
              </w:rPr>
              <w:t>th</w:t>
            </w:r>
          </w:p>
        </w:tc>
      </w:tr>
      <w:tr w:rsidR="000B4BE9" w:rsidRPr="00E36DAC" w:rsidTr="00E36DAC">
        <w:tc>
          <w:tcPr>
            <w:tcW w:w="4788" w:type="dxa"/>
          </w:tcPr>
          <w:p w:rsidR="000B4BE9" w:rsidRPr="00E36DAC" w:rsidRDefault="000B4BE9" w:rsidP="001D7EBB">
            <w:pPr>
              <w:rPr>
                <w:rFonts w:ascii="Souvenir" w:hAnsi="Souvenir" w:cs="Times New Roman"/>
                <w:sz w:val="20"/>
                <w:szCs w:val="20"/>
              </w:rPr>
            </w:pPr>
            <w:r w:rsidRPr="00E36DAC">
              <w:rPr>
                <w:rFonts w:ascii="Souvenir" w:hAnsi="Souvenir" w:cs="Times New Roman"/>
                <w:sz w:val="20"/>
                <w:szCs w:val="20"/>
              </w:rPr>
              <w:t>Seasonal nature of agricultural produce</w:t>
            </w:r>
          </w:p>
        </w:tc>
        <w:tc>
          <w:tcPr>
            <w:tcW w:w="72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354</w:t>
            </w:r>
          </w:p>
        </w:tc>
        <w:tc>
          <w:tcPr>
            <w:tcW w:w="108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0</w:t>
            </w:r>
          </w:p>
        </w:tc>
        <w:tc>
          <w:tcPr>
            <w:tcW w:w="90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2</w:t>
            </w:r>
          </w:p>
        </w:tc>
        <w:tc>
          <w:tcPr>
            <w:tcW w:w="72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356</w:t>
            </w:r>
          </w:p>
        </w:tc>
        <w:tc>
          <w:tcPr>
            <w:tcW w:w="72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2.97</w:t>
            </w:r>
          </w:p>
        </w:tc>
        <w:tc>
          <w:tcPr>
            <w:tcW w:w="648"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4</w:t>
            </w:r>
            <w:r w:rsidRPr="00E36DAC">
              <w:rPr>
                <w:rFonts w:ascii="Souvenir" w:hAnsi="Souvenir" w:cs="Times New Roman"/>
                <w:sz w:val="20"/>
                <w:szCs w:val="20"/>
                <w:vertAlign w:val="superscript"/>
              </w:rPr>
              <w:t>th</w:t>
            </w:r>
          </w:p>
        </w:tc>
      </w:tr>
      <w:tr w:rsidR="000B4BE9" w:rsidRPr="00E36DAC" w:rsidTr="00E36DAC">
        <w:tc>
          <w:tcPr>
            <w:tcW w:w="4788" w:type="dxa"/>
          </w:tcPr>
          <w:p w:rsidR="000B4BE9" w:rsidRPr="00E36DAC" w:rsidRDefault="000B4BE9" w:rsidP="001D7EBB">
            <w:pPr>
              <w:rPr>
                <w:rFonts w:ascii="Souvenir" w:hAnsi="Souvenir" w:cs="Times New Roman"/>
                <w:sz w:val="20"/>
                <w:szCs w:val="20"/>
              </w:rPr>
            </w:pPr>
            <w:r w:rsidRPr="00E36DAC">
              <w:rPr>
                <w:rFonts w:ascii="Souvenir" w:hAnsi="Souvenir" w:cs="Times New Roman"/>
                <w:sz w:val="20"/>
                <w:szCs w:val="20"/>
              </w:rPr>
              <w:t>To mitigate the shock of climate change</w:t>
            </w:r>
          </w:p>
        </w:tc>
        <w:tc>
          <w:tcPr>
            <w:tcW w:w="72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348</w:t>
            </w:r>
          </w:p>
        </w:tc>
        <w:tc>
          <w:tcPr>
            <w:tcW w:w="108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0</w:t>
            </w:r>
          </w:p>
        </w:tc>
        <w:tc>
          <w:tcPr>
            <w:tcW w:w="90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4</w:t>
            </w:r>
          </w:p>
        </w:tc>
        <w:tc>
          <w:tcPr>
            <w:tcW w:w="72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352</w:t>
            </w:r>
          </w:p>
        </w:tc>
        <w:tc>
          <w:tcPr>
            <w:tcW w:w="72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2.93</w:t>
            </w:r>
          </w:p>
        </w:tc>
        <w:tc>
          <w:tcPr>
            <w:tcW w:w="648"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9</w:t>
            </w:r>
            <w:r w:rsidRPr="00E36DAC">
              <w:rPr>
                <w:rFonts w:ascii="Souvenir" w:hAnsi="Souvenir" w:cs="Times New Roman"/>
                <w:sz w:val="20"/>
                <w:szCs w:val="20"/>
                <w:vertAlign w:val="superscript"/>
              </w:rPr>
              <w:t>th</w:t>
            </w:r>
            <w:r w:rsidRPr="00E36DAC">
              <w:rPr>
                <w:rFonts w:ascii="Souvenir" w:hAnsi="Souvenir" w:cs="Times New Roman"/>
                <w:sz w:val="20"/>
                <w:szCs w:val="20"/>
              </w:rPr>
              <w:t xml:space="preserve"> </w:t>
            </w:r>
          </w:p>
        </w:tc>
      </w:tr>
      <w:tr w:rsidR="000B4BE9" w:rsidRPr="00E36DAC" w:rsidTr="00E36DAC">
        <w:tc>
          <w:tcPr>
            <w:tcW w:w="4788" w:type="dxa"/>
          </w:tcPr>
          <w:p w:rsidR="000B4BE9" w:rsidRPr="00E36DAC" w:rsidRDefault="000B4BE9" w:rsidP="001D7EBB">
            <w:pPr>
              <w:rPr>
                <w:rFonts w:ascii="Souvenir" w:hAnsi="Souvenir" w:cs="Times New Roman"/>
                <w:sz w:val="20"/>
                <w:szCs w:val="20"/>
              </w:rPr>
            </w:pPr>
            <w:r w:rsidRPr="00E36DAC">
              <w:rPr>
                <w:rFonts w:ascii="Souvenir" w:hAnsi="Souvenir" w:cs="Times New Roman"/>
                <w:b/>
                <w:sz w:val="20"/>
                <w:szCs w:val="20"/>
              </w:rPr>
              <w:t>Financial/Economic Assets</w:t>
            </w:r>
          </w:p>
        </w:tc>
        <w:tc>
          <w:tcPr>
            <w:tcW w:w="720" w:type="dxa"/>
          </w:tcPr>
          <w:p w:rsidR="000B4BE9" w:rsidRPr="00E36DAC" w:rsidRDefault="000B4BE9" w:rsidP="001D7EBB">
            <w:pPr>
              <w:rPr>
                <w:rFonts w:ascii="Souvenir" w:hAnsi="Souvenir" w:cs="Times New Roman"/>
                <w:sz w:val="20"/>
                <w:szCs w:val="20"/>
              </w:rPr>
            </w:pPr>
          </w:p>
        </w:tc>
        <w:tc>
          <w:tcPr>
            <w:tcW w:w="1080" w:type="dxa"/>
          </w:tcPr>
          <w:p w:rsidR="000B4BE9" w:rsidRPr="00E36DAC" w:rsidRDefault="000B4BE9" w:rsidP="001D7EBB">
            <w:pPr>
              <w:rPr>
                <w:rFonts w:ascii="Souvenir" w:hAnsi="Souvenir" w:cs="Times New Roman"/>
                <w:sz w:val="20"/>
                <w:szCs w:val="20"/>
              </w:rPr>
            </w:pPr>
          </w:p>
        </w:tc>
        <w:tc>
          <w:tcPr>
            <w:tcW w:w="900" w:type="dxa"/>
          </w:tcPr>
          <w:p w:rsidR="000B4BE9" w:rsidRPr="00E36DAC" w:rsidRDefault="000B4BE9" w:rsidP="001D7EBB">
            <w:pPr>
              <w:rPr>
                <w:rFonts w:ascii="Souvenir" w:hAnsi="Souvenir" w:cs="Times New Roman"/>
                <w:sz w:val="20"/>
                <w:szCs w:val="20"/>
              </w:rPr>
            </w:pPr>
          </w:p>
        </w:tc>
        <w:tc>
          <w:tcPr>
            <w:tcW w:w="720" w:type="dxa"/>
          </w:tcPr>
          <w:p w:rsidR="000B4BE9" w:rsidRPr="00E36DAC" w:rsidRDefault="000B4BE9" w:rsidP="001D7EBB">
            <w:pPr>
              <w:rPr>
                <w:rFonts w:ascii="Souvenir" w:hAnsi="Souvenir" w:cs="Times New Roman"/>
                <w:sz w:val="20"/>
                <w:szCs w:val="20"/>
              </w:rPr>
            </w:pPr>
          </w:p>
        </w:tc>
        <w:tc>
          <w:tcPr>
            <w:tcW w:w="720" w:type="dxa"/>
          </w:tcPr>
          <w:p w:rsidR="000B4BE9" w:rsidRPr="00E36DAC" w:rsidRDefault="000B4BE9" w:rsidP="001D7EBB">
            <w:pPr>
              <w:rPr>
                <w:rFonts w:ascii="Souvenir" w:hAnsi="Souvenir" w:cs="Times New Roman"/>
                <w:sz w:val="20"/>
                <w:szCs w:val="20"/>
              </w:rPr>
            </w:pPr>
          </w:p>
        </w:tc>
        <w:tc>
          <w:tcPr>
            <w:tcW w:w="648" w:type="dxa"/>
          </w:tcPr>
          <w:p w:rsidR="000B4BE9" w:rsidRPr="00E36DAC" w:rsidRDefault="000B4BE9" w:rsidP="001D7EBB">
            <w:pPr>
              <w:rPr>
                <w:rFonts w:ascii="Souvenir" w:hAnsi="Souvenir" w:cs="Times New Roman"/>
                <w:sz w:val="20"/>
                <w:szCs w:val="20"/>
              </w:rPr>
            </w:pPr>
          </w:p>
        </w:tc>
      </w:tr>
      <w:tr w:rsidR="000B4BE9" w:rsidRPr="00E36DAC" w:rsidTr="00E36DAC">
        <w:tc>
          <w:tcPr>
            <w:tcW w:w="4788" w:type="dxa"/>
          </w:tcPr>
          <w:p w:rsidR="000B4BE9" w:rsidRPr="00E36DAC" w:rsidRDefault="000B4BE9" w:rsidP="001D7EBB">
            <w:pPr>
              <w:rPr>
                <w:rFonts w:ascii="Souvenir" w:hAnsi="Souvenir" w:cs="Times New Roman"/>
                <w:sz w:val="20"/>
                <w:szCs w:val="20"/>
              </w:rPr>
            </w:pPr>
            <w:r w:rsidRPr="00E36DAC">
              <w:rPr>
                <w:rFonts w:ascii="Souvenir" w:hAnsi="Souvenir" w:cs="Times New Roman"/>
                <w:sz w:val="20"/>
                <w:szCs w:val="20"/>
              </w:rPr>
              <w:t>Accessibility of credit facilities for non-farm occupation</w:t>
            </w:r>
          </w:p>
        </w:tc>
        <w:tc>
          <w:tcPr>
            <w:tcW w:w="72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354</w:t>
            </w:r>
          </w:p>
        </w:tc>
        <w:tc>
          <w:tcPr>
            <w:tcW w:w="108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0</w:t>
            </w:r>
          </w:p>
        </w:tc>
        <w:tc>
          <w:tcPr>
            <w:tcW w:w="90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2</w:t>
            </w:r>
          </w:p>
        </w:tc>
        <w:tc>
          <w:tcPr>
            <w:tcW w:w="72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356</w:t>
            </w:r>
          </w:p>
        </w:tc>
        <w:tc>
          <w:tcPr>
            <w:tcW w:w="72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2.97</w:t>
            </w:r>
          </w:p>
        </w:tc>
        <w:tc>
          <w:tcPr>
            <w:tcW w:w="648"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4</w:t>
            </w:r>
            <w:r w:rsidRPr="00E36DAC">
              <w:rPr>
                <w:rFonts w:ascii="Souvenir" w:hAnsi="Souvenir" w:cs="Times New Roman"/>
                <w:sz w:val="20"/>
                <w:szCs w:val="20"/>
                <w:vertAlign w:val="superscript"/>
              </w:rPr>
              <w:t>th</w:t>
            </w:r>
          </w:p>
        </w:tc>
      </w:tr>
      <w:tr w:rsidR="000B4BE9" w:rsidRPr="00E36DAC" w:rsidTr="00E36DAC">
        <w:tc>
          <w:tcPr>
            <w:tcW w:w="4788" w:type="dxa"/>
          </w:tcPr>
          <w:p w:rsidR="000B4BE9" w:rsidRPr="00E36DAC" w:rsidRDefault="000B4BE9" w:rsidP="001D7EBB">
            <w:pPr>
              <w:rPr>
                <w:rFonts w:ascii="Souvenir" w:hAnsi="Souvenir" w:cs="Times New Roman"/>
                <w:sz w:val="20"/>
                <w:szCs w:val="20"/>
              </w:rPr>
            </w:pPr>
            <w:r w:rsidRPr="00E36DAC">
              <w:rPr>
                <w:rFonts w:ascii="Souvenir" w:hAnsi="Souvenir" w:cs="Times New Roman"/>
                <w:sz w:val="20"/>
                <w:szCs w:val="20"/>
              </w:rPr>
              <w:t>So as to source for income during off season</w:t>
            </w:r>
          </w:p>
        </w:tc>
        <w:tc>
          <w:tcPr>
            <w:tcW w:w="72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360</w:t>
            </w:r>
          </w:p>
        </w:tc>
        <w:tc>
          <w:tcPr>
            <w:tcW w:w="108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0</w:t>
            </w:r>
          </w:p>
        </w:tc>
        <w:tc>
          <w:tcPr>
            <w:tcW w:w="90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0</w:t>
            </w:r>
          </w:p>
        </w:tc>
        <w:tc>
          <w:tcPr>
            <w:tcW w:w="72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360</w:t>
            </w:r>
          </w:p>
        </w:tc>
        <w:tc>
          <w:tcPr>
            <w:tcW w:w="72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3.00</w:t>
            </w:r>
          </w:p>
        </w:tc>
        <w:tc>
          <w:tcPr>
            <w:tcW w:w="648"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1</w:t>
            </w:r>
            <w:r w:rsidRPr="00E36DAC">
              <w:rPr>
                <w:rFonts w:ascii="Souvenir" w:hAnsi="Souvenir" w:cs="Times New Roman"/>
                <w:sz w:val="20"/>
                <w:szCs w:val="20"/>
                <w:vertAlign w:val="superscript"/>
              </w:rPr>
              <w:t>st</w:t>
            </w:r>
          </w:p>
        </w:tc>
      </w:tr>
      <w:tr w:rsidR="000B4BE9" w:rsidRPr="00E36DAC" w:rsidTr="00E36DAC">
        <w:tc>
          <w:tcPr>
            <w:tcW w:w="4788" w:type="dxa"/>
          </w:tcPr>
          <w:p w:rsidR="000B4BE9" w:rsidRPr="00E36DAC" w:rsidRDefault="000B4BE9" w:rsidP="001D7EBB">
            <w:pPr>
              <w:rPr>
                <w:rFonts w:ascii="Souvenir" w:hAnsi="Souvenir" w:cs="Times New Roman"/>
                <w:sz w:val="20"/>
                <w:szCs w:val="20"/>
              </w:rPr>
            </w:pPr>
            <w:r w:rsidRPr="00E36DAC">
              <w:rPr>
                <w:rFonts w:ascii="Souvenir" w:hAnsi="Souvenir" w:cs="Times New Roman"/>
                <w:sz w:val="20"/>
                <w:szCs w:val="20"/>
              </w:rPr>
              <w:t>To earn regular income</w:t>
            </w:r>
          </w:p>
        </w:tc>
        <w:tc>
          <w:tcPr>
            <w:tcW w:w="72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360</w:t>
            </w:r>
          </w:p>
        </w:tc>
        <w:tc>
          <w:tcPr>
            <w:tcW w:w="108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0</w:t>
            </w:r>
          </w:p>
        </w:tc>
        <w:tc>
          <w:tcPr>
            <w:tcW w:w="90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0</w:t>
            </w:r>
          </w:p>
        </w:tc>
        <w:tc>
          <w:tcPr>
            <w:tcW w:w="72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360</w:t>
            </w:r>
          </w:p>
        </w:tc>
        <w:tc>
          <w:tcPr>
            <w:tcW w:w="72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3.00</w:t>
            </w:r>
          </w:p>
        </w:tc>
        <w:tc>
          <w:tcPr>
            <w:tcW w:w="648"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1</w:t>
            </w:r>
            <w:r w:rsidRPr="00E36DAC">
              <w:rPr>
                <w:rFonts w:ascii="Souvenir" w:hAnsi="Souvenir" w:cs="Times New Roman"/>
                <w:sz w:val="20"/>
                <w:szCs w:val="20"/>
                <w:vertAlign w:val="superscript"/>
              </w:rPr>
              <w:t>st</w:t>
            </w:r>
          </w:p>
        </w:tc>
      </w:tr>
      <w:tr w:rsidR="000B4BE9" w:rsidRPr="00E36DAC" w:rsidTr="00E36DAC">
        <w:tc>
          <w:tcPr>
            <w:tcW w:w="4788" w:type="dxa"/>
          </w:tcPr>
          <w:p w:rsidR="000B4BE9" w:rsidRPr="00E36DAC" w:rsidRDefault="000B4BE9" w:rsidP="001D7EBB">
            <w:pPr>
              <w:rPr>
                <w:rFonts w:ascii="Souvenir" w:hAnsi="Souvenir" w:cs="Times New Roman"/>
                <w:sz w:val="20"/>
                <w:szCs w:val="20"/>
              </w:rPr>
            </w:pPr>
            <w:r w:rsidRPr="00E36DAC">
              <w:rPr>
                <w:rFonts w:ascii="Souvenir" w:hAnsi="Souvenir" w:cs="Times New Roman"/>
                <w:sz w:val="20"/>
                <w:szCs w:val="20"/>
              </w:rPr>
              <w:t>Due to limited agricultural income</w:t>
            </w:r>
          </w:p>
        </w:tc>
        <w:tc>
          <w:tcPr>
            <w:tcW w:w="72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351</w:t>
            </w:r>
          </w:p>
        </w:tc>
        <w:tc>
          <w:tcPr>
            <w:tcW w:w="108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4</w:t>
            </w:r>
          </w:p>
        </w:tc>
        <w:tc>
          <w:tcPr>
            <w:tcW w:w="90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1</w:t>
            </w:r>
          </w:p>
        </w:tc>
        <w:tc>
          <w:tcPr>
            <w:tcW w:w="72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356</w:t>
            </w:r>
          </w:p>
        </w:tc>
        <w:tc>
          <w:tcPr>
            <w:tcW w:w="72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2.97</w:t>
            </w:r>
          </w:p>
        </w:tc>
        <w:tc>
          <w:tcPr>
            <w:tcW w:w="648"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4</w:t>
            </w:r>
            <w:r w:rsidRPr="00E36DAC">
              <w:rPr>
                <w:rFonts w:ascii="Souvenir" w:hAnsi="Souvenir" w:cs="Times New Roman"/>
                <w:sz w:val="20"/>
                <w:szCs w:val="20"/>
                <w:vertAlign w:val="superscript"/>
              </w:rPr>
              <w:t>th</w:t>
            </w:r>
          </w:p>
        </w:tc>
      </w:tr>
      <w:tr w:rsidR="000B4BE9" w:rsidRPr="00E36DAC" w:rsidTr="00E36DAC">
        <w:tc>
          <w:tcPr>
            <w:tcW w:w="4788" w:type="dxa"/>
          </w:tcPr>
          <w:p w:rsidR="000B4BE9" w:rsidRPr="00E36DAC" w:rsidRDefault="000B4BE9" w:rsidP="001D7EBB">
            <w:pPr>
              <w:rPr>
                <w:rFonts w:ascii="Souvenir" w:hAnsi="Souvenir" w:cs="Times New Roman"/>
                <w:sz w:val="20"/>
                <w:szCs w:val="20"/>
              </w:rPr>
            </w:pPr>
            <w:r w:rsidRPr="00E36DAC">
              <w:rPr>
                <w:rFonts w:ascii="Souvenir" w:hAnsi="Souvenir" w:cs="Times New Roman"/>
                <w:sz w:val="20"/>
                <w:szCs w:val="20"/>
              </w:rPr>
              <w:t>Favourable demand for goods and services</w:t>
            </w:r>
          </w:p>
        </w:tc>
        <w:tc>
          <w:tcPr>
            <w:tcW w:w="72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78</w:t>
            </w:r>
          </w:p>
        </w:tc>
        <w:tc>
          <w:tcPr>
            <w:tcW w:w="108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4</w:t>
            </w:r>
          </w:p>
        </w:tc>
        <w:tc>
          <w:tcPr>
            <w:tcW w:w="90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92</w:t>
            </w:r>
          </w:p>
        </w:tc>
        <w:tc>
          <w:tcPr>
            <w:tcW w:w="72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174</w:t>
            </w:r>
          </w:p>
        </w:tc>
        <w:tc>
          <w:tcPr>
            <w:tcW w:w="72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1.45</w:t>
            </w:r>
          </w:p>
        </w:tc>
        <w:tc>
          <w:tcPr>
            <w:tcW w:w="648"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16</w:t>
            </w:r>
            <w:r w:rsidRPr="00E36DAC">
              <w:rPr>
                <w:rFonts w:ascii="Souvenir" w:hAnsi="Souvenir" w:cs="Times New Roman"/>
                <w:sz w:val="20"/>
                <w:szCs w:val="20"/>
                <w:vertAlign w:val="superscript"/>
              </w:rPr>
              <w:t>th</w:t>
            </w:r>
          </w:p>
        </w:tc>
      </w:tr>
      <w:tr w:rsidR="000B4BE9" w:rsidRPr="00E36DAC" w:rsidTr="00E36DAC">
        <w:tc>
          <w:tcPr>
            <w:tcW w:w="4788" w:type="dxa"/>
          </w:tcPr>
          <w:p w:rsidR="000B4BE9" w:rsidRPr="00E36DAC" w:rsidRDefault="000B4BE9" w:rsidP="001D7EBB">
            <w:pPr>
              <w:rPr>
                <w:rFonts w:ascii="Souvenir" w:hAnsi="Souvenir" w:cs="Times New Roman"/>
                <w:sz w:val="20"/>
                <w:szCs w:val="20"/>
              </w:rPr>
            </w:pPr>
            <w:r w:rsidRPr="00E36DAC">
              <w:rPr>
                <w:rFonts w:ascii="Souvenir" w:hAnsi="Souvenir" w:cs="Times New Roman"/>
                <w:sz w:val="20"/>
                <w:szCs w:val="20"/>
              </w:rPr>
              <w:t>To argument my main source of income</w:t>
            </w:r>
          </w:p>
        </w:tc>
        <w:tc>
          <w:tcPr>
            <w:tcW w:w="72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354</w:t>
            </w:r>
          </w:p>
        </w:tc>
        <w:tc>
          <w:tcPr>
            <w:tcW w:w="108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0</w:t>
            </w:r>
          </w:p>
        </w:tc>
        <w:tc>
          <w:tcPr>
            <w:tcW w:w="90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2</w:t>
            </w:r>
          </w:p>
        </w:tc>
        <w:tc>
          <w:tcPr>
            <w:tcW w:w="72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356</w:t>
            </w:r>
          </w:p>
        </w:tc>
        <w:tc>
          <w:tcPr>
            <w:tcW w:w="72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2.97</w:t>
            </w:r>
          </w:p>
        </w:tc>
        <w:tc>
          <w:tcPr>
            <w:tcW w:w="648"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4</w:t>
            </w:r>
            <w:r w:rsidRPr="00E36DAC">
              <w:rPr>
                <w:rFonts w:ascii="Souvenir" w:hAnsi="Souvenir" w:cs="Times New Roman"/>
                <w:sz w:val="20"/>
                <w:szCs w:val="20"/>
                <w:vertAlign w:val="superscript"/>
              </w:rPr>
              <w:t>th</w:t>
            </w:r>
          </w:p>
        </w:tc>
      </w:tr>
      <w:tr w:rsidR="000B4BE9" w:rsidRPr="00E36DAC" w:rsidTr="00E36DAC">
        <w:tc>
          <w:tcPr>
            <w:tcW w:w="4788" w:type="dxa"/>
          </w:tcPr>
          <w:p w:rsidR="000B4BE9" w:rsidRPr="00E36DAC" w:rsidRDefault="000B4BE9" w:rsidP="001D7EBB">
            <w:pPr>
              <w:rPr>
                <w:rFonts w:ascii="Souvenir" w:hAnsi="Souvenir" w:cs="Times New Roman"/>
                <w:sz w:val="20"/>
                <w:szCs w:val="20"/>
              </w:rPr>
            </w:pPr>
            <w:r w:rsidRPr="00E36DAC">
              <w:rPr>
                <w:rFonts w:ascii="Souvenir" w:hAnsi="Souvenir" w:cs="Times New Roman"/>
                <w:b/>
                <w:sz w:val="20"/>
                <w:szCs w:val="20"/>
              </w:rPr>
              <w:t>Social Assets</w:t>
            </w:r>
          </w:p>
        </w:tc>
        <w:tc>
          <w:tcPr>
            <w:tcW w:w="720" w:type="dxa"/>
          </w:tcPr>
          <w:p w:rsidR="000B4BE9" w:rsidRPr="00E36DAC" w:rsidRDefault="000B4BE9" w:rsidP="001D7EBB">
            <w:pPr>
              <w:rPr>
                <w:rFonts w:ascii="Souvenir" w:hAnsi="Souvenir" w:cs="Times New Roman"/>
                <w:sz w:val="20"/>
                <w:szCs w:val="20"/>
              </w:rPr>
            </w:pPr>
          </w:p>
        </w:tc>
        <w:tc>
          <w:tcPr>
            <w:tcW w:w="1080" w:type="dxa"/>
          </w:tcPr>
          <w:p w:rsidR="000B4BE9" w:rsidRPr="00E36DAC" w:rsidRDefault="000B4BE9" w:rsidP="001D7EBB">
            <w:pPr>
              <w:rPr>
                <w:rFonts w:ascii="Souvenir" w:hAnsi="Souvenir" w:cs="Times New Roman"/>
                <w:sz w:val="20"/>
                <w:szCs w:val="20"/>
              </w:rPr>
            </w:pPr>
          </w:p>
        </w:tc>
        <w:tc>
          <w:tcPr>
            <w:tcW w:w="900" w:type="dxa"/>
          </w:tcPr>
          <w:p w:rsidR="000B4BE9" w:rsidRPr="00E36DAC" w:rsidRDefault="000B4BE9" w:rsidP="001D7EBB">
            <w:pPr>
              <w:rPr>
                <w:rFonts w:ascii="Souvenir" w:hAnsi="Souvenir" w:cs="Times New Roman"/>
                <w:sz w:val="20"/>
                <w:szCs w:val="20"/>
              </w:rPr>
            </w:pPr>
          </w:p>
        </w:tc>
        <w:tc>
          <w:tcPr>
            <w:tcW w:w="720" w:type="dxa"/>
          </w:tcPr>
          <w:p w:rsidR="000B4BE9" w:rsidRPr="00E36DAC" w:rsidRDefault="000B4BE9" w:rsidP="001D7EBB">
            <w:pPr>
              <w:rPr>
                <w:rFonts w:ascii="Souvenir" w:hAnsi="Souvenir" w:cs="Times New Roman"/>
                <w:sz w:val="20"/>
                <w:szCs w:val="20"/>
              </w:rPr>
            </w:pPr>
          </w:p>
        </w:tc>
        <w:tc>
          <w:tcPr>
            <w:tcW w:w="720" w:type="dxa"/>
          </w:tcPr>
          <w:p w:rsidR="000B4BE9" w:rsidRPr="00E36DAC" w:rsidRDefault="000B4BE9" w:rsidP="001D7EBB">
            <w:pPr>
              <w:rPr>
                <w:rFonts w:ascii="Souvenir" w:hAnsi="Souvenir" w:cs="Times New Roman"/>
                <w:sz w:val="20"/>
                <w:szCs w:val="20"/>
              </w:rPr>
            </w:pPr>
          </w:p>
        </w:tc>
        <w:tc>
          <w:tcPr>
            <w:tcW w:w="648" w:type="dxa"/>
          </w:tcPr>
          <w:p w:rsidR="000B4BE9" w:rsidRPr="00E36DAC" w:rsidRDefault="000B4BE9" w:rsidP="001D7EBB">
            <w:pPr>
              <w:rPr>
                <w:rFonts w:ascii="Souvenir" w:hAnsi="Souvenir" w:cs="Times New Roman"/>
                <w:sz w:val="20"/>
                <w:szCs w:val="20"/>
              </w:rPr>
            </w:pPr>
          </w:p>
        </w:tc>
      </w:tr>
      <w:tr w:rsidR="000B4BE9" w:rsidRPr="00E36DAC" w:rsidTr="00E36DAC">
        <w:tc>
          <w:tcPr>
            <w:tcW w:w="4788" w:type="dxa"/>
          </w:tcPr>
          <w:p w:rsidR="000B4BE9" w:rsidRPr="00E36DAC" w:rsidRDefault="000B4BE9" w:rsidP="001D7EBB">
            <w:pPr>
              <w:rPr>
                <w:rFonts w:ascii="Souvenir" w:hAnsi="Souvenir" w:cs="Times New Roman"/>
                <w:sz w:val="20"/>
                <w:szCs w:val="20"/>
              </w:rPr>
            </w:pPr>
            <w:r w:rsidRPr="00E36DAC">
              <w:rPr>
                <w:rFonts w:ascii="Souvenir" w:hAnsi="Souvenir" w:cs="Times New Roman"/>
                <w:sz w:val="20"/>
                <w:szCs w:val="20"/>
              </w:rPr>
              <w:t>To encompass a range of other productive areas</w:t>
            </w:r>
          </w:p>
        </w:tc>
        <w:tc>
          <w:tcPr>
            <w:tcW w:w="72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51</w:t>
            </w:r>
          </w:p>
        </w:tc>
        <w:tc>
          <w:tcPr>
            <w:tcW w:w="108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120</w:t>
            </w:r>
          </w:p>
        </w:tc>
        <w:tc>
          <w:tcPr>
            <w:tcW w:w="90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43</w:t>
            </w:r>
          </w:p>
        </w:tc>
        <w:tc>
          <w:tcPr>
            <w:tcW w:w="72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214</w:t>
            </w:r>
          </w:p>
        </w:tc>
        <w:tc>
          <w:tcPr>
            <w:tcW w:w="72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1.78</w:t>
            </w:r>
          </w:p>
        </w:tc>
        <w:tc>
          <w:tcPr>
            <w:tcW w:w="648"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13</w:t>
            </w:r>
            <w:r w:rsidRPr="00E36DAC">
              <w:rPr>
                <w:rFonts w:ascii="Souvenir" w:hAnsi="Souvenir" w:cs="Times New Roman"/>
                <w:sz w:val="20"/>
                <w:szCs w:val="20"/>
                <w:vertAlign w:val="superscript"/>
              </w:rPr>
              <w:t>th</w:t>
            </w:r>
          </w:p>
        </w:tc>
      </w:tr>
      <w:tr w:rsidR="000B4BE9" w:rsidRPr="00E36DAC" w:rsidTr="00E36DAC">
        <w:tc>
          <w:tcPr>
            <w:tcW w:w="4788" w:type="dxa"/>
          </w:tcPr>
          <w:p w:rsidR="000B4BE9" w:rsidRPr="00E36DAC" w:rsidRDefault="000B4BE9" w:rsidP="001D7EBB">
            <w:pPr>
              <w:rPr>
                <w:rFonts w:ascii="Souvenir" w:hAnsi="Souvenir" w:cs="Times New Roman"/>
                <w:sz w:val="20"/>
                <w:szCs w:val="20"/>
              </w:rPr>
            </w:pPr>
            <w:r w:rsidRPr="00E36DAC">
              <w:rPr>
                <w:rFonts w:ascii="Souvenir" w:hAnsi="Souvenir" w:cs="Times New Roman"/>
                <w:sz w:val="20"/>
                <w:szCs w:val="20"/>
              </w:rPr>
              <w:t>Due to my farm size or farm status</w:t>
            </w:r>
          </w:p>
        </w:tc>
        <w:tc>
          <w:tcPr>
            <w:tcW w:w="72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273</w:t>
            </w:r>
          </w:p>
        </w:tc>
        <w:tc>
          <w:tcPr>
            <w:tcW w:w="108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2</w:t>
            </w:r>
          </w:p>
        </w:tc>
        <w:tc>
          <w:tcPr>
            <w:tcW w:w="90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28</w:t>
            </w:r>
          </w:p>
        </w:tc>
        <w:tc>
          <w:tcPr>
            <w:tcW w:w="72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303</w:t>
            </w:r>
          </w:p>
        </w:tc>
        <w:tc>
          <w:tcPr>
            <w:tcW w:w="72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2.53</w:t>
            </w:r>
          </w:p>
        </w:tc>
        <w:tc>
          <w:tcPr>
            <w:tcW w:w="648"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11</w:t>
            </w:r>
            <w:r w:rsidRPr="00E36DAC">
              <w:rPr>
                <w:rFonts w:ascii="Souvenir" w:hAnsi="Souvenir" w:cs="Times New Roman"/>
                <w:sz w:val="20"/>
                <w:szCs w:val="20"/>
                <w:vertAlign w:val="superscript"/>
              </w:rPr>
              <w:t>th</w:t>
            </w:r>
          </w:p>
        </w:tc>
      </w:tr>
      <w:tr w:rsidR="000B4BE9" w:rsidRPr="00E36DAC" w:rsidTr="00E36DAC">
        <w:tc>
          <w:tcPr>
            <w:tcW w:w="4788" w:type="dxa"/>
          </w:tcPr>
          <w:p w:rsidR="000B4BE9" w:rsidRPr="00E36DAC" w:rsidRDefault="000B4BE9" w:rsidP="001D7EBB">
            <w:pPr>
              <w:rPr>
                <w:rFonts w:ascii="Souvenir" w:hAnsi="Souvenir" w:cs="Times New Roman"/>
                <w:sz w:val="20"/>
                <w:szCs w:val="20"/>
              </w:rPr>
            </w:pPr>
            <w:r w:rsidRPr="00E36DAC">
              <w:rPr>
                <w:rFonts w:ascii="Souvenir" w:hAnsi="Souvenir" w:cs="Times New Roman"/>
                <w:b/>
                <w:sz w:val="20"/>
                <w:szCs w:val="20"/>
              </w:rPr>
              <w:t>Human</w:t>
            </w:r>
          </w:p>
        </w:tc>
        <w:tc>
          <w:tcPr>
            <w:tcW w:w="720" w:type="dxa"/>
          </w:tcPr>
          <w:p w:rsidR="000B4BE9" w:rsidRPr="00E36DAC" w:rsidRDefault="000B4BE9" w:rsidP="001D7EBB">
            <w:pPr>
              <w:rPr>
                <w:rFonts w:ascii="Souvenir" w:hAnsi="Souvenir" w:cs="Times New Roman"/>
                <w:sz w:val="20"/>
                <w:szCs w:val="20"/>
              </w:rPr>
            </w:pPr>
          </w:p>
        </w:tc>
        <w:tc>
          <w:tcPr>
            <w:tcW w:w="1080" w:type="dxa"/>
          </w:tcPr>
          <w:p w:rsidR="000B4BE9" w:rsidRPr="00E36DAC" w:rsidRDefault="000B4BE9" w:rsidP="001D7EBB">
            <w:pPr>
              <w:rPr>
                <w:rFonts w:ascii="Souvenir" w:hAnsi="Souvenir" w:cs="Times New Roman"/>
                <w:sz w:val="20"/>
                <w:szCs w:val="20"/>
              </w:rPr>
            </w:pPr>
          </w:p>
        </w:tc>
        <w:tc>
          <w:tcPr>
            <w:tcW w:w="900" w:type="dxa"/>
          </w:tcPr>
          <w:p w:rsidR="000B4BE9" w:rsidRPr="00E36DAC" w:rsidRDefault="000B4BE9" w:rsidP="001D7EBB">
            <w:pPr>
              <w:rPr>
                <w:rFonts w:ascii="Souvenir" w:hAnsi="Souvenir" w:cs="Times New Roman"/>
                <w:sz w:val="20"/>
                <w:szCs w:val="20"/>
              </w:rPr>
            </w:pPr>
          </w:p>
        </w:tc>
        <w:tc>
          <w:tcPr>
            <w:tcW w:w="720" w:type="dxa"/>
          </w:tcPr>
          <w:p w:rsidR="000B4BE9" w:rsidRPr="00E36DAC" w:rsidRDefault="000B4BE9" w:rsidP="001D7EBB">
            <w:pPr>
              <w:rPr>
                <w:rFonts w:ascii="Souvenir" w:hAnsi="Souvenir" w:cs="Times New Roman"/>
                <w:sz w:val="20"/>
                <w:szCs w:val="20"/>
              </w:rPr>
            </w:pPr>
          </w:p>
        </w:tc>
        <w:tc>
          <w:tcPr>
            <w:tcW w:w="720" w:type="dxa"/>
          </w:tcPr>
          <w:p w:rsidR="000B4BE9" w:rsidRPr="00E36DAC" w:rsidRDefault="000B4BE9" w:rsidP="001D7EBB">
            <w:pPr>
              <w:rPr>
                <w:rFonts w:ascii="Souvenir" w:hAnsi="Souvenir" w:cs="Times New Roman"/>
                <w:sz w:val="20"/>
                <w:szCs w:val="20"/>
              </w:rPr>
            </w:pPr>
          </w:p>
        </w:tc>
        <w:tc>
          <w:tcPr>
            <w:tcW w:w="648" w:type="dxa"/>
          </w:tcPr>
          <w:p w:rsidR="000B4BE9" w:rsidRPr="00E36DAC" w:rsidRDefault="000B4BE9" w:rsidP="001D7EBB">
            <w:pPr>
              <w:rPr>
                <w:rFonts w:ascii="Souvenir" w:hAnsi="Souvenir" w:cs="Times New Roman"/>
                <w:sz w:val="20"/>
                <w:szCs w:val="20"/>
              </w:rPr>
            </w:pPr>
          </w:p>
        </w:tc>
      </w:tr>
      <w:tr w:rsidR="000B4BE9" w:rsidRPr="00E36DAC" w:rsidTr="00E36DAC">
        <w:tc>
          <w:tcPr>
            <w:tcW w:w="4788" w:type="dxa"/>
          </w:tcPr>
          <w:p w:rsidR="000B4BE9" w:rsidRPr="00E36DAC" w:rsidRDefault="000B4BE9" w:rsidP="001D7EBB">
            <w:pPr>
              <w:rPr>
                <w:rFonts w:ascii="Souvenir" w:hAnsi="Souvenir" w:cs="Times New Roman"/>
                <w:sz w:val="20"/>
                <w:szCs w:val="20"/>
              </w:rPr>
            </w:pPr>
            <w:r w:rsidRPr="00E36DAC">
              <w:rPr>
                <w:rFonts w:ascii="Souvenir" w:hAnsi="Souvenir" w:cs="Times New Roman"/>
                <w:sz w:val="20"/>
                <w:szCs w:val="20"/>
              </w:rPr>
              <w:t>To improve their welfare in terms of health care, housing, sustenance, shelter etc.</w:t>
            </w:r>
          </w:p>
        </w:tc>
        <w:tc>
          <w:tcPr>
            <w:tcW w:w="72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63</w:t>
            </w:r>
          </w:p>
        </w:tc>
        <w:tc>
          <w:tcPr>
            <w:tcW w:w="108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104</w:t>
            </w:r>
          </w:p>
        </w:tc>
        <w:tc>
          <w:tcPr>
            <w:tcW w:w="90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47</w:t>
            </w:r>
          </w:p>
        </w:tc>
        <w:tc>
          <w:tcPr>
            <w:tcW w:w="72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214</w:t>
            </w:r>
          </w:p>
        </w:tc>
        <w:tc>
          <w:tcPr>
            <w:tcW w:w="72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1.78</w:t>
            </w:r>
          </w:p>
        </w:tc>
        <w:tc>
          <w:tcPr>
            <w:tcW w:w="648"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13</w:t>
            </w:r>
            <w:r w:rsidRPr="00E36DAC">
              <w:rPr>
                <w:rFonts w:ascii="Souvenir" w:hAnsi="Souvenir" w:cs="Times New Roman"/>
                <w:sz w:val="20"/>
                <w:szCs w:val="20"/>
                <w:vertAlign w:val="superscript"/>
              </w:rPr>
              <w:t>th</w:t>
            </w:r>
          </w:p>
        </w:tc>
      </w:tr>
      <w:tr w:rsidR="000B4BE9" w:rsidRPr="00E36DAC" w:rsidTr="00E36DAC">
        <w:tc>
          <w:tcPr>
            <w:tcW w:w="4788" w:type="dxa"/>
          </w:tcPr>
          <w:p w:rsidR="000B4BE9" w:rsidRPr="00E36DAC" w:rsidRDefault="000B4BE9" w:rsidP="001D7EBB">
            <w:pPr>
              <w:rPr>
                <w:rFonts w:ascii="Souvenir" w:hAnsi="Souvenir" w:cs="Times New Roman"/>
                <w:sz w:val="20"/>
                <w:szCs w:val="20"/>
              </w:rPr>
            </w:pPr>
            <w:r w:rsidRPr="00E36DAC">
              <w:rPr>
                <w:rFonts w:ascii="Souvenir" w:hAnsi="Souvenir" w:cs="Times New Roman"/>
                <w:sz w:val="20"/>
                <w:szCs w:val="20"/>
              </w:rPr>
              <w:t>Due to household size</w:t>
            </w:r>
          </w:p>
        </w:tc>
        <w:tc>
          <w:tcPr>
            <w:tcW w:w="72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345</w:t>
            </w:r>
          </w:p>
        </w:tc>
        <w:tc>
          <w:tcPr>
            <w:tcW w:w="108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0</w:t>
            </w:r>
          </w:p>
        </w:tc>
        <w:tc>
          <w:tcPr>
            <w:tcW w:w="90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5</w:t>
            </w:r>
          </w:p>
        </w:tc>
        <w:tc>
          <w:tcPr>
            <w:tcW w:w="72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350</w:t>
            </w:r>
          </w:p>
        </w:tc>
        <w:tc>
          <w:tcPr>
            <w:tcW w:w="72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2.92</w:t>
            </w:r>
          </w:p>
        </w:tc>
        <w:tc>
          <w:tcPr>
            <w:tcW w:w="648"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10</w:t>
            </w:r>
            <w:r w:rsidRPr="00E36DAC">
              <w:rPr>
                <w:rFonts w:ascii="Souvenir" w:hAnsi="Souvenir" w:cs="Times New Roman"/>
                <w:sz w:val="20"/>
                <w:szCs w:val="20"/>
                <w:vertAlign w:val="superscript"/>
              </w:rPr>
              <w:t>th</w:t>
            </w:r>
          </w:p>
        </w:tc>
      </w:tr>
      <w:tr w:rsidR="000B4BE9" w:rsidRPr="00E36DAC" w:rsidTr="00E36DAC">
        <w:tc>
          <w:tcPr>
            <w:tcW w:w="4788" w:type="dxa"/>
          </w:tcPr>
          <w:p w:rsidR="000B4BE9" w:rsidRPr="00E36DAC" w:rsidRDefault="000B4BE9" w:rsidP="001D7EBB">
            <w:pPr>
              <w:rPr>
                <w:rFonts w:ascii="Souvenir" w:hAnsi="Souvenir" w:cs="Times New Roman"/>
                <w:sz w:val="20"/>
                <w:szCs w:val="20"/>
              </w:rPr>
            </w:pPr>
            <w:r w:rsidRPr="00E36DAC">
              <w:rPr>
                <w:rFonts w:ascii="Souvenir" w:hAnsi="Souvenir" w:cs="Times New Roman"/>
                <w:sz w:val="20"/>
                <w:szCs w:val="20"/>
              </w:rPr>
              <w:t>To meet household obligations</w:t>
            </w:r>
          </w:p>
        </w:tc>
        <w:tc>
          <w:tcPr>
            <w:tcW w:w="72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360</w:t>
            </w:r>
          </w:p>
        </w:tc>
        <w:tc>
          <w:tcPr>
            <w:tcW w:w="108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0</w:t>
            </w:r>
          </w:p>
        </w:tc>
        <w:tc>
          <w:tcPr>
            <w:tcW w:w="90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0</w:t>
            </w:r>
          </w:p>
        </w:tc>
        <w:tc>
          <w:tcPr>
            <w:tcW w:w="72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360</w:t>
            </w:r>
          </w:p>
        </w:tc>
        <w:tc>
          <w:tcPr>
            <w:tcW w:w="72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3.00</w:t>
            </w:r>
          </w:p>
        </w:tc>
        <w:tc>
          <w:tcPr>
            <w:tcW w:w="648"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1</w:t>
            </w:r>
            <w:r w:rsidRPr="00E36DAC">
              <w:rPr>
                <w:rFonts w:ascii="Souvenir" w:hAnsi="Souvenir" w:cs="Times New Roman"/>
                <w:sz w:val="20"/>
                <w:szCs w:val="20"/>
                <w:vertAlign w:val="superscript"/>
              </w:rPr>
              <w:t>st</w:t>
            </w:r>
          </w:p>
        </w:tc>
      </w:tr>
      <w:tr w:rsidR="000B4BE9" w:rsidRPr="00E36DAC" w:rsidTr="00E36DAC">
        <w:tc>
          <w:tcPr>
            <w:tcW w:w="4788" w:type="dxa"/>
          </w:tcPr>
          <w:p w:rsidR="000B4BE9" w:rsidRPr="00E36DAC" w:rsidRDefault="000B4BE9" w:rsidP="001D7EBB">
            <w:pPr>
              <w:rPr>
                <w:rFonts w:ascii="Souvenir" w:hAnsi="Souvenir" w:cs="Times New Roman"/>
                <w:sz w:val="20"/>
                <w:szCs w:val="20"/>
              </w:rPr>
            </w:pPr>
            <w:r w:rsidRPr="00E36DAC">
              <w:rPr>
                <w:rFonts w:ascii="Souvenir" w:hAnsi="Souvenir" w:cs="Times New Roman"/>
                <w:sz w:val="20"/>
                <w:szCs w:val="20"/>
              </w:rPr>
              <w:t>Empowerment of rural youths</w:t>
            </w:r>
          </w:p>
        </w:tc>
        <w:tc>
          <w:tcPr>
            <w:tcW w:w="72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0</w:t>
            </w:r>
          </w:p>
        </w:tc>
        <w:tc>
          <w:tcPr>
            <w:tcW w:w="108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2</w:t>
            </w:r>
          </w:p>
        </w:tc>
        <w:tc>
          <w:tcPr>
            <w:tcW w:w="90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119</w:t>
            </w:r>
          </w:p>
        </w:tc>
        <w:tc>
          <w:tcPr>
            <w:tcW w:w="72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121</w:t>
            </w:r>
          </w:p>
        </w:tc>
        <w:tc>
          <w:tcPr>
            <w:tcW w:w="72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1.01</w:t>
            </w:r>
          </w:p>
        </w:tc>
        <w:tc>
          <w:tcPr>
            <w:tcW w:w="648"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18</w:t>
            </w:r>
            <w:r w:rsidRPr="00E36DAC">
              <w:rPr>
                <w:rFonts w:ascii="Souvenir" w:hAnsi="Souvenir" w:cs="Times New Roman"/>
                <w:sz w:val="20"/>
                <w:szCs w:val="20"/>
                <w:vertAlign w:val="superscript"/>
              </w:rPr>
              <w:t>th</w:t>
            </w:r>
          </w:p>
        </w:tc>
      </w:tr>
      <w:tr w:rsidR="000B4BE9" w:rsidRPr="00E36DAC" w:rsidTr="00E36DAC">
        <w:tc>
          <w:tcPr>
            <w:tcW w:w="4788" w:type="dxa"/>
          </w:tcPr>
          <w:p w:rsidR="000B4BE9" w:rsidRPr="00E36DAC" w:rsidRDefault="000B4BE9" w:rsidP="001D7EBB">
            <w:pPr>
              <w:rPr>
                <w:rFonts w:ascii="Souvenir" w:hAnsi="Souvenir" w:cs="Times New Roman"/>
                <w:sz w:val="20"/>
                <w:szCs w:val="20"/>
              </w:rPr>
            </w:pPr>
            <w:r w:rsidRPr="00E36DAC">
              <w:rPr>
                <w:rFonts w:ascii="Souvenir" w:hAnsi="Souvenir" w:cs="Times New Roman"/>
                <w:sz w:val="20"/>
                <w:szCs w:val="20"/>
              </w:rPr>
              <w:t>Increase in self-esteem and knowledge</w:t>
            </w:r>
          </w:p>
        </w:tc>
        <w:tc>
          <w:tcPr>
            <w:tcW w:w="72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69</w:t>
            </w:r>
          </w:p>
        </w:tc>
        <w:tc>
          <w:tcPr>
            <w:tcW w:w="108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0</w:t>
            </w:r>
          </w:p>
        </w:tc>
        <w:tc>
          <w:tcPr>
            <w:tcW w:w="90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97</w:t>
            </w:r>
          </w:p>
        </w:tc>
        <w:tc>
          <w:tcPr>
            <w:tcW w:w="72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166</w:t>
            </w:r>
          </w:p>
        </w:tc>
        <w:tc>
          <w:tcPr>
            <w:tcW w:w="720"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1.38</w:t>
            </w:r>
          </w:p>
        </w:tc>
        <w:tc>
          <w:tcPr>
            <w:tcW w:w="648" w:type="dxa"/>
          </w:tcPr>
          <w:p w:rsidR="000B4BE9" w:rsidRPr="00E36DAC" w:rsidRDefault="000B4BE9" w:rsidP="001D7EBB">
            <w:pPr>
              <w:jc w:val="center"/>
              <w:rPr>
                <w:rFonts w:ascii="Souvenir" w:hAnsi="Souvenir" w:cs="Times New Roman"/>
                <w:sz w:val="20"/>
                <w:szCs w:val="20"/>
              </w:rPr>
            </w:pPr>
            <w:r w:rsidRPr="00E36DAC">
              <w:rPr>
                <w:rFonts w:ascii="Souvenir" w:hAnsi="Souvenir" w:cs="Times New Roman"/>
                <w:sz w:val="20"/>
                <w:szCs w:val="20"/>
              </w:rPr>
              <w:t>17</w:t>
            </w:r>
            <w:r w:rsidRPr="00E36DAC">
              <w:rPr>
                <w:rFonts w:ascii="Souvenir" w:hAnsi="Souvenir" w:cs="Times New Roman"/>
                <w:sz w:val="20"/>
                <w:szCs w:val="20"/>
                <w:vertAlign w:val="superscript"/>
              </w:rPr>
              <w:t>th</w:t>
            </w:r>
          </w:p>
        </w:tc>
      </w:tr>
    </w:tbl>
    <w:p w:rsidR="000B4BE9" w:rsidRPr="00CC2EEF" w:rsidRDefault="000B4BE9" w:rsidP="001D7EBB">
      <w:pPr>
        <w:autoSpaceDE w:val="0"/>
        <w:autoSpaceDN w:val="0"/>
        <w:adjustRightInd w:val="0"/>
        <w:spacing w:after="0" w:line="240" w:lineRule="auto"/>
        <w:rPr>
          <w:rFonts w:ascii="Souvenir" w:hAnsi="Souvenir" w:cs="Times New Roman"/>
          <w:b/>
        </w:rPr>
      </w:pPr>
      <w:r w:rsidRPr="00CC2EEF">
        <w:rPr>
          <w:rFonts w:ascii="Souvenir" w:hAnsi="Souvenir" w:cs="Times New Roman"/>
          <w:b/>
        </w:rPr>
        <w:t xml:space="preserve">Source: </w:t>
      </w:r>
      <w:r w:rsidRPr="00CC2EEF">
        <w:rPr>
          <w:rFonts w:ascii="Souvenir" w:hAnsi="Souvenir" w:cs="Times New Roman"/>
        </w:rPr>
        <w:t>Field survey, 2018.</w:t>
      </w:r>
    </w:p>
    <w:p w:rsidR="001D7EBB" w:rsidRDefault="001D7EBB" w:rsidP="001D7EBB">
      <w:pPr>
        <w:autoSpaceDE w:val="0"/>
        <w:autoSpaceDN w:val="0"/>
        <w:adjustRightInd w:val="0"/>
        <w:spacing w:after="0" w:line="240" w:lineRule="auto"/>
        <w:rPr>
          <w:rFonts w:ascii="Souvenir" w:hAnsi="Souvenir" w:cs="Times New Roman"/>
          <w:b/>
        </w:rPr>
      </w:pPr>
    </w:p>
    <w:p w:rsidR="000B4BE9" w:rsidRPr="00CC2EEF" w:rsidRDefault="000B4BE9" w:rsidP="001D7EBB">
      <w:pPr>
        <w:spacing w:after="0" w:line="240" w:lineRule="auto"/>
        <w:rPr>
          <w:rFonts w:ascii="Souvenir" w:hAnsi="Souvenir" w:cs="Times New Roman"/>
        </w:rPr>
      </w:pPr>
      <w:r w:rsidRPr="00CC2EEF">
        <w:rPr>
          <w:rFonts w:ascii="Souvenir" w:hAnsi="Souvenir" w:cs="Times New Roman"/>
          <w:noProof/>
        </w:rPr>
        <w:drawing>
          <wp:inline distT="0" distB="0" distL="0" distR="0" wp14:anchorId="5DE4E6D9" wp14:editId="317905A0">
            <wp:extent cx="5086350" cy="2771775"/>
            <wp:effectExtent l="0" t="0" r="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B4BE9" w:rsidRPr="00CC2EEF" w:rsidRDefault="000B4BE9" w:rsidP="001D7EBB">
      <w:pPr>
        <w:spacing w:after="0" w:line="240" w:lineRule="auto"/>
        <w:rPr>
          <w:rFonts w:ascii="Souvenir" w:hAnsi="Souvenir" w:cs="Times New Roman"/>
          <w:b/>
        </w:rPr>
      </w:pPr>
      <w:r w:rsidRPr="00CC2EEF">
        <w:rPr>
          <w:rFonts w:ascii="Souvenir" w:hAnsi="Souvenir" w:cs="Times New Roman"/>
          <w:b/>
        </w:rPr>
        <w:t>Figure 1. Perception level of the respondents</w:t>
      </w:r>
    </w:p>
    <w:p w:rsidR="000B4BE9" w:rsidRPr="00CC2EEF" w:rsidRDefault="000B4BE9" w:rsidP="001D7EBB">
      <w:pPr>
        <w:spacing w:after="0" w:line="240" w:lineRule="auto"/>
        <w:rPr>
          <w:rFonts w:ascii="Souvenir" w:hAnsi="Souvenir" w:cs="Times New Roman"/>
        </w:rPr>
      </w:pPr>
      <w:r w:rsidRPr="00CC2EEF">
        <w:rPr>
          <w:rFonts w:ascii="Souvenir" w:hAnsi="Souvenir" w:cs="Times New Roman"/>
          <w:b/>
        </w:rPr>
        <w:t xml:space="preserve">Source: </w:t>
      </w:r>
      <w:r w:rsidRPr="00CC2EEF">
        <w:rPr>
          <w:rFonts w:ascii="Souvenir" w:hAnsi="Souvenir" w:cs="Times New Roman"/>
        </w:rPr>
        <w:t>Field survey, 2018.</w:t>
      </w:r>
    </w:p>
    <w:p w:rsidR="000B4BE9" w:rsidRPr="00CC2EEF" w:rsidRDefault="000B4BE9" w:rsidP="001D7EBB">
      <w:pPr>
        <w:spacing w:after="0" w:line="240" w:lineRule="auto"/>
        <w:jc w:val="both"/>
        <w:rPr>
          <w:rFonts w:ascii="Souvenir" w:hAnsi="Souvenir" w:cs="Times New Roman"/>
          <w:b/>
        </w:rPr>
      </w:pPr>
    </w:p>
    <w:p w:rsidR="00333F51" w:rsidRDefault="00333F51" w:rsidP="001D7EBB">
      <w:pPr>
        <w:spacing w:after="0" w:line="240" w:lineRule="auto"/>
        <w:jc w:val="both"/>
        <w:rPr>
          <w:rFonts w:ascii="Souvenir" w:hAnsi="Souvenir" w:cs="Times New Roman"/>
          <w:b/>
        </w:rPr>
        <w:sectPr w:rsidR="00333F51" w:rsidSect="001D7EBB">
          <w:type w:val="continuous"/>
          <w:pgSz w:w="12240" w:h="15840"/>
          <w:pgMar w:top="1440" w:right="1440" w:bottom="1440" w:left="1440" w:header="720" w:footer="720" w:gutter="0"/>
          <w:cols w:space="720"/>
          <w:docGrid w:linePitch="360"/>
        </w:sectPr>
      </w:pPr>
    </w:p>
    <w:p w:rsidR="000B4BE9" w:rsidRPr="00CC2EEF" w:rsidRDefault="000B4BE9" w:rsidP="001D7EBB">
      <w:pPr>
        <w:spacing w:after="0" w:line="240" w:lineRule="auto"/>
        <w:jc w:val="both"/>
        <w:rPr>
          <w:rFonts w:ascii="Souvenir" w:hAnsi="Souvenir" w:cs="Times New Roman"/>
          <w:b/>
        </w:rPr>
      </w:pPr>
      <w:r w:rsidRPr="00CC2EEF">
        <w:rPr>
          <w:rFonts w:ascii="Souvenir" w:hAnsi="Souvenir" w:cs="Times New Roman"/>
          <w:b/>
        </w:rPr>
        <w:t xml:space="preserve">Relationship between the </w:t>
      </w:r>
      <w:r w:rsidR="002A42E2" w:rsidRPr="00CC2EEF">
        <w:rPr>
          <w:rFonts w:ascii="Souvenir" w:hAnsi="Souvenir" w:cs="Times New Roman"/>
          <w:b/>
        </w:rPr>
        <w:t xml:space="preserve">occupational diversification </w:t>
      </w:r>
      <w:r w:rsidRPr="00CC2EEF">
        <w:rPr>
          <w:rFonts w:ascii="Souvenir" w:hAnsi="Souvenir" w:cs="Times New Roman"/>
          <w:b/>
        </w:rPr>
        <w:t xml:space="preserve">and the </w:t>
      </w:r>
      <w:r w:rsidR="002A42E2" w:rsidRPr="00CC2EEF">
        <w:rPr>
          <w:rFonts w:ascii="Souvenir" w:hAnsi="Souvenir" w:cs="Times New Roman"/>
          <w:b/>
        </w:rPr>
        <w:t xml:space="preserve">livelihood </w:t>
      </w:r>
      <w:r w:rsidRPr="00CC2EEF">
        <w:rPr>
          <w:rFonts w:ascii="Souvenir" w:hAnsi="Souvenir" w:cs="Times New Roman"/>
          <w:b/>
        </w:rPr>
        <w:t xml:space="preserve">of the </w:t>
      </w:r>
      <w:r w:rsidR="002A42E2" w:rsidRPr="00CC2EEF">
        <w:rPr>
          <w:rFonts w:ascii="Souvenir" w:hAnsi="Souvenir" w:cs="Times New Roman"/>
          <w:b/>
        </w:rPr>
        <w:t>respondents</w:t>
      </w:r>
      <w:r w:rsidRPr="00CC2EEF">
        <w:rPr>
          <w:rFonts w:ascii="Souvenir" w:hAnsi="Souvenir" w:cs="Times New Roman"/>
          <w:b/>
        </w:rPr>
        <w:t>.</w:t>
      </w:r>
    </w:p>
    <w:p w:rsidR="000B4BE9" w:rsidRPr="00CC2EEF" w:rsidRDefault="000B4BE9" w:rsidP="001D7EBB">
      <w:pPr>
        <w:spacing w:after="0" w:line="240" w:lineRule="auto"/>
        <w:jc w:val="both"/>
        <w:rPr>
          <w:rFonts w:ascii="Souvenir" w:hAnsi="Souvenir" w:cs="Times New Roman"/>
          <w:color w:val="000000"/>
        </w:rPr>
      </w:pPr>
      <w:r w:rsidRPr="00CC2EEF">
        <w:rPr>
          <w:rFonts w:ascii="Souvenir" w:eastAsia="Times New Roman" w:hAnsi="Souvenir" w:cs="Times New Roman"/>
          <w:color w:val="000000"/>
          <w:lang w:eastAsia="es-PY"/>
        </w:rPr>
        <w:t xml:space="preserve">Table 5 </w:t>
      </w:r>
      <w:r w:rsidR="002A42E2" w:rsidRPr="00CC2EEF">
        <w:rPr>
          <w:rFonts w:ascii="Souvenir" w:eastAsia="Times New Roman" w:hAnsi="Souvenir" w:cs="Times New Roman"/>
          <w:color w:val="000000"/>
          <w:lang w:eastAsia="es-PY"/>
        </w:rPr>
        <w:t>shows that there i</w:t>
      </w:r>
      <w:r w:rsidRPr="00CC2EEF">
        <w:rPr>
          <w:rFonts w:ascii="Souvenir" w:eastAsia="Times New Roman" w:hAnsi="Souvenir" w:cs="Times New Roman"/>
          <w:color w:val="000000"/>
          <w:lang w:eastAsia="es-PY"/>
        </w:rPr>
        <w:t xml:space="preserve">s significant relationship between </w:t>
      </w:r>
      <w:r w:rsidRPr="00CC2EEF">
        <w:rPr>
          <w:rFonts w:ascii="Souvenir" w:hAnsi="Souvenir" w:cs="Times New Roman"/>
        </w:rPr>
        <w:t xml:space="preserve">the involvement of the rural youths in occupational diversification and their </w:t>
      </w:r>
      <w:r w:rsidR="00FF6600" w:rsidRPr="00CC2EEF">
        <w:rPr>
          <w:rFonts w:ascii="Souvenir" w:hAnsi="Souvenir" w:cs="Times New Roman"/>
        </w:rPr>
        <w:t xml:space="preserve">livelihood </w:t>
      </w:r>
      <w:r w:rsidR="00FF6600" w:rsidRPr="00CC2EEF">
        <w:rPr>
          <w:rFonts w:ascii="Souvenir" w:hAnsi="Souvenir" w:cs="Times New Roman"/>
        </w:rPr>
        <w:lastRenderedPageBreak/>
        <w:t>assets;</w:t>
      </w:r>
      <w:r w:rsidRPr="00CC2EEF">
        <w:rPr>
          <w:rFonts w:ascii="Souvenir" w:hAnsi="Souvenir" w:cs="Times New Roman"/>
        </w:rPr>
        <w:t xml:space="preserve"> </w:t>
      </w:r>
      <w:r w:rsidR="002A42E2" w:rsidRPr="00CC2EEF">
        <w:rPr>
          <w:rFonts w:ascii="Souvenir" w:hAnsi="Souvenir" w:cs="Times New Roman"/>
        </w:rPr>
        <w:t>P</w:t>
      </w:r>
      <w:r w:rsidRPr="00CC2EEF">
        <w:rPr>
          <w:rFonts w:ascii="Souvenir" w:hAnsi="Souvenir" w:cs="Times New Roman"/>
        </w:rPr>
        <w:t>hysical, economic, social</w:t>
      </w:r>
      <w:r w:rsidR="002A42E2" w:rsidRPr="00CC2EEF">
        <w:rPr>
          <w:rFonts w:ascii="Souvenir" w:hAnsi="Souvenir" w:cs="Times New Roman"/>
        </w:rPr>
        <w:t xml:space="preserve">, </w:t>
      </w:r>
      <w:proofErr w:type="gramStart"/>
      <w:r w:rsidR="002A42E2" w:rsidRPr="00CC2EEF">
        <w:rPr>
          <w:rFonts w:ascii="Souvenir" w:hAnsi="Souvenir" w:cs="Times New Roman"/>
        </w:rPr>
        <w:t>natural</w:t>
      </w:r>
      <w:proofErr w:type="gramEnd"/>
      <w:r w:rsidR="002A42E2" w:rsidRPr="00CC2EEF">
        <w:rPr>
          <w:rFonts w:ascii="Souvenir" w:hAnsi="Souvenir" w:cs="Times New Roman"/>
        </w:rPr>
        <w:t xml:space="preserve"> </w:t>
      </w:r>
      <w:r w:rsidR="00FF6600" w:rsidRPr="00CC2EEF">
        <w:rPr>
          <w:rFonts w:ascii="Souvenir" w:hAnsi="Souvenir" w:cs="Times New Roman"/>
        </w:rPr>
        <w:t xml:space="preserve">and health. </w:t>
      </w:r>
      <w:r w:rsidRPr="00CC2EEF">
        <w:rPr>
          <w:rFonts w:ascii="Souvenir" w:hAnsi="Souvenir" w:cs="Times New Roman"/>
        </w:rPr>
        <w:t xml:space="preserve">This </w:t>
      </w:r>
      <w:r w:rsidR="00FF6600" w:rsidRPr="00CC2EEF">
        <w:rPr>
          <w:rFonts w:ascii="Souvenir" w:hAnsi="Souvenir" w:cs="Times New Roman"/>
        </w:rPr>
        <w:t xml:space="preserve">agrees with </w:t>
      </w:r>
      <w:r w:rsidRPr="00CC2EEF">
        <w:rPr>
          <w:rFonts w:ascii="Souvenir" w:hAnsi="Souvenir" w:cs="Times New Roman"/>
        </w:rPr>
        <w:t>the assertion of David (2016) that</w:t>
      </w:r>
      <w:r w:rsidRPr="00CC2EEF">
        <w:rPr>
          <w:rFonts w:ascii="Souvenir" w:hAnsi="Souvenir" w:cs="Times New Roman"/>
          <w:color w:val="000000"/>
        </w:rPr>
        <w:t xml:space="preserve"> occupational diversification has a significant impact on the income of the rural households. Ajayi </w:t>
      </w:r>
      <w:r w:rsidRPr="00CC2EEF">
        <w:rPr>
          <w:rFonts w:ascii="Souvenir" w:hAnsi="Souvenir" w:cs="Times New Roman"/>
          <w:i/>
          <w:color w:val="000000"/>
        </w:rPr>
        <w:t>et al.</w:t>
      </w:r>
      <w:r w:rsidRPr="00CC2EEF">
        <w:rPr>
          <w:rFonts w:ascii="Souvenir" w:hAnsi="Souvenir" w:cs="Times New Roman"/>
          <w:color w:val="000000"/>
        </w:rPr>
        <w:t xml:space="preserve"> (2016)</w:t>
      </w:r>
      <w:r w:rsidR="00FF6600" w:rsidRPr="00CC2EEF">
        <w:rPr>
          <w:rFonts w:ascii="Souvenir" w:hAnsi="Souvenir" w:cs="Times New Roman"/>
          <w:color w:val="000000"/>
        </w:rPr>
        <w:t xml:space="preserve"> observed</w:t>
      </w:r>
      <w:r w:rsidRPr="00CC2EEF">
        <w:rPr>
          <w:rFonts w:ascii="Souvenir" w:hAnsi="Souvenir" w:cs="Times New Roman"/>
          <w:color w:val="000000"/>
        </w:rPr>
        <w:t xml:space="preserve"> that </w:t>
      </w:r>
      <w:r w:rsidRPr="00CC2EEF">
        <w:rPr>
          <w:rFonts w:ascii="Souvenir" w:hAnsi="Souvenir" w:cs="Times New Roman"/>
          <w:color w:val="000000"/>
        </w:rPr>
        <w:t>occupational diversification had positive and significant effect on respondents’ welfare and give</w:t>
      </w:r>
      <w:r w:rsidR="00FF6600" w:rsidRPr="00CC2EEF">
        <w:rPr>
          <w:rFonts w:ascii="Souvenir" w:hAnsi="Souvenir" w:cs="Times New Roman"/>
          <w:color w:val="000000"/>
        </w:rPr>
        <w:t>s</w:t>
      </w:r>
      <w:r w:rsidRPr="00CC2EEF">
        <w:rPr>
          <w:rFonts w:ascii="Souvenir" w:hAnsi="Souvenir" w:cs="Times New Roman"/>
          <w:color w:val="000000"/>
        </w:rPr>
        <w:t xml:space="preserve"> the farmers an easy route out of </w:t>
      </w:r>
      <w:r w:rsidR="00FF6600" w:rsidRPr="00CC2EEF">
        <w:rPr>
          <w:rFonts w:ascii="Souvenir" w:hAnsi="Souvenir" w:cs="Times New Roman"/>
          <w:color w:val="000000"/>
        </w:rPr>
        <w:t>rural</w:t>
      </w:r>
      <w:r w:rsidRPr="00CC2EEF">
        <w:rPr>
          <w:rFonts w:ascii="Souvenir" w:hAnsi="Souvenir" w:cs="Times New Roman"/>
          <w:color w:val="000000"/>
        </w:rPr>
        <w:t xml:space="preserve"> poverty and </w:t>
      </w:r>
      <w:r w:rsidR="00FF6600" w:rsidRPr="00CC2EEF">
        <w:rPr>
          <w:rFonts w:ascii="Souvenir" w:hAnsi="Souvenir" w:cs="Times New Roman"/>
          <w:color w:val="000000"/>
        </w:rPr>
        <w:t>im</w:t>
      </w:r>
      <w:r w:rsidRPr="00CC2EEF">
        <w:rPr>
          <w:rFonts w:ascii="Souvenir" w:hAnsi="Souvenir" w:cs="Times New Roman"/>
          <w:color w:val="000000"/>
        </w:rPr>
        <w:t xml:space="preserve">proves </w:t>
      </w:r>
      <w:r w:rsidR="00FF6600" w:rsidRPr="00CC2EEF">
        <w:rPr>
          <w:rFonts w:ascii="Souvenir" w:hAnsi="Souvenir" w:cs="Times New Roman"/>
          <w:color w:val="000000"/>
        </w:rPr>
        <w:t xml:space="preserve">the standard of </w:t>
      </w:r>
      <w:r w:rsidRPr="00CC2EEF">
        <w:rPr>
          <w:rFonts w:ascii="Souvenir" w:hAnsi="Souvenir" w:cs="Times New Roman"/>
          <w:color w:val="000000"/>
        </w:rPr>
        <w:t>living.</w:t>
      </w:r>
    </w:p>
    <w:p w:rsidR="00333F51" w:rsidRDefault="00333F51" w:rsidP="001D7EBB">
      <w:pPr>
        <w:spacing w:after="0" w:line="240" w:lineRule="auto"/>
        <w:jc w:val="both"/>
        <w:rPr>
          <w:rFonts w:ascii="Souvenir" w:eastAsia="Times New Roman" w:hAnsi="Souvenir" w:cs="Times New Roman"/>
          <w:b/>
          <w:color w:val="000000"/>
          <w:lang w:eastAsia="es-PY"/>
        </w:rPr>
        <w:sectPr w:rsidR="00333F51" w:rsidSect="00333F51">
          <w:type w:val="continuous"/>
          <w:pgSz w:w="12240" w:h="15840"/>
          <w:pgMar w:top="1440" w:right="1440" w:bottom="1440" w:left="1440" w:header="720" w:footer="720" w:gutter="0"/>
          <w:cols w:num="2" w:space="432"/>
          <w:docGrid w:linePitch="360"/>
        </w:sectPr>
      </w:pPr>
    </w:p>
    <w:p w:rsidR="001D7EBB" w:rsidRDefault="001D7EBB" w:rsidP="001D7EBB">
      <w:pPr>
        <w:spacing w:after="0" w:line="240" w:lineRule="auto"/>
        <w:jc w:val="both"/>
        <w:rPr>
          <w:rFonts w:ascii="Souvenir" w:eastAsia="Times New Roman" w:hAnsi="Souvenir" w:cs="Times New Roman"/>
          <w:b/>
          <w:color w:val="000000"/>
          <w:lang w:eastAsia="es-PY"/>
        </w:rPr>
      </w:pPr>
    </w:p>
    <w:p w:rsidR="000B4BE9" w:rsidRPr="00CC2EEF" w:rsidRDefault="000B4BE9" w:rsidP="001D7EBB">
      <w:pPr>
        <w:spacing w:after="0" w:line="240" w:lineRule="auto"/>
        <w:jc w:val="both"/>
        <w:rPr>
          <w:rFonts w:ascii="Souvenir" w:eastAsia="Times New Roman" w:hAnsi="Souvenir" w:cs="Times New Roman"/>
          <w:b/>
          <w:color w:val="000000"/>
          <w:lang w:eastAsia="es-PY"/>
        </w:rPr>
      </w:pPr>
      <w:r w:rsidRPr="00CC2EEF">
        <w:rPr>
          <w:rFonts w:ascii="Souvenir" w:eastAsia="Times New Roman" w:hAnsi="Souvenir" w:cs="Times New Roman"/>
          <w:b/>
          <w:color w:val="000000"/>
          <w:lang w:eastAsia="es-PY"/>
        </w:rPr>
        <w:t>Table 5. Relationship between Occupational Diversification and the Livelihood Assets of the Respondents</w:t>
      </w:r>
    </w:p>
    <w:tbl>
      <w:tblPr>
        <w:tblStyle w:val="TableGrid"/>
        <w:tblW w:w="9180" w:type="dxa"/>
        <w:tblInd w:w="-16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0"/>
        <w:gridCol w:w="1980"/>
        <w:gridCol w:w="2250"/>
        <w:gridCol w:w="1980"/>
      </w:tblGrid>
      <w:tr w:rsidR="000B4BE9" w:rsidRPr="00CC2EEF" w:rsidTr="002A42E2">
        <w:tc>
          <w:tcPr>
            <w:tcW w:w="2970" w:type="dxa"/>
            <w:vMerge w:val="restart"/>
            <w:tcBorders>
              <w:top w:val="single" w:sz="4" w:space="0" w:color="auto"/>
              <w:bottom w:val="nil"/>
            </w:tcBorders>
          </w:tcPr>
          <w:p w:rsidR="000B4BE9" w:rsidRPr="00CC2EEF" w:rsidRDefault="000B4BE9" w:rsidP="001D7EBB">
            <w:pPr>
              <w:jc w:val="both"/>
              <w:rPr>
                <w:rFonts w:ascii="Souvenir" w:eastAsia="Times New Roman" w:hAnsi="Souvenir" w:cs="Times New Roman"/>
                <w:b/>
                <w:bCs/>
                <w:color w:val="000000"/>
                <w:lang w:eastAsia="es-PY"/>
              </w:rPr>
            </w:pPr>
            <w:r w:rsidRPr="00CC2EEF">
              <w:rPr>
                <w:rFonts w:ascii="Souvenir" w:eastAsia="Times New Roman" w:hAnsi="Souvenir" w:cs="Times New Roman"/>
                <w:b/>
                <w:bCs/>
                <w:color w:val="000000"/>
                <w:lang w:eastAsia="es-PY"/>
              </w:rPr>
              <w:t>Livelihood Assets</w:t>
            </w:r>
          </w:p>
        </w:tc>
        <w:tc>
          <w:tcPr>
            <w:tcW w:w="6210" w:type="dxa"/>
            <w:gridSpan w:val="3"/>
            <w:tcBorders>
              <w:top w:val="single" w:sz="4" w:space="0" w:color="auto"/>
              <w:bottom w:val="nil"/>
            </w:tcBorders>
          </w:tcPr>
          <w:p w:rsidR="000B4BE9" w:rsidRPr="00CC2EEF" w:rsidRDefault="000B4BE9" w:rsidP="001D7EBB">
            <w:pPr>
              <w:jc w:val="center"/>
              <w:rPr>
                <w:rFonts w:ascii="Souvenir" w:eastAsia="Times New Roman" w:hAnsi="Souvenir" w:cs="Times New Roman"/>
                <w:b/>
                <w:bCs/>
                <w:color w:val="000000"/>
                <w:lang w:eastAsia="es-PY"/>
              </w:rPr>
            </w:pPr>
            <w:r w:rsidRPr="00CC2EEF">
              <w:rPr>
                <w:rFonts w:ascii="Souvenir" w:eastAsia="Times New Roman" w:hAnsi="Souvenir" w:cs="Times New Roman"/>
                <w:b/>
                <w:bCs/>
                <w:color w:val="000000"/>
                <w:lang w:eastAsia="es-PY"/>
              </w:rPr>
              <w:t>Pooled data</w:t>
            </w:r>
          </w:p>
        </w:tc>
      </w:tr>
      <w:tr w:rsidR="000B4BE9" w:rsidRPr="00CC2EEF" w:rsidTr="002A42E2">
        <w:tc>
          <w:tcPr>
            <w:tcW w:w="2970" w:type="dxa"/>
            <w:vMerge/>
            <w:tcBorders>
              <w:top w:val="nil"/>
              <w:bottom w:val="single" w:sz="4" w:space="0" w:color="auto"/>
            </w:tcBorders>
          </w:tcPr>
          <w:p w:rsidR="000B4BE9" w:rsidRPr="00CC2EEF" w:rsidRDefault="000B4BE9" w:rsidP="001D7EBB">
            <w:pPr>
              <w:jc w:val="both"/>
              <w:rPr>
                <w:rFonts w:ascii="Souvenir" w:eastAsia="Times New Roman" w:hAnsi="Souvenir" w:cs="Times New Roman"/>
                <w:b/>
                <w:bCs/>
                <w:color w:val="000000"/>
                <w:lang w:eastAsia="es-PY"/>
              </w:rPr>
            </w:pPr>
          </w:p>
        </w:tc>
        <w:tc>
          <w:tcPr>
            <w:tcW w:w="1980" w:type="dxa"/>
            <w:tcBorders>
              <w:top w:val="nil"/>
              <w:bottom w:val="single" w:sz="4" w:space="0" w:color="auto"/>
            </w:tcBorders>
          </w:tcPr>
          <w:p w:rsidR="000B4BE9" w:rsidRPr="00CC2EEF" w:rsidRDefault="000B4BE9" w:rsidP="001D7EBB">
            <w:pPr>
              <w:jc w:val="center"/>
              <w:rPr>
                <w:rFonts w:ascii="Souvenir" w:eastAsia="Times New Roman" w:hAnsi="Souvenir" w:cs="Times New Roman"/>
                <w:b/>
                <w:bCs/>
                <w:color w:val="000000"/>
                <w:lang w:eastAsia="es-PY"/>
              </w:rPr>
            </w:pPr>
            <w:r w:rsidRPr="00CC2EEF">
              <w:rPr>
                <w:rFonts w:ascii="Souvenir" w:eastAsia="Times New Roman" w:hAnsi="Souvenir" w:cs="Times New Roman"/>
                <w:b/>
                <w:bCs/>
                <w:color w:val="000000"/>
                <w:lang w:eastAsia="es-PY"/>
              </w:rPr>
              <w:t xml:space="preserve">Pearson </w:t>
            </w:r>
            <w:proofErr w:type="spellStart"/>
            <w:r w:rsidRPr="00CC2EEF">
              <w:rPr>
                <w:rFonts w:ascii="Souvenir" w:eastAsia="Times New Roman" w:hAnsi="Souvenir" w:cs="Times New Roman"/>
                <w:b/>
                <w:bCs/>
                <w:color w:val="000000"/>
                <w:lang w:eastAsia="es-PY"/>
              </w:rPr>
              <w:t>Coeff</w:t>
            </w:r>
            <w:proofErr w:type="spellEnd"/>
            <w:r w:rsidRPr="00CC2EEF">
              <w:rPr>
                <w:rFonts w:ascii="Souvenir" w:eastAsia="Times New Roman" w:hAnsi="Souvenir" w:cs="Times New Roman"/>
                <w:b/>
                <w:bCs/>
                <w:color w:val="000000"/>
                <w:lang w:eastAsia="es-PY"/>
              </w:rPr>
              <w:t>.</w:t>
            </w:r>
          </w:p>
        </w:tc>
        <w:tc>
          <w:tcPr>
            <w:tcW w:w="2250" w:type="dxa"/>
            <w:tcBorders>
              <w:top w:val="nil"/>
              <w:bottom w:val="single" w:sz="4" w:space="0" w:color="auto"/>
            </w:tcBorders>
          </w:tcPr>
          <w:p w:rsidR="000B4BE9" w:rsidRPr="00CC2EEF" w:rsidRDefault="000B4BE9" w:rsidP="001D7EBB">
            <w:pPr>
              <w:jc w:val="center"/>
              <w:rPr>
                <w:rFonts w:ascii="Souvenir" w:eastAsia="Times New Roman" w:hAnsi="Souvenir" w:cs="Times New Roman"/>
                <w:b/>
                <w:bCs/>
                <w:color w:val="000000"/>
                <w:lang w:eastAsia="es-PY"/>
              </w:rPr>
            </w:pPr>
            <w:r w:rsidRPr="00CC2EEF">
              <w:rPr>
                <w:rFonts w:ascii="Souvenir" w:eastAsia="Times New Roman" w:hAnsi="Souvenir" w:cs="Times New Roman"/>
                <w:b/>
                <w:bCs/>
                <w:color w:val="000000"/>
                <w:lang w:eastAsia="es-PY"/>
              </w:rPr>
              <w:t>Sig.</w:t>
            </w:r>
          </w:p>
        </w:tc>
        <w:tc>
          <w:tcPr>
            <w:tcW w:w="1980" w:type="dxa"/>
            <w:tcBorders>
              <w:top w:val="nil"/>
              <w:bottom w:val="single" w:sz="4" w:space="0" w:color="auto"/>
            </w:tcBorders>
          </w:tcPr>
          <w:p w:rsidR="000B4BE9" w:rsidRPr="00CC2EEF" w:rsidRDefault="000B4BE9" w:rsidP="001D7EBB">
            <w:pPr>
              <w:jc w:val="center"/>
              <w:rPr>
                <w:rFonts w:ascii="Souvenir" w:eastAsia="Times New Roman" w:hAnsi="Souvenir" w:cs="Times New Roman"/>
                <w:b/>
                <w:bCs/>
                <w:color w:val="000000"/>
                <w:lang w:eastAsia="es-PY"/>
              </w:rPr>
            </w:pPr>
            <w:r w:rsidRPr="00CC2EEF">
              <w:rPr>
                <w:rFonts w:ascii="Souvenir" w:eastAsia="Times New Roman" w:hAnsi="Souvenir" w:cs="Times New Roman"/>
                <w:b/>
                <w:bCs/>
                <w:color w:val="000000"/>
                <w:lang w:eastAsia="es-PY"/>
              </w:rPr>
              <w:t>Remark</w:t>
            </w:r>
          </w:p>
        </w:tc>
      </w:tr>
      <w:tr w:rsidR="000B4BE9" w:rsidRPr="00CC2EEF" w:rsidTr="002A42E2">
        <w:tc>
          <w:tcPr>
            <w:tcW w:w="2970" w:type="dxa"/>
            <w:tcBorders>
              <w:top w:val="single" w:sz="4" w:space="0" w:color="auto"/>
            </w:tcBorders>
          </w:tcPr>
          <w:p w:rsidR="000B4BE9" w:rsidRPr="00CC2EEF" w:rsidRDefault="000B4BE9" w:rsidP="001D7EBB">
            <w:pPr>
              <w:jc w:val="both"/>
              <w:rPr>
                <w:rFonts w:ascii="Souvenir" w:eastAsia="Times New Roman" w:hAnsi="Souvenir" w:cs="Times New Roman"/>
                <w:bCs/>
                <w:color w:val="000000"/>
                <w:lang w:eastAsia="es-PY"/>
              </w:rPr>
            </w:pPr>
            <w:r w:rsidRPr="00CC2EEF">
              <w:rPr>
                <w:rFonts w:ascii="Souvenir" w:eastAsia="Times New Roman" w:hAnsi="Souvenir" w:cs="Times New Roman"/>
                <w:bCs/>
                <w:color w:val="000000"/>
                <w:lang w:eastAsia="es-PY"/>
              </w:rPr>
              <w:t>Physical</w:t>
            </w:r>
          </w:p>
        </w:tc>
        <w:tc>
          <w:tcPr>
            <w:tcW w:w="1980" w:type="dxa"/>
            <w:tcBorders>
              <w:top w:val="single" w:sz="4" w:space="0" w:color="auto"/>
            </w:tcBorders>
          </w:tcPr>
          <w:p w:rsidR="000B4BE9" w:rsidRPr="00CC2EEF" w:rsidRDefault="000B4BE9" w:rsidP="001D7EBB">
            <w:pPr>
              <w:jc w:val="center"/>
              <w:rPr>
                <w:rFonts w:ascii="Souvenir" w:eastAsia="Times New Roman" w:hAnsi="Souvenir" w:cs="Times New Roman"/>
                <w:bCs/>
                <w:color w:val="000000"/>
                <w:lang w:eastAsia="es-PY"/>
              </w:rPr>
            </w:pPr>
            <w:r w:rsidRPr="00CC2EEF">
              <w:rPr>
                <w:rFonts w:ascii="Souvenir" w:eastAsia="Times New Roman" w:hAnsi="Souvenir" w:cs="Times New Roman"/>
                <w:bCs/>
                <w:color w:val="000000"/>
                <w:lang w:eastAsia="es-PY"/>
              </w:rPr>
              <w:t>0.390**</w:t>
            </w:r>
          </w:p>
        </w:tc>
        <w:tc>
          <w:tcPr>
            <w:tcW w:w="2250" w:type="dxa"/>
            <w:tcBorders>
              <w:top w:val="single" w:sz="4" w:space="0" w:color="auto"/>
            </w:tcBorders>
          </w:tcPr>
          <w:p w:rsidR="000B4BE9" w:rsidRPr="00CC2EEF" w:rsidRDefault="000B4BE9" w:rsidP="001D7EBB">
            <w:pPr>
              <w:jc w:val="center"/>
              <w:rPr>
                <w:rFonts w:ascii="Souvenir" w:eastAsia="Times New Roman" w:hAnsi="Souvenir" w:cs="Times New Roman"/>
                <w:bCs/>
                <w:color w:val="000000"/>
                <w:lang w:eastAsia="es-PY"/>
              </w:rPr>
            </w:pPr>
            <w:r w:rsidRPr="00CC2EEF">
              <w:rPr>
                <w:rFonts w:ascii="Souvenir" w:eastAsia="Times New Roman" w:hAnsi="Souvenir" w:cs="Times New Roman"/>
                <w:bCs/>
                <w:color w:val="000000"/>
                <w:lang w:eastAsia="es-PY"/>
              </w:rPr>
              <w:t>.034</w:t>
            </w:r>
          </w:p>
        </w:tc>
        <w:tc>
          <w:tcPr>
            <w:tcW w:w="1980" w:type="dxa"/>
            <w:tcBorders>
              <w:top w:val="single" w:sz="4" w:space="0" w:color="auto"/>
            </w:tcBorders>
          </w:tcPr>
          <w:p w:rsidR="000B4BE9" w:rsidRPr="00CC2EEF" w:rsidRDefault="000B4BE9" w:rsidP="001D7EBB">
            <w:pPr>
              <w:jc w:val="center"/>
              <w:rPr>
                <w:rFonts w:ascii="Souvenir" w:eastAsia="Times New Roman" w:hAnsi="Souvenir" w:cs="Times New Roman"/>
                <w:bCs/>
                <w:color w:val="000000"/>
                <w:lang w:eastAsia="es-PY"/>
              </w:rPr>
            </w:pPr>
            <w:r w:rsidRPr="00CC2EEF">
              <w:rPr>
                <w:rFonts w:ascii="Souvenir" w:eastAsia="Times New Roman" w:hAnsi="Souvenir" w:cs="Times New Roman"/>
                <w:bCs/>
                <w:color w:val="000000"/>
                <w:lang w:eastAsia="es-PY"/>
              </w:rPr>
              <w:t>Sig.</w:t>
            </w:r>
          </w:p>
        </w:tc>
      </w:tr>
      <w:tr w:rsidR="000B4BE9" w:rsidRPr="00CC2EEF" w:rsidTr="002A42E2">
        <w:tc>
          <w:tcPr>
            <w:tcW w:w="2970" w:type="dxa"/>
          </w:tcPr>
          <w:p w:rsidR="000B4BE9" w:rsidRPr="00CC2EEF" w:rsidRDefault="000B4BE9" w:rsidP="001D7EBB">
            <w:pPr>
              <w:jc w:val="both"/>
              <w:rPr>
                <w:rFonts w:ascii="Souvenir" w:eastAsia="Times New Roman" w:hAnsi="Souvenir" w:cs="Times New Roman"/>
                <w:bCs/>
                <w:color w:val="000000"/>
                <w:lang w:eastAsia="es-PY"/>
              </w:rPr>
            </w:pPr>
            <w:r w:rsidRPr="00CC2EEF">
              <w:rPr>
                <w:rFonts w:ascii="Souvenir" w:eastAsia="Times New Roman" w:hAnsi="Souvenir" w:cs="Times New Roman"/>
                <w:bCs/>
                <w:color w:val="000000"/>
                <w:lang w:eastAsia="es-PY"/>
              </w:rPr>
              <w:t>Economical</w:t>
            </w:r>
          </w:p>
        </w:tc>
        <w:tc>
          <w:tcPr>
            <w:tcW w:w="1980" w:type="dxa"/>
          </w:tcPr>
          <w:p w:rsidR="000B4BE9" w:rsidRPr="00CC2EEF" w:rsidRDefault="000B4BE9" w:rsidP="001D7EBB">
            <w:pPr>
              <w:jc w:val="center"/>
              <w:rPr>
                <w:rFonts w:ascii="Souvenir" w:eastAsia="Times New Roman" w:hAnsi="Souvenir" w:cs="Times New Roman"/>
                <w:bCs/>
                <w:color w:val="000000"/>
                <w:lang w:eastAsia="es-PY"/>
              </w:rPr>
            </w:pPr>
            <w:r w:rsidRPr="00CC2EEF">
              <w:rPr>
                <w:rFonts w:ascii="Souvenir" w:eastAsia="Times New Roman" w:hAnsi="Souvenir" w:cs="Times New Roman"/>
                <w:bCs/>
                <w:color w:val="000000"/>
                <w:lang w:eastAsia="es-PY"/>
              </w:rPr>
              <w:t>0.423**</w:t>
            </w:r>
          </w:p>
        </w:tc>
        <w:tc>
          <w:tcPr>
            <w:tcW w:w="2250" w:type="dxa"/>
          </w:tcPr>
          <w:p w:rsidR="000B4BE9" w:rsidRPr="00CC2EEF" w:rsidRDefault="000B4BE9" w:rsidP="001D7EBB">
            <w:pPr>
              <w:jc w:val="center"/>
              <w:rPr>
                <w:rFonts w:ascii="Souvenir" w:eastAsia="Times New Roman" w:hAnsi="Souvenir" w:cs="Times New Roman"/>
                <w:bCs/>
                <w:color w:val="000000"/>
                <w:lang w:eastAsia="es-PY"/>
              </w:rPr>
            </w:pPr>
            <w:r w:rsidRPr="00CC2EEF">
              <w:rPr>
                <w:rFonts w:ascii="Souvenir" w:eastAsia="Times New Roman" w:hAnsi="Souvenir" w:cs="Times New Roman"/>
                <w:bCs/>
                <w:color w:val="000000"/>
                <w:lang w:eastAsia="es-PY"/>
              </w:rPr>
              <w:t>.067</w:t>
            </w:r>
          </w:p>
        </w:tc>
        <w:tc>
          <w:tcPr>
            <w:tcW w:w="1980" w:type="dxa"/>
          </w:tcPr>
          <w:p w:rsidR="000B4BE9" w:rsidRPr="00CC2EEF" w:rsidRDefault="000B4BE9" w:rsidP="001D7EBB">
            <w:pPr>
              <w:jc w:val="center"/>
              <w:rPr>
                <w:rFonts w:ascii="Souvenir" w:eastAsia="Times New Roman" w:hAnsi="Souvenir" w:cs="Times New Roman"/>
                <w:bCs/>
                <w:color w:val="000000"/>
                <w:lang w:eastAsia="es-PY"/>
              </w:rPr>
            </w:pPr>
            <w:r w:rsidRPr="00CC2EEF">
              <w:rPr>
                <w:rFonts w:ascii="Souvenir" w:eastAsia="Times New Roman" w:hAnsi="Souvenir" w:cs="Times New Roman"/>
                <w:bCs/>
                <w:color w:val="000000"/>
                <w:lang w:eastAsia="es-PY"/>
              </w:rPr>
              <w:t>Sig.</w:t>
            </w:r>
          </w:p>
        </w:tc>
      </w:tr>
      <w:tr w:rsidR="000B4BE9" w:rsidRPr="00CC2EEF" w:rsidTr="002A42E2">
        <w:tc>
          <w:tcPr>
            <w:tcW w:w="2970" w:type="dxa"/>
          </w:tcPr>
          <w:p w:rsidR="000B4BE9" w:rsidRPr="00CC2EEF" w:rsidRDefault="000B4BE9" w:rsidP="001D7EBB">
            <w:pPr>
              <w:jc w:val="both"/>
              <w:rPr>
                <w:rFonts w:ascii="Souvenir" w:eastAsia="Times New Roman" w:hAnsi="Souvenir" w:cs="Times New Roman"/>
                <w:b/>
                <w:bCs/>
                <w:color w:val="000000"/>
                <w:lang w:eastAsia="es-PY"/>
              </w:rPr>
            </w:pPr>
            <w:r w:rsidRPr="00CC2EEF">
              <w:rPr>
                <w:rFonts w:ascii="Souvenir" w:eastAsia="Times New Roman" w:hAnsi="Souvenir" w:cs="Times New Roman"/>
                <w:bCs/>
                <w:color w:val="000000"/>
                <w:lang w:eastAsia="es-PY"/>
              </w:rPr>
              <w:t>Social</w:t>
            </w:r>
          </w:p>
        </w:tc>
        <w:tc>
          <w:tcPr>
            <w:tcW w:w="1980" w:type="dxa"/>
          </w:tcPr>
          <w:p w:rsidR="000B4BE9" w:rsidRPr="00CC2EEF" w:rsidRDefault="000B4BE9" w:rsidP="001D7EBB">
            <w:pPr>
              <w:jc w:val="center"/>
              <w:rPr>
                <w:rFonts w:ascii="Souvenir" w:eastAsia="Times New Roman" w:hAnsi="Souvenir" w:cs="Times New Roman"/>
                <w:bCs/>
                <w:color w:val="000000"/>
                <w:lang w:eastAsia="es-PY"/>
              </w:rPr>
            </w:pPr>
            <w:r w:rsidRPr="00CC2EEF">
              <w:rPr>
                <w:rFonts w:ascii="Souvenir" w:eastAsia="Times New Roman" w:hAnsi="Souvenir" w:cs="Times New Roman"/>
                <w:bCs/>
                <w:color w:val="000000"/>
                <w:lang w:eastAsia="es-PY"/>
              </w:rPr>
              <w:t>0.403**</w:t>
            </w:r>
          </w:p>
        </w:tc>
        <w:tc>
          <w:tcPr>
            <w:tcW w:w="2250" w:type="dxa"/>
          </w:tcPr>
          <w:p w:rsidR="000B4BE9" w:rsidRPr="00CC2EEF" w:rsidRDefault="000B4BE9" w:rsidP="001D7EBB">
            <w:pPr>
              <w:jc w:val="center"/>
              <w:rPr>
                <w:rFonts w:ascii="Souvenir" w:eastAsia="Times New Roman" w:hAnsi="Souvenir" w:cs="Times New Roman"/>
                <w:bCs/>
                <w:color w:val="000000"/>
                <w:lang w:eastAsia="es-PY"/>
              </w:rPr>
            </w:pPr>
            <w:r w:rsidRPr="00CC2EEF">
              <w:rPr>
                <w:rFonts w:ascii="Souvenir" w:eastAsia="Times New Roman" w:hAnsi="Souvenir" w:cs="Times New Roman"/>
                <w:bCs/>
                <w:color w:val="000000"/>
                <w:lang w:eastAsia="es-PY"/>
              </w:rPr>
              <w:t>.041</w:t>
            </w:r>
          </w:p>
        </w:tc>
        <w:tc>
          <w:tcPr>
            <w:tcW w:w="1980" w:type="dxa"/>
          </w:tcPr>
          <w:p w:rsidR="000B4BE9" w:rsidRPr="00CC2EEF" w:rsidRDefault="000B4BE9" w:rsidP="001D7EBB">
            <w:pPr>
              <w:jc w:val="center"/>
              <w:rPr>
                <w:rFonts w:ascii="Souvenir" w:eastAsia="Times New Roman" w:hAnsi="Souvenir" w:cs="Times New Roman"/>
                <w:bCs/>
                <w:color w:val="000000"/>
                <w:lang w:eastAsia="es-PY"/>
              </w:rPr>
            </w:pPr>
            <w:r w:rsidRPr="00CC2EEF">
              <w:rPr>
                <w:rFonts w:ascii="Souvenir" w:eastAsia="Times New Roman" w:hAnsi="Souvenir" w:cs="Times New Roman"/>
                <w:bCs/>
                <w:color w:val="000000"/>
                <w:lang w:eastAsia="es-PY"/>
              </w:rPr>
              <w:t>Sig.</w:t>
            </w:r>
          </w:p>
        </w:tc>
      </w:tr>
      <w:tr w:rsidR="000B4BE9" w:rsidRPr="00CC2EEF" w:rsidTr="002A42E2">
        <w:tc>
          <w:tcPr>
            <w:tcW w:w="2970" w:type="dxa"/>
          </w:tcPr>
          <w:p w:rsidR="000B4BE9" w:rsidRPr="00CC2EEF" w:rsidRDefault="000B4BE9" w:rsidP="001D7EBB">
            <w:pPr>
              <w:jc w:val="both"/>
              <w:rPr>
                <w:rFonts w:ascii="Souvenir" w:eastAsia="Times New Roman" w:hAnsi="Souvenir" w:cs="Times New Roman"/>
                <w:b/>
                <w:bCs/>
                <w:color w:val="000000"/>
                <w:lang w:eastAsia="es-PY"/>
              </w:rPr>
            </w:pPr>
            <w:r w:rsidRPr="00CC2EEF">
              <w:rPr>
                <w:rFonts w:ascii="Souvenir" w:eastAsia="Times New Roman" w:hAnsi="Souvenir" w:cs="Times New Roman"/>
                <w:bCs/>
                <w:color w:val="000000"/>
                <w:lang w:eastAsia="es-PY"/>
              </w:rPr>
              <w:t>Natural</w:t>
            </w:r>
          </w:p>
        </w:tc>
        <w:tc>
          <w:tcPr>
            <w:tcW w:w="1980" w:type="dxa"/>
          </w:tcPr>
          <w:p w:rsidR="000B4BE9" w:rsidRPr="00CC2EEF" w:rsidRDefault="000B4BE9" w:rsidP="001D7EBB">
            <w:pPr>
              <w:jc w:val="center"/>
              <w:rPr>
                <w:rFonts w:ascii="Souvenir" w:eastAsia="Times New Roman" w:hAnsi="Souvenir" w:cs="Times New Roman"/>
                <w:bCs/>
                <w:color w:val="000000"/>
                <w:lang w:eastAsia="es-PY"/>
              </w:rPr>
            </w:pPr>
            <w:r w:rsidRPr="00CC2EEF">
              <w:rPr>
                <w:rFonts w:ascii="Souvenir" w:eastAsia="Times New Roman" w:hAnsi="Souvenir" w:cs="Times New Roman"/>
                <w:bCs/>
                <w:color w:val="000000"/>
                <w:lang w:eastAsia="es-PY"/>
              </w:rPr>
              <w:t>0.454***</w:t>
            </w:r>
          </w:p>
        </w:tc>
        <w:tc>
          <w:tcPr>
            <w:tcW w:w="2250" w:type="dxa"/>
          </w:tcPr>
          <w:p w:rsidR="000B4BE9" w:rsidRPr="00CC2EEF" w:rsidRDefault="000B4BE9" w:rsidP="001D7EBB">
            <w:pPr>
              <w:jc w:val="center"/>
              <w:rPr>
                <w:rFonts w:ascii="Souvenir" w:eastAsia="Times New Roman" w:hAnsi="Souvenir" w:cs="Times New Roman"/>
                <w:bCs/>
                <w:color w:val="000000"/>
                <w:lang w:eastAsia="es-PY"/>
              </w:rPr>
            </w:pPr>
            <w:r w:rsidRPr="00CC2EEF">
              <w:rPr>
                <w:rFonts w:ascii="Souvenir" w:eastAsia="Times New Roman" w:hAnsi="Souvenir" w:cs="Times New Roman"/>
                <w:bCs/>
                <w:color w:val="000000"/>
                <w:lang w:eastAsia="es-PY"/>
              </w:rPr>
              <w:t>.087</w:t>
            </w:r>
          </w:p>
        </w:tc>
        <w:tc>
          <w:tcPr>
            <w:tcW w:w="1980" w:type="dxa"/>
          </w:tcPr>
          <w:p w:rsidR="000B4BE9" w:rsidRPr="00CC2EEF" w:rsidRDefault="000B4BE9" w:rsidP="001D7EBB">
            <w:pPr>
              <w:jc w:val="center"/>
              <w:rPr>
                <w:rFonts w:ascii="Souvenir" w:eastAsia="Times New Roman" w:hAnsi="Souvenir" w:cs="Times New Roman"/>
                <w:bCs/>
                <w:color w:val="000000"/>
                <w:lang w:eastAsia="es-PY"/>
              </w:rPr>
            </w:pPr>
            <w:r w:rsidRPr="00CC2EEF">
              <w:rPr>
                <w:rFonts w:ascii="Souvenir" w:eastAsia="Times New Roman" w:hAnsi="Souvenir" w:cs="Times New Roman"/>
                <w:bCs/>
                <w:color w:val="000000"/>
                <w:lang w:eastAsia="es-PY"/>
              </w:rPr>
              <w:t>Sig.</w:t>
            </w:r>
          </w:p>
        </w:tc>
      </w:tr>
      <w:tr w:rsidR="000B4BE9" w:rsidRPr="00CC2EEF" w:rsidTr="002A42E2">
        <w:tc>
          <w:tcPr>
            <w:tcW w:w="2970" w:type="dxa"/>
          </w:tcPr>
          <w:p w:rsidR="000B4BE9" w:rsidRPr="00CC2EEF" w:rsidRDefault="000B4BE9" w:rsidP="001D7EBB">
            <w:pPr>
              <w:jc w:val="both"/>
              <w:rPr>
                <w:rFonts w:ascii="Souvenir" w:eastAsia="Times New Roman" w:hAnsi="Souvenir" w:cs="Times New Roman"/>
                <w:bCs/>
                <w:color w:val="000000"/>
                <w:lang w:eastAsia="es-PY"/>
              </w:rPr>
            </w:pPr>
            <w:r w:rsidRPr="00CC2EEF">
              <w:rPr>
                <w:rFonts w:ascii="Souvenir" w:eastAsia="Times New Roman" w:hAnsi="Souvenir" w:cs="Times New Roman"/>
                <w:bCs/>
                <w:color w:val="000000"/>
                <w:lang w:eastAsia="es-PY"/>
              </w:rPr>
              <w:t>Health</w:t>
            </w:r>
          </w:p>
        </w:tc>
        <w:tc>
          <w:tcPr>
            <w:tcW w:w="1980" w:type="dxa"/>
          </w:tcPr>
          <w:p w:rsidR="000B4BE9" w:rsidRPr="00CC2EEF" w:rsidRDefault="000B4BE9" w:rsidP="001D7EBB">
            <w:pPr>
              <w:jc w:val="center"/>
              <w:rPr>
                <w:rFonts w:ascii="Souvenir" w:eastAsia="Times New Roman" w:hAnsi="Souvenir" w:cs="Times New Roman"/>
                <w:bCs/>
                <w:color w:val="000000"/>
                <w:lang w:eastAsia="es-PY"/>
              </w:rPr>
            </w:pPr>
            <w:r w:rsidRPr="00CC2EEF">
              <w:rPr>
                <w:rFonts w:ascii="Souvenir" w:eastAsia="Times New Roman" w:hAnsi="Souvenir" w:cs="Times New Roman"/>
                <w:bCs/>
                <w:color w:val="000000"/>
                <w:lang w:eastAsia="es-PY"/>
              </w:rPr>
              <w:t>0.432***</w:t>
            </w:r>
          </w:p>
        </w:tc>
        <w:tc>
          <w:tcPr>
            <w:tcW w:w="2250" w:type="dxa"/>
          </w:tcPr>
          <w:p w:rsidR="000B4BE9" w:rsidRPr="00CC2EEF" w:rsidRDefault="000B4BE9" w:rsidP="001D7EBB">
            <w:pPr>
              <w:jc w:val="center"/>
              <w:rPr>
                <w:rFonts w:ascii="Souvenir" w:eastAsia="Times New Roman" w:hAnsi="Souvenir" w:cs="Times New Roman"/>
                <w:bCs/>
                <w:color w:val="000000"/>
                <w:lang w:eastAsia="es-PY"/>
              </w:rPr>
            </w:pPr>
            <w:r w:rsidRPr="00CC2EEF">
              <w:rPr>
                <w:rFonts w:ascii="Souvenir" w:eastAsia="Times New Roman" w:hAnsi="Souvenir" w:cs="Times New Roman"/>
                <w:bCs/>
                <w:color w:val="000000"/>
                <w:lang w:eastAsia="es-PY"/>
              </w:rPr>
              <w:t>.073</w:t>
            </w:r>
          </w:p>
        </w:tc>
        <w:tc>
          <w:tcPr>
            <w:tcW w:w="1980" w:type="dxa"/>
          </w:tcPr>
          <w:p w:rsidR="000B4BE9" w:rsidRPr="00CC2EEF" w:rsidRDefault="000B4BE9" w:rsidP="001D7EBB">
            <w:pPr>
              <w:jc w:val="center"/>
              <w:rPr>
                <w:rFonts w:ascii="Souvenir" w:eastAsia="Times New Roman" w:hAnsi="Souvenir" w:cs="Times New Roman"/>
                <w:bCs/>
                <w:color w:val="000000"/>
                <w:lang w:eastAsia="es-PY"/>
              </w:rPr>
            </w:pPr>
            <w:r w:rsidRPr="00CC2EEF">
              <w:rPr>
                <w:rFonts w:ascii="Souvenir" w:eastAsia="Times New Roman" w:hAnsi="Souvenir" w:cs="Times New Roman"/>
                <w:bCs/>
                <w:color w:val="000000"/>
                <w:lang w:eastAsia="es-PY"/>
              </w:rPr>
              <w:t>Sig.</w:t>
            </w:r>
          </w:p>
        </w:tc>
      </w:tr>
    </w:tbl>
    <w:p w:rsidR="000B4BE9" w:rsidRPr="00CC2EEF" w:rsidRDefault="000B4BE9" w:rsidP="001D7EBB">
      <w:pPr>
        <w:spacing w:after="0" w:line="240" w:lineRule="auto"/>
        <w:jc w:val="both"/>
        <w:rPr>
          <w:rFonts w:ascii="Souvenir" w:eastAsia="Times New Roman" w:hAnsi="Souvenir" w:cs="Times New Roman"/>
          <w:lang w:eastAsia="es-PY"/>
        </w:rPr>
      </w:pPr>
      <w:r w:rsidRPr="00CC2EEF">
        <w:rPr>
          <w:rFonts w:ascii="Souvenir" w:eastAsia="Times New Roman" w:hAnsi="Souvenir" w:cs="Times New Roman"/>
          <w:b/>
          <w:bCs/>
          <w:color w:val="000000"/>
          <w:lang w:eastAsia="es-PY"/>
        </w:rPr>
        <w:t xml:space="preserve">Source: </w:t>
      </w:r>
      <w:r w:rsidRPr="00CC2EEF">
        <w:rPr>
          <w:rFonts w:ascii="Souvenir" w:eastAsia="Times New Roman" w:hAnsi="Souvenir" w:cs="Times New Roman"/>
          <w:color w:val="000000"/>
          <w:lang w:eastAsia="es-PY"/>
        </w:rPr>
        <w:t>Computed from survey data, 2018.</w:t>
      </w:r>
    </w:p>
    <w:p w:rsidR="000B4BE9" w:rsidRPr="00CC2EEF" w:rsidRDefault="000B4BE9" w:rsidP="001D7EBB">
      <w:pPr>
        <w:spacing w:after="0" w:line="240" w:lineRule="auto"/>
        <w:jc w:val="both"/>
        <w:rPr>
          <w:rFonts w:ascii="Souvenir" w:eastAsia="Times New Roman" w:hAnsi="Souvenir" w:cs="Times New Roman"/>
          <w:color w:val="000000"/>
          <w:lang w:eastAsia="es-PY"/>
        </w:rPr>
      </w:pPr>
      <w:r w:rsidRPr="00CC2EEF">
        <w:rPr>
          <w:rFonts w:ascii="Souvenir" w:eastAsia="Times New Roman" w:hAnsi="Souvenir" w:cs="Times New Roman"/>
          <w:color w:val="000000"/>
          <w:lang w:eastAsia="es-PY"/>
        </w:rPr>
        <w:t xml:space="preserve">** </w:t>
      </w:r>
      <w:proofErr w:type="gramStart"/>
      <w:r w:rsidRPr="00CC2EEF">
        <w:rPr>
          <w:rFonts w:ascii="Souvenir" w:eastAsia="Times New Roman" w:hAnsi="Souvenir" w:cs="Times New Roman"/>
          <w:color w:val="000000"/>
          <w:lang w:eastAsia="es-PY"/>
        </w:rPr>
        <w:t>and</w:t>
      </w:r>
      <w:proofErr w:type="gramEnd"/>
      <w:r w:rsidRPr="00CC2EEF">
        <w:rPr>
          <w:rFonts w:ascii="Souvenir" w:eastAsia="Times New Roman" w:hAnsi="Souvenir" w:cs="Times New Roman"/>
          <w:color w:val="000000"/>
          <w:lang w:eastAsia="es-PY"/>
        </w:rPr>
        <w:t xml:space="preserve"> *** represents 5% and 10% level of significant respectively.</w:t>
      </w:r>
    </w:p>
    <w:p w:rsidR="001D7EBB" w:rsidRDefault="001D7EBB" w:rsidP="001D7EBB">
      <w:pPr>
        <w:spacing w:after="0" w:line="240" w:lineRule="auto"/>
        <w:jc w:val="both"/>
        <w:rPr>
          <w:rFonts w:ascii="Souvenir" w:hAnsi="Souvenir" w:cs="Times New Roman"/>
          <w:b/>
        </w:rPr>
      </w:pPr>
    </w:p>
    <w:p w:rsidR="00333F51" w:rsidRDefault="00333F51" w:rsidP="001D7EBB">
      <w:pPr>
        <w:spacing w:after="0" w:line="240" w:lineRule="auto"/>
        <w:jc w:val="both"/>
        <w:rPr>
          <w:rFonts w:ascii="Souvenir" w:hAnsi="Souvenir" w:cs="Times New Roman"/>
          <w:b/>
        </w:rPr>
        <w:sectPr w:rsidR="00333F51" w:rsidSect="001D7EBB">
          <w:type w:val="continuous"/>
          <w:pgSz w:w="12240" w:h="15840"/>
          <w:pgMar w:top="1440" w:right="1440" w:bottom="1440" w:left="1440" w:header="720" w:footer="720" w:gutter="0"/>
          <w:cols w:space="720"/>
          <w:docGrid w:linePitch="360"/>
        </w:sectPr>
      </w:pPr>
    </w:p>
    <w:p w:rsidR="000B4BE9" w:rsidRPr="00CC2EEF" w:rsidRDefault="000B4BE9" w:rsidP="00333F51">
      <w:pPr>
        <w:spacing w:after="0" w:line="240" w:lineRule="auto"/>
        <w:jc w:val="both"/>
        <w:rPr>
          <w:rFonts w:ascii="Souvenir" w:hAnsi="Souvenir" w:cs="Times New Roman"/>
          <w:b/>
        </w:rPr>
      </w:pPr>
      <w:r w:rsidRPr="00CC2EEF">
        <w:rPr>
          <w:rFonts w:ascii="Souvenir" w:hAnsi="Souvenir" w:cs="Times New Roman"/>
          <w:b/>
        </w:rPr>
        <w:t>Conclusion and Recommendation</w:t>
      </w:r>
    </w:p>
    <w:p w:rsidR="000B4BE9" w:rsidRPr="00CC2EEF" w:rsidRDefault="000B4BE9" w:rsidP="00333F51">
      <w:pPr>
        <w:spacing w:after="0" w:line="240" w:lineRule="auto"/>
        <w:jc w:val="both"/>
        <w:rPr>
          <w:rFonts w:ascii="Souvenir" w:hAnsi="Souvenir" w:cs="Times New Roman"/>
          <w:bCs/>
          <w:color w:val="000000"/>
        </w:rPr>
      </w:pPr>
      <w:r w:rsidRPr="00CC2EEF">
        <w:rPr>
          <w:rFonts w:ascii="Souvenir" w:hAnsi="Souvenir" w:cs="Times New Roman"/>
        </w:rPr>
        <w:t>This study concluded that the mean</w:t>
      </w:r>
      <w:r w:rsidRPr="00CC2EEF">
        <w:rPr>
          <w:rFonts w:ascii="Souvenir" w:hAnsi="Souvenir" w:cs="Times New Roman"/>
          <w:b/>
        </w:rPr>
        <w:t xml:space="preserve"> </w:t>
      </w:r>
      <w:r w:rsidRPr="00CC2EEF">
        <w:rPr>
          <w:rFonts w:ascii="Souvenir" w:hAnsi="Souvenir" w:cs="Times New Roman"/>
        </w:rPr>
        <w:t xml:space="preserve">age of the respondents to be 34.5 years, married with average family size of 5 people and 98.33% of them had </w:t>
      </w:r>
      <w:r w:rsidR="005F7CA1" w:rsidRPr="00CC2EEF">
        <w:rPr>
          <w:rFonts w:ascii="Souvenir" w:hAnsi="Souvenir" w:cs="Times New Roman"/>
        </w:rPr>
        <w:t xml:space="preserve">some form of </w:t>
      </w:r>
      <w:r w:rsidRPr="00CC2EEF">
        <w:rPr>
          <w:rFonts w:ascii="Souvenir" w:hAnsi="Souvenir" w:cs="Times New Roman"/>
        </w:rPr>
        <w:t xml:space="preserve">education. </w:t>
      </w:r>
      <w:r w:rsidRPr="00CC2EEF">
        <w:rPr>
          <w:rFonts w:ascii="Souvenir" w:hAnsi="Souvenir" w:cs="Times New Roman"/>
          <w:color w:val="000000"/>
        </w:rPr>
        <w:t xml:space="preserve">The most common factors influencing their choice of occupational diversification were to earn regular income, to cope with the increasing vulnerability associated with agricultural production, </w:t>
      </w:r>
      <w:r w:rsidR="005F7CA1" w:rsidRPr="00CC2EEF">
        <w:rPr>
          <w:rFonts w:ascii="Souvenir" w:hAnsi="Souvenir" w:cs="Times New Roman"/>
          <w:color w:val="000000"/>
        </w:rPr>
        <w:t xml:space="preserve">the </w:t>
      </w:r>
      <w:r w:rsidRPr="00CC2EEF">
        <w:rPr>
          <w:rFonts w:ascii="Souvenir" w:hAnsi="Souvenir" w:cs="Times New Roman"/>
          <w:color w:val="000000"/>
        </w:rPr>
        <w:t>seasonal nature of agricultural produc</w:t>
      </w:r>
      <w:r w:rsidR="005F7CA1" w:rsidRPr="00CC2EEF">
        <w:rPr>
          <w:rFonts w:ascii="Souvenir" w:hAnsi="Souvenir" w:cs="Times New Roman"/>
          <w:color w:val="000000"/>
        </w:rPr>
        <w:t>tion</w:t>
      </w:r>
      <w:r w:rsidRPr="00CC2EEF">
        <w:rPr>
          <w:rFonts w:ascii="Souvenir" w:hAnsi="Souvenir" w:cs="Times New Roman"/>
          <w:color w:val="000000"/>
        </w:rPr>
        <w:t xml:space="preserve">, accessibility of credit facilities for non-farm occupation, </w:t>
      </w:r>
      <w:r w:rsidR="005F7CA1" w:rsidRPr="00CC2EEF">
        <w:rPr>
          <w:rFonts w:ascii="Souvenir" w:hAnsi="Souvenir" w:cs="Times New Roman"/>
          <w:color w:val="000000"/>
        </w:rPr>
        <w:t xml:space="preserve">availability of a </w:t>
      </w:r>
      <w:r w:rsidRPr="00CC2EEF">
        <w:rPr>
          <w:rFonts w:ascii="Souvenir" w:hAnsi="Souvenir" w:cs="Times New Roman"/>
          <w:color w:val="000000"/>
        </w:rPr>
        <w:t xml:space="preserve">range of other productive areas, proximity to urban </w:t>
      </w:r>
      <w:r w:rsidRPr="00CC2EEF">
        <w:rPr>
          <w:rFonts w:ascii="Souvenir" w:hAnsi="Souvenir" w:cs="Times New Roman"/>
          <w:color w:val="000000"/>
        </w:rPr>
        <w:t xml:space="preserve">area and empowerment of youths in non-farm occupation. </w:t>
      </w:r>
      <w:r w:rsidR="005F7CA1" w:rsidRPr="00CC2EEF">
        <w:rPr>
          <w:rFonts w:ascii="Souvenir" w:hAnsi="Souvenir" w:cs="Times New Roman"/>
          <w:color w:val="000000"/>
        </w:rPr>
        <w:t>Most (62.50%) of the youths</w:t>
      </w:r>
      <w:r w:rsidRPr="00CC2EEF">
        <w:rPr>
          <w:rFonts w:ascii="Souvenir" w:hAnsi="Souvenir" w:cs="Times New Roman"/>
          <w:color w:val="000000"/>
        </w:rPr>
        <w:t xml:space="preserve"> have favourable perception towards occupational diversification due to the benefits derived from it. </w:t>
      </w:r>
      <w:r w:rsidR="005F7CA1" w:rsidRPr="00CC2EEF">
        <w:rPr>
          <w:rFonts w:ascii="Souvenir" w:hAnsi="Souvenir" w:cs="Times New Roman"/>
          <w:color w:val="000000"/>
        </w:rPr>
        <w:t xml:space="preserve">Also, </w:t>
      </w:r>
      <w:r w:rsidRPr="00CC2EEF">
        <w:rPr>
          <w:rFonts w:ascii="Souvenir" w:hAnsi="Souvenir" w:cs="Times New Roman"/>
          <w:color w:val="000000"/>
        </w:rPr>
        <w:t xml:space="preserve">the occupational diversification has significant effects on the </w:t>
      </w:r>
      <w:r w:rsidRPr="00CC2EEF">
        <w:rPr>
          <w:rFonts w:ascii="Souvenir" w:hAnsi="Souvenir" w:cs="Times New Roman"/>
        </w:rPr>
        <w:t>physical</w:t>
      </w:r>
      <w:r w:rsidR="005F7CA1" w:rsidRPr="00CC2EEF">
        <w:rPr>
          <w:rFonts w:ascii="Souvenir" w:hAnsi="Souvenir" w:cs="Times New Roman"/>
        </w:rPr>
        <w:t>, economic</w:t>
      </w:r>
      <w:r w:rsidRPr="00CC2EEF">
        <w:rPr>
          <w:rFonts w:ascii="Souvenir" w:hAnsi="Souvenir" w:cs="Times New Roman"/>
        </w:rPr>
        <w:t xml:space="preserve">, social, </w:t>
      </w:r>
      <w:proofErr w:type="gramStart"/>
      <w:r w:rsidRPr="00CC2EEF">
        <w:rPr>
          <w:rFonts w:ascii="Souvenir" w:hAnsi="Souvenir" w:cs="Times New Roman"/>
        </w:rPr>
        <w:t>natural</w:t>
      </w:r>
      <w:proofErr w:type="gramEnd"/>
      <w:r w:rsidR="005F7CA1" w:rsidRPr="00CC2EEF">
        <w:rPr>
          <w:rFonts w:ascii="Souvenir" w:hAnsi="Souvenir" w:cs="Times New Roman"/>
        </w:rPr>
        <w:t xml:space="preserve"> and health of the rural youths</w:t>
      </w:r>
      <w:r w:rsidRPr="00CC2EEF">
        <w:rPr>
          <w:rFonts w:ascii="Souvenir" w:hAnsi="Souvenir" w:cs="Times New Roman"/>
        </w:rPr>
        <w:t>.</w:t>
      </w:r>
      <w:r w:rsidRPr="00CC2EEF">
        <w:rPr>
          <w:rFonts w:ascii="Souvenir" w:hAnsi="Souvenir" w:cs="Times New Roman"/>
          <w:color w:val="000000"/>
        </w:rPr>
        <w:t xml:space="preserve"> The study recommends </w:t>
      </w:r>
      <w:r w:rsidRPr="00CC2EEF">
        <w:rPr>
          <w:rFonts w:ascii="Souvenir" w:hAnsi="Souvenir" w:cs="Times New Roman"/>
          <w:bCs/>
          <w:color w:val="000000"/>
        </w:rPr>
        <w:t xml:space="preserve">the </w:t>
      </w:r>
      <w:r w:rsidR="005F7CA1" w:rsidRPr="00CC2EEF">
        <w:rPr>
          <w:rFonts w:ascii="Souvenir" w:hAnsi="Souvenir" w:cs="Times New Roman"/>
          <w:bCs/>
          <w:color w:val="000000"/>
        </w:rPr>
        <w:t xml:space="preserve">further </w:t>
      </w:r>
      <w:r w:rsidRPr="00CC2EEF">
        <w:rPr>
          <w:rFonts w:ascii="Souvenir" w:hAnsi="Souvenir" w:cs="Times New Roman"/>
          <w:bCs/>
          <w:color w:val="000000"/>
        </w:rPr>
        <w:t>sensitization of rural youths on the significance of occupational diversification in order to improve their livelihood and to meet their financial obligations.</w:t>
      </w:r>
    </w:p>
    <w:p w:rsidR="00333F51" w:rsidRDefault="00333F51" w:rsidP="00333F51">
      <w:pPr>
        <w:spacing w:after="0" w:line="240" w:lineRule="auto"/>
        <w:jc w:val="both"/>
        <w:rPr>
          <w:rFonts w:ascii="Souvenir" w:hAnsi="Souvenir" w:cs="Times New Roman"/>
          <w:b/>
        </w:rPr>
        <w:sectPr w:rsidR="00333F51" w:rsidSect="00333F51">
          <w:type w:val="continuous"/>
          <w:pgSz w:w="12240" w:h="15840"/>
          <w:pgMar w:top="1440" w:right="1440" w:bottom="1440" w:left="1440" w:header="720" w:footer="720" w:gutter="0"/>
          <w:cols w:num="2" w:space="432"/>
          <w:docGrid w:linePitch="360"/>
        </w:sectPr>
      </w:pPr>
    </w:p>
    <w:p w:rsidR="00333F51" w:rsidRDefault="00333F51" w:rsidP="00333F51">
      <w:pPr>
        <w:spacing w:after="0" w:line="240" w:lineRule="auto"/>
        <w:jc w:val="both"/>
        <w:rPr>
          <w:rFonts w:ascii="Souvenir" w:hAnsi="Souvenir" w:cs="Times New Roman"/>
          <w:b/>
        </w:rPr>
        <w:sectPr w:rsidR="00333F51" w:rsidSect="00333F51">
          <w:type w:val="continuous"/>
          <w:pgSz w:w="12240" w:h="15840"/>
          <w:pgMar w:top="1440" w:right="1440" w:bottom="1440" w:left="1440" w:header="720" w:footer="720" w:gutter="0"/>
          <w:cols w:num="2" w:space="432"/>
          <w:docGrid w:linePitch="360"/>
        </w:sectPr>
      </w:pPr>
    </w:p>
    <w:p w:rsidR="000B4BE9" w:rsidRPr="00CC2EEF" w:rsidRDefault="000B4BE9" w:rsidP="00333F51">
      <w:pPr>
        <w:spacing w:after="0" w:line="240" w:lineRule="auto"/>
        <w:jc w:val="both"/>
        <w:rPr>
          <w:rFonts w:ascii="Souvenir" w:hAnsi="Souvenir" w:cs="Times New Roman"/>
          <w:b/>
        </w:rPr>
      </w:pPr>
      <w:r w:rsidRPr="00CC2EEF">
        <w:rPr>
          <w:rFonts w:ascii="Souvenir" w:hAnsi="Souvenir" w:cs="Times New Roman"/>
          <w:b/>
        </w:rPr>
        <w:t>References</w:t>
      </w:r>
    </w:p>
    <w:p w:rsidR="000B4BE9" w:rsidRPr="00CC2EEF" w:rsidRDefault="000B4BE9" w:rsidP="00333F51">
      <w:pPr>
        <w:pStyle w:val="Default"/>
        <w:spacing w:after="120"/>
        <w:ind w:left="720" w:hanging="720"/>
        <w:jc w:val="both"/>
        <w:rPr>
          <w:rFonts w:ascii="Souvenir" w:hAnsi="Souvenir"/>
          <w:sz w:val="22"/>
          <w:szCs w:val="22"/>
        </w:rPr>
      </w:pPr>
      <w:proofErr w:type="spellStart"/>
      <w:r w:rsidRPr="00CC2EEF">
        <w:rPr>
          <w:rFonts w:ascii="Souvenir" w:hAnsi="Souvenir"/>
          <w:bCs/>
          <w:sz w:val="22"/>
          <w:szCs w:val="22"/>
        </w:rPr>
        <w:t>Adepoju</w:t>
      </w:r>
      <w:proofErr w:type="spellEnd"/>
      <w:r w:rsidRPr="00CC2EEF">
        <w:rPr>
          <w:rFonts w:ascii="Souvenir" w:hAnsi="Souvenir"/>
          <w:bCs/>
          <w:sz w:val="22"/>
          <w:szCs w:val="22"/>
        </w:rPr>
        <w:t xml:space="preserve">, A.O. and </w:t>
      </w:r>
      <w:proofErr w:type="spellStart"/>
      <w:r w:rsidRPr="00CC2EEF">
        <w:rPr>
          <w:rFonts w:ascii="Souvenir" w:hAnsi="Souvenir"/>
          <w:bCs/>
          <w:sz w:val="22"/>
          <w:szCs w:val="22"/>
        </w:rPr>
        <w:t>Obayelu</w:t>
      </w:r>
      <w:proofErr w:type="spellEnd"/>
      <w:r w:rsidRPr="00CC2EEF">
        <w:rPr>
          <w:rFonts w:ascii="Souvenir" w:hAnsi="Souvenir"/>
          <w:bCs/>
          <w:sz w:val="22"/>
          <w:szCs w:val="22"/>
        </w:rPr>
        <w:t>, O.A.</w:t>
      </w:r>
      <w:r w:rsidRPr="00CC2EEF">
        <w:rPr>
          <w:rFonts w:ascii="Souvenir" w:hAnsi="Souvenir"/>
          <w:sz w:val="22"/>
          <w:szCs w:val="22"/>
        </w:rPr>
        <w:t xml:space="preserve"> (2013). </w:t>
      </w:r>
      <w:r w:rsidRPr="00CC2EEF">
        <w:rPr>
          <w:rFonts w:ascii="Souvenir" w:hAnsi="Souvenir"/>
          <w:bCs/>
          <w:sz w:val="22"/>
          <w:szCs w:val="22"/>
        </w:rPr>
        <w:t>Livelihood diversification and welfare of rural households in Ondo State, Nigeria.</w:t>
      </w:r>
      <w:r w:rsidRPr="00CC2EEF">
        <w:rPr>
          <w:rFonts w:ascii="Souvenir" w:hAnsi="Souvenir"/>
          <w:sz w:val="22"/>
          <w:szCs w:val="22"/>
        </w:rPr>
        <w:t xml:space="preserve"> </w:t>
      </w:r>
      <w:r w:rsidRPr="00CC2EEF">
        <w:rPr>
          <w:rFonts w:ascii="Souvenir" w:hAnsi="Souvenir"/>
          <w:bCs/>
          <w:i/>
          <w:sz w:val="22"/>
          <w:szCs w:val="22"/>
        </w:rPr>
        <w:t>Journal of Development and Agricultural Economics.</w:t>
      </w:r>
      <w:r w:rsidRPr="00CC2EEF">
        <w:rPr>
          <w:rFonts w:ascii="Souvenir" w:hAnsi="Souvenir"/>
          <w:bCs/>
          <w:sz w:val="22"/>
          <w:szCs w:val="22"/>
        </w:rPr>
        <w:t xml:space="preserve"> </w:t>
      </w:r>
      <w:r w:rsidRPr="00CC2EEF">
        <w:rPr>
          <w:rFonts w:ascii="Souvenir" w:hAnsi="Souvenir"/>
          <w:sz w:val="22"/>
          <w:szCs w:val="22"/>
        </w:rPr>
        <w:t xml:space="preserve"> 5(12): 482-489</w:t>
      </w:r>
      <w:r w:rsidR="00027642" w:rsidRPr="00CC2EEF">
        <w:rPr>
          <w:rFonts w:ascii="Souvenir" w:hAnsi="Souvenir"/>
          <w:sz w:val="22"/>
          <w:szCs w:val="22"/>
        </w:rPr>
        <w:t>.</w:t>
      </w:r>
    </w:p>
    <w:p w:rsidR="000B4BE9" w:rsidRPr="00CC2EEF" w:rsidRDefault="000B4BE9" w:rsidP="00333F51">
      <w:pPr>
        <w:pStyle w:val="Default"/>
        <w:spacing w:after="120"/>
        <w:ind w:left="720" w:hanging="720"/>
        <w:jc w:val="both"/>
        <w:rPr>
          <w:rFonts w:ascii="Souvenir" w:hAnsi="Souvenir"/>
          <w:sz w:val="22"/>
          <w:szCs w:val="22"/>
        </w:rPr>
      </w:pPr>
      <w:r w:rsidRPr="00CC2EEF">
        <w:rPr>
          <w:rFonts w:ascii="Souvenir" w:hAnsi="Souvenir"/>
          <w:sz w:val="22"/>
          <w:szCs w:val="22"/>
        </w:rPr>
        <w:t xml:space="preserve">Ahmed, F.F. (2012). Income diversification determinants among farming households in Konduga, </w:t>
      </w:r>
      <w:proofErr w:type="spellStart"/>
      <w:r w:rsidRPr="00CC2EEF">
        <w:rPr>
          <w:rFonts w:ascii="Souvenir" w:hAnsi="Souvenir"/>
          <w:sz w:val="22"/>
          <w:szCs w:val="22"/>
        </w:rPr>
        <w:t>Borno</w:t>
      </w:r>
      <w:proofErr w:type="spellEnd"/>
      <w:r w:rsidRPr="00CC2EEF">
        <w:rPr>
          <w:rFonts w:ascii="Souvenir" w:hAnsi="Souvenir"/>
          <w:sz w:val="22"/>
          <w:szCs w:val="22"/>
        </w:rPr>
        <w:t xml:space="preserve"> State, Nigeria. </w:t>
      </w:r>
      <w:r w:rsidRPr="00CC2EEF">
        <w:rPr>
          <w:rFonts w:ascii="Souvenir" w:hAnsi="Souvenir"/>
          <w:i/>
          <w:sz w:val="22"/>
          <w:szCs w:val="22"/>
        </w:rPr>
        <w:t>Acad</w:t>
      </w:r>
      <w:r w:rsidR="00027642" w:rsidRPr="00CC2EEF">
        <w:rPr>
          <w:rFonts w:ascii="Souvenir" w:hAnsi="Souvenir"/>
          <w:i/>
          <w:sz w:val="22"/>
          <w:szCs w:val="22"/>
        </w:rPr>
        <w:t xml:space="preserve">emic </w:t>
      </w:r>
      <w:r w:rsidRPr="00CC2EEF">
        <w:rPr>
          <w:rFonts w:ascii="Souvenir" w:hAnsi="Souvenir"/>
          <w:i/>
          <w:sz w:val="22"/>
          <w:szCs w:val="22"/>
        </w:rPr>
        <w:t>Res</w:t>
      </w:r>
      <w:r w:rsidR="00027642" w:rsidRPr="00CC2EEF">
        <w:rPr>
          <w:rFonts w:ascii="Souvenir" w:hAnsi="Souvenir"/>
          <w:i/>
          <w:sz w:val="22"/>
          <w:szCs w:val="22"/>
        </w:rPr>
        <w:t>earch</w:t>
      </w:r>
      <w:r w:rsidRPr="00CC2EEF">
        <w:rPr>
          <w:rFonts w:ascii="Souvenir" w:hAnsi="Souvenir"/>
          <w:i/>
          <w:sz w:val="22"/>
          <w:szCs w:val="22"/>
        </w:rPr>
        <w:t xml:space="preserve"> Int</w:t>
      </w:r>
      <w:r w:rsidR="00027642" w:rsidRPr="00CC2EEF">
        <w:rPr>
          <w:rFonts w:ascii="Souvenir" w:hAnsi="Souvenir"/>
          <w:i/>
          <w:sz w:val="22"/>
          <w:szCs w:val="22"/>
        </w:rPr>
        <w:t>ernational</w:t>
      </w:r>
      <w:r w:rsidRPr="00CC2EEF">
        <w:rPr>
          <w:rFonts w:ascii="Souvenir" w:hAnsi="Souvenir"/>
          <w:sz w:val="22"/>
          <w:szCs w:val="22"/>
        </w:rPr>
        <w:t>. 2(2): 555-561.</w:t>
      </w:r>
    </w:p>
    <w:p w:rsidR="000B4BE9" w:rsidRPr="00CC2EEF" w:rsidRDefault="000B4BE9" w:rsidP="00333F51">
      <w:pPr>
        <w:autoSpaceDE w:val="0"/>
        <w:autoSpaceDN w:val="0"/>
        <w:adjustRightInd w:val="0"/>
        <w:spacing w:after="120" w:line="240" w:lineRule="auto"/>
        <w:ind w:left="720" w:hanging="720"/>
        <w:jc w:val="both"/>
        <w:rPr>
          <w:rFonts w:ascii="Souvenir" w:hAnsi="Souvenir" w:cs="Times New Roman"/>
          <w:bCs/>
        </w:rPr>
      </w:pPr>
      <w:r w:rsidRPr="00CC2EEF">
        <w:rPr>
          <w:rFonts w:ascii="Souvenir" w:hAnsi="Souvenir" w:cs="Times New Roman"/>
          <w:bCs/>
        </w:rPr>
        <w:t>Ajani, E.N.</w:t>
      </w:r>
      <w:r w:rsidRPr="00CC2EEF">
        <w:rPr>
          <w:rFonts w:ascii="Souvenir" w:hAnsi="Souvenir" w:cs="Times New Roman"/>
        </w:rPr>
        <w:t xml:space="preserve"> (2012). </w:t>
      </w:r>
      <w:r w:rsidRPr="00CC2EEF">
        <w:rPr>
          <w:rFonts w:ascii="Souvenir" w:hAnsi="Souvenir" w:cs="Times New Roman"/>
          <w:bCs/>
        </w:rPr>
        <w:t xml:space="preserve">Occupational diversification among rural women in Anambra State, Nigeria. A </w:t>
      </w:r>
      <w:proofErr w:type="spellStart"/>
      <w:r w:rsidRPr="00CC2EEF">
        <w:rPr>
          <w:rFonts w:ascii="Souvenir" w:hAnsi="Souvenir" w:cs="Times New Roman"/>
          <w:bCs/>
        </w:rPr>
        <w:t>Ph.D</w:t>
      </w:r>
      <w:proofErr w:type="spellEnd"/>
      <w:r w:rsidRPr="00CC2EEF">
        <w:rPr>
          <w:rFonts w:ascii="Souvenir" w:hAnsi="Souvenir" w:cs="Times New Roman"/>
          <w:bCs/>
        </w:rPr>
        <w:t xml:space="preserve"> </w:t>
      </w:r>
      <w:r w:rsidR="00027642" w:rsidRPr="00CC2EEF">
        <w:rPr>
          <w:rFonts w:ascii="Souvenir" w:hAnsi="Souvenir" w:cs="Times New Roman"/>
          <w:bCs/>
        </w:rPr>
        <w:t xml:space="preserve">Thesis </w:t>
      </w:r>
      <w:r w:rsidRPr="00CC2EEF">
        <w:rPr>
          <w:rFonts w:ascii="Souvenir" w:hAnsi="Souvenir" w:cs="Times New Roman"/>
          <w:bCs/>
        </w:rPr>
        <w:t xml:space="preserve">submitted to the Department of Agricultural Extension, Faculty of Agriculture, University of Nigeria, </w:t>
      </w:r>
      <w:proofErr w:type="spellStart"/>
      <w:proofErr w:type="gramStart"/>
      <w:r w:rsidRPr="00CC2EEF">
        <w:rPr>
          <w:rFonts w:ascii="Souvenir" w:hAnsi="Souvenir" w:cs="Times New Roman"/>
          <w:bCs/>
        </w:rPr>
        <w:t>Nsukka</w:t>
      </w:r>
      <w:proofErr w:type="spellEnd"/>
      <w:proofErr w:type="gramEnd"/>
      <w:r w:rsidRPr="00CC2EEF">
        <w:rPr>
          <w:rFonts w:ascii="Souvenir" w:hAnsi="Souvenir" w:cs="Times New Roman"/>
          <w:bCs/>
        </w:rPr>
        <w:t>. 159</w:t>
      </w:r>
      <w:r w:rsidR="00547884">
        <w:rPr>
          <w:rFonts w:ascii="Souvenir" w:hAnsi="Souvenir" w:cs="Times New Roman"/>
          <w:bCs/>
        </w:rPr>
        <w:t xml:space="preserve"> p</w:t>
      </w:r>
      <w:r w:rsidR="00027642" w:rsidRPr="00CC2EEF">
        <w:rPr>
          <w:rFonts w:ascii="Souvenir" w:hAnsi="Souvenir" w:cs="Times New Roman"/>
          <w:bCs/>
        </w:rPr>
        <w:t>p</w:t>
      </w:r>
      <w:r w:rsidRPr="00CC2EEF">
        <w:rPr>
          <w:rFonts w:ascii="Souvenir" w:hAnsi="Souvenir" w:cs="Times New Roman"/>
          <w:bCs/>
        </w:rPr>
        <w:t>.</w:t>
      </w:r>
    </w:p>
    <w:p w:rsidR="000B4BE9" w:rsidRPr="00CC2EEF" w:rsidRDefault="00C00111" w:rsidP="00333F51">
      <w:pPr>
        <w:pStyle w:val="Default"/>
        <w:spacing w:after="120"/>
        <w:ind w:left="720" w:hanging="720"/>
        <w:jc w:val="both"/>
        <w:rPr>
          <w:rFonts w:ascii="Souvenir" w:hAnsi="Souvenir"/>
          <w:bCs/>
          <w:sz w:val="22"/>
          <w:szCs w:val="22"/>
        </w:rPr>
      </w:pPr>
      <w:r w:rsidRPr="00CC2EEF">
        <w:rPr>
          <w:rFonts w:ascii="Souvenir" w:hAnsi="Souvenir"/>
          <w:bCs/>
          <w:iCs/>
          <w:sz w:val="22"/>
          <w:szCs w:val="22"/>
        </w:rPr>
        <w:t>Ajayi, O.</w:t>
      </w:r>
      <w:r w:rsidR="000B4BE9" w:rsidRPr="00CC2EEF">
        <w:rPr>
          <w:rFonts w:ascii="Souvenir" w:hAnsi="Souvenir"/>
          <w:bCs/>
          <w:iCs/>
          <w:sz w:val="22"/>
          <w:szCs w:val="22"/>
        </w:rPr>
        <w:t xml:space="preserve">J., Sanusi, O., Muhammed, Y. and </w:t>
      </w:r>
      <w:proofErr w:type="spellStart"/>
      <w:r w:rsidR="000B4BE9" w:rsidRPr="00CC2EEF">
        <w:rPr>
          <w:rFonts w:ascii="Souvenir" w:hAnsi="Souvenir"/>
          <w:bCs/>
          <w:iCs/>
          <w:sz w:val="22"/>
          <w:szCs w:val="22"/>
        </w:rPr>
        <w:t>Tsado</w:t>
      </w:r>
      <w:proofErr w:type="spellEnd"/>
      <w:r w:rsidR="000B4BE9" w:rsidRPr="00CC2EEF">
        <w:rPr>
          <w:rFonts w:ascii="Souvenir" w:hAnsi="Souvenir"/>
          <w:bCs/>
          <w:iCs/>
          <w:sz w:val="22"/>
          <w:szCs w:val="22"/>
        </w:rPr>
        <w:t xml:space="preserve">, </w:t>
      </w:r>
      <w:proofErr w:type="spellStart"/>
      <w:r w:rsidR="000B4BE9" w:rsidRPr="00CC2EEF">
        <w:rPr>
          <w:rFonts w:ascii="Souvenir" w:hAnsi="Souvenir"/>
          <w:bCs/>
          <w:iCs/>
          <w:sz w:val="22"/>
          <w:szCs w:val="22"/>
        </w:rPr>
        <w:t>J.H</w:t>
      </w:r>
      <w:proofErr w:type="spellEnd"/>
      <w:r w:rsidR="000B4BE9" w:rsidRPr="00CC2EEF">
        <w:rPr>
          <w:rFonts w:ascii="Souvenir" w:hAnsi="Souvenir"/>
          <w:bCs/>
          <w:iCs/>
          <w:sz w:val="22"/>
          <w:szCs w:val="22"/>
        </w:rPr>
        <w:t xml:space="preserve">. </w:t>
      </w:r>
      <w:r w:rsidR="000B4BE9" w:rsidRPr="00CC2EEF">
        <w:rPr>
          <w:rFonts w:ascii="Souvenir" w:hAnsi="Souvenir"/>
          <w:bCs/>
          <w:sz w:val="22"/>
          <w:szCs w:val="22"/>
        </w:rPr>
        <w:t xml:space="preserve">(2016). Livelihood </w:t>
      </w:r>
      <w:r w:rsidR="00027642" w:rsidRPr="00CC2EEF">
        <w:rPr>
          <w:rFonts w:ascii="Souvenir" w:hAnsi="Souvenir"/>
          <w:bCs/>
          <w:sz w:val="22"/>
          <w:szCs w:val="22"/>
        </w:rPr>
        <w:t xml:space="preserve">diversification </w:t>
      </w:r>
      <w:r w:rsidR="000B4BE9" w:rsidRPr="00CC2EEF">
        <w:rPr>
          <w:rFonts w:ascii="Souvenir" w:hAnsi="Souvenir"/>
          <w:bCs/>
          <w:sz w:val="22"/>
          <w:szCs w:val="22"/>
        </w:rPr>
        <w:t xml:space="preserve">of </w:t>
      </w:r>
      <w:r w:rsidR="00027642" w:rsidRPr="00CC2EEF">
        <w:rPr>
          <w:rFonts w:ascii="Souvenir" w:hAnsi="Souvenir"/>
          <w:bCs/>
          <w:sz w:val="22"/>
          <w:szCs w:val="22"/>
        </w:rPr>
        <w:t xml:space="preserve">rural households </w:t>
      </w:r>
      <w:r w:rsidR="000B4BE9" w:rsidRPr="00CC2EEF">
        <w:rPr>
          <w:rFonts w:ascii="Souvenir" w:hAnsi="Souvenir"/>
          <w:bCs/>
          <w:sz w:val="22"/>
          <w:szCs w:val="22"/>
        </w:rPr>
        <w:t xml:space="preserve">in Niger State, Nigeria. </w:t>
      </w:r>
      <w:r w:rsidR="000B4BE9" w:rsidRPr="00CC2EEF">
        <w:rPr>
          <w:rFonts w:ascii="Souvenir" w:hAnsi="Souvenir"/>
          <w:i/>
          <w:sz w:val="22"/>
          <w:szCs w:val="22"/>
        </w:rPr>
        <w:t>Nigerian Journal of Agriculture, Food and Environment.</w:t>
      </w:r>
      <w:r w:rsidR="000B4BE9" w:rsidRPr="00CC2EEF">
        <w:rPr>
          <w:rFonts w:ascii="Souvenir" w:hAnsi="Souvenir"/>
          <w:sz w:val="22"/>
          <w:szCs w:val="22"/>
        </w:rPr>
        <w:t xml:space="preserve"> 12(2): 156-161.</w:t>
      </w:r>
    </w:p>
    <w:p w:rsidR="000B4BE9" w:rsidRPr="00CC2EEF" w:rsidRDefault="000B4BE9" w:rsidP="00333F51">
      <w:pPr>
        <w:pStyle w:val="Default"/>
        <w:spacing w:after="120"/>
        <w:ind w:left="720" w:hanging="720"/>
        <w:jc w:val="both"/>
        <w:rPr>
          <w:rFonts w:ascii="Souvenir" w:hAnsi="Souvenir"/>
          <w:bCs/>
          <w:sz w:val="22"/>
          <w:szCs w:val="22"/>
        </w:rPr>
      </w:pPr>
      <w:r w:rsidRPr="00CC2EEF">
        <w:rPr>
          <w:rFonts w:ascii="Souvenir" w:hAnsi="Souvenir"/>
          <w:sz w:val="22"/>
          <w:szCs w:val="22"/>
        </w:rPr>
        <w:t xml:space="preserve">Assan, J.K. and </w:t>
      </w:r>
      <w:proofErr w:type="spellStart"/>
      <w:r w:rsidRPr="00CC2EEF">
        <w:rPr>
          <w:rFonts w:ascii="Souvenir" w:hAnsi="Souvenir"/>
          <w:sz w:val="22"/>
          <w:szCs w:val="22"/>
        </w:rPr>
        <w:t>Beyene</w:t>
      </w:r>
      <w:proofErr w:type="spellEnd"/>
      <w:r w:rsidRPr="00CC2EEF">
        <w:rPr>
          <w:rFonts w:ascii="Souvenir" w:hAnsi="Souvenir"/>
          <w:sz w:val="22"/>
          <w:szCs w:val="22"/>
        </w:rPr>
        <w:t xml:space="preserve">, </w:t>
      </w:r>
      <w:proofErr w:type="spellStart"/>
      <w:r w:rsidRPr="00CC2EEF">
        <w:rPr>
          <w:rFonts w:ascii="Souvenir" w:hAnsi="Souvenir"/>
          <w:sz w:val="22"/>
          <w:szCs w:val="22"/>
        </w:rPr>
        <w:t>F.R</w:t>
      </w:r>
      <w:proofErr w:type="spellEnd"/>
      <w:r w:rsidRPr="00CC2EEF">
        <w:rPr>
          <w:rFonts w:ascii="Souvenir" w:hAnsi="Souvenir"/>
          <w:sz w:val="22"/>
          <w:szCs w:val="22"/>
        </w:rPr>
        <w:t xml:space="preserve">. (2013). Livelihood </w:t>
      </w:r>
      <w:r w:rsidR="00027642" w:rsidRPr="00CC2EEF">
        <w:rPr>
          <w:rFonts w:ascii="Souvenir" w:hAnsi="Souvenir"/>
          <w:sz w:val="22"/>
          <w:szCs w:val="22"/>
        </w:rPr>
        <w:t xml:space="preserve">impacts </w:t>
      </w:r>
      <w:r w:rsidRPr="00CC2EEF">
        <w:rPr>
          <w:rFonts w:ascii="Souvenir" w:hAnsi="Souvenir"/>
          <w:sz w:val="22"/>
          <w:szCs w:val="22"/>
        </w:rPr>
        <w:t xml:space="preserve">of </w:t>
      </w:r>
      <w:r w:rsidR="00027642" w:rsidRPr="00CC2EEF">
        <w:rPr>
          <w:rFonts w:ascii="Souvenir" w:hAnsi="Souvenir"/>
          <w:sz w:val="22"/>
          <w:szCs w:val="22"/>
        </w:rPr>
        <w:t xml:space="preserve">environmental conservation programmes </w:t>
      </w:r>
      <w:r w:rsidRPr="00CC2EEF">
        <w:rPr>
          <w:rFonts w:ascii="Souvenir" w:hAnsi="Souvenir"/>
          <w:sz w:val="22"/>
          <w:szCs w:val="22"/>
        </w:rPr>
        <w:t xml:space="preserve">in the Amhara Region of Ethiopia. </w:t>
      </w:r>
      <w:r w:rsidRPr="00CC2EEF">
        <w:rPr>
          <w:rFonts w:ascii="Souvenir" w:hAnsi="Souvenir"/>
          <w:i/>
          <w:iCs/>
          <w:sz w:val="22"/>
          <w:szCs w:val="22"/>
        </w:rPr>
        <w:t>Jour</w:t>
      </w:r>
      <w:r w:rsidR="00027642" w:rsidRPr="00CC2EEF">
        <w:rPr>
          <w:rFonts w:ascii="Souvenir" w:hAnsi="Souvenir"/>
          <w:i/>
          <w:iCs/>
          <w:sz w:val="22"/>
          <w:szCs w:val="22"/>
        </w:rPr>
        <w:t xml:space="preserve">nal of Sustainable Development, </w:t>
      </w:r>
      <w:r w:rsidRPr="00CC2EEF">
        <w:rPr>
          <w:rFonts w:ascii="Souvenir" w:hAnsi="Souvenir"/>
          <w:iCs/>
          <w:sz w:val="22"/>
          <w:szCs w:val="22"/>
        </w:rPr>
        <w:t>6</w:t>
      </w:r>
      <w:r w:rsidRPr="00CC2EEF">
        <w:rPr>
          <w:rFonts w:ascii="Souvenir" w:hAnsi="Souvenir"/>
          <w:sz w:val="22"/>
          <w:szCs w:val="22"/>
        </w:rPr>
        <w:t>(10); 87-105.</w:t>
      </w:r>
    </w:p>
    <w:p w:rsidR="000B4BE9" w:rsidRPr="00CC2EEF" w:rsidRDefault="000B4BE9" w:rsidP="00333F51">
      <w:pPr>
        <w:pStyle w:val="Default"/>
        <w:spacing w:after="120"/>
        <w:ind w:left="720" w:hanging="720"/>
        <w:jc w:val="both"/>
        <w:rPr>
          <w:rFonts w:ascii="Souvenir" w:hAnsi="Souvenir"/>
          <w:bCs/>
          <w:sz w:val="22"/>
          <w:szCs w:val="22"/>
        </w:rPr>
      </w:pPr>
      <w:proofErr w:type="spellStart"/>
      <w:r w:rsidRPr="00CC2EEF">
        <w:rPr>
          <w:rFonts w:ascii="Souvenir" w:hAnsi="Souvenir"/>
          <w:bCs/>
          <w:sz w:val="22"/>
          <w:szCs w:val="22"/>
        </w:rPr>
        <w:t>Ayantoye</w:t>
      </w:r>
      <w:proofErr w:type="spellEnd"/>
      <w:r w:rsidRPr="00CC2EEF">
        <w:rPr>
          <w:rFonts w:ascii="Souvenir" w:hAnsi="Souvenir"/>
          <w:bCs/>
          <w:sz w:val="22"/>
          <w:szCs w:val="22"/>
        </w:rPr>
        <w:t xml:space="preserve"> K., </w:t>
      </w:r>
      <w:proofErr w:type="spellStart"/>
      <w:r w:rsidRPr="00CC2EEF">
        <w:rPr>
          <w:rFonts w:ascii="Souvenir" w:hAnsi="Souvenir"/>
          <w:bCs/>
          <w:sz w:val="22"/>
          <w:szCs w:val="22"/>
        </w:rPr>
        <w:t>Amao</w:t>
      </w:r>
      <w:proofErr w:type="spellEnd"/>
      <w:r w:rsidRPr="00CC2EEF">
        <w:rPr>
          <w:rFonts w:ascii="Souvenir" w:hAnsi="Souvenir"/>
          <w:bCs/>
          <w:sz w:val="22"/>
          <w:szCs w:val="22"/>
        </w:rPr>
        <w:t xml:space="preserve"> </w:t>
      </w:r>
      <w:proofErr w:type="spellStart"/>
      <w:r w:rsidRPr="00CC2EEF">
        <w:rPr>
          <w:rFonts w:ascii="Souvenir" w:hAnsi="Souvenir"/>
          <w:bCs/>
          <w:sz w:val="22"/>
          <w:szCs w:val="22"/>
        </w:rPr>
        <w:t>J.O</w:t>
      </w:r>
      <w:proofErr w:type="spellEnd"/>
      <w:r w:rsidRPr="00CC2EEF">
        <w:rPr>
          <w:rFonts w:ascii="Souvenir" w:hAnsi="Souvenir"/>
          <w:bCs/>
          <w:sz w:val="22"/>
          <w:szCs w:val="22"/>
        </w:rPr>
        <w:t xml:space="preserve">. and </w:t>
      </w:r>
      <w:proofErr w:type="spellStart"/>
      <w:r w:rsidRPr="00CC2EEF">
        <w:rPr>
          <w:rFonts w:ascii="Souvenir" w:hAnsi="Souvenir"/>
          <w:bCs/>
          <w:sz w:val="22"/>
          <w:szCs w:val="22"/>
        </w:rPr>
        <w:t>Fanifosi</w:t>
      </w:r>
      <w:proofErr w:type="spellEnd"/>
      <w:r w:rsidRPr="00CC2EEF">
        <w:rPr>
          <w:rFonts w:ascii="Souvenir" w:hAnsi="Souvenir"/>
          <w:bCs/>
          <w:sz w:val="22"/>
          <w:szCs w:val="22"/>
        </w:rPr>
        <w:t>, G.E.</w:t>
      </w:r>
      <w:r w:rsidRPr="00CC2EEF">
        <w:rPr>
          <w:rFonts w:ascii="Souvenir" w:hAnsi="Souvenir"/>
          <w:sz w:val="22"/>
          <w:szCs w:val="22"/>
        </w:rPr>
        <w:t xml:space="preserve"> (2017). </w:t>
      </w:r>
      <w:r w:rsidRPr="00CC2EEF">
        <w:rPr>
          <w:rFonts w:ascii="Souvenir" w:hAnsi="Souvenir"/>
          <w:bCs/>
          <w:sz w:val="22"/>
          <w:szCs w:val="22"/>
        </w:rPr>
        <w:t xml:space="preserve">Determinants of livelihood diversification among rural households in Kwara State, Nigeria. </w:t>
      </w:r>
      <w:r w:rsidRPr="00CC2EEF">
        <w:rPr>
          <w:rFonts w:ascii="Souvenir" w:hAnsi="Souvenir"/>
          <w:bCs/>
          <w:i/>
          <w:sz w:val="22"/>
          <w:szCs w:val="22"/>
        </w:rPr>
        <w:t>International Journal of Advance Agricultural Research.</w:t>
      </w:r>
      <w:r w:rsidRPr="00CC2EEF">
        <w:rPr>
          <w:rFonts w:ascii="Souvenir" w:hAnsi="Souvenir"/>
          <w:bCs/>
          <w:sz w:val="22"/>
          <w:szCs w:val="22"/>
        </w:rPr>
        <w:t xml:space="preserve"> 5 (17): </w:t>
      </w:r>
      <w:r w:rsidR="00027642" w:rsidRPr="00CC2EEF">
        <w:rPr>
          <w:rFonts w:ascii="Souvenir" w:hAnsi="Souvenir"/>
          <w:bCs/>
          <w:sz w:val="22"/>
          <w:szCs w:val="22"/>
        </w:rPr>
        <w:t>82-88.</w:t>
      </w:r>
    </w:p>
    <w:p w:rsidR="000B4BE9" w:rsidRPr="00CC2EEF" w:rsidRDefault="000B4BE9" w:rsidP="00333F51">
      <w:pPr>
        <w:pStyle w:val="Default"/>
        <w:spacing w:after="120"/>
        <w:ind w:left="720" w:hanging="720"/>
        <w:jc w:val="both"/>
        <w:rPr>
          <w:rFonts w:ascii="Souvenir" w:hAnsi="Souvenir"/>
          <w:bCs/>
          <w:sz w:val="22"/>
          <w:szCs w:val="22"/>
        </w:rPr>
      </w:pPr>
      <w:r w:rsidRPr="00CC2EEF">
        <w:rPr>
          <w:rFonts w:ascii="Souvenir" w:hAnsi="Souvenir"/>
          <w:sz w:val="22"/>
          <w:szCs w:val="22"/>
        </w:rPr>
        <w:t xml:space="preserve">Barrett, C.B., Reardon, T. and Webb, P. (2001). Non-farm income diversification and household livelihood strategies in rural Africa: Concepts, dynamics and policy implications. </w:t>
      </w:r>
      <w:r w:rsidRPr="00CC2EEF">
        <w:rPr>
          <w:rFonts w:ascii="Souvenir" w:hAnsi="Souvenir"/>
          <w:i/>
          <w:sz w:val="22"/>
          <w:szCs w:val="22"/>
        </w:rPr>
        <w:t>Food Policy.</w:t>
      </w:r>
      <w:r w:rsidRPr="00CC2EEF">
        <w:rPr>
          <w:rFonts w:ascii="Souvenir" w:hAnsi="Souvenir"/>
          <w:sz w:val="22"/>
          <w:szCs w:val="22"/>
        </w:rPr>
        <w:t xml:space="preserve">  26: 315-331.</w:t>
      </w:r>
    </w:p>
    <w:p w:rsidR="000B4BE9" w:rsidRPr="00CC2EEF" w:rsidRDefault="000B4BE9" w:rsidP="00333F51">
      <w:pPr>
        <w:autoSpaceDE w:val="0"/>
        <w:autoSpaceDN w:val="0"/>
        <w:adjustRightInd w:val="0"/>
        <w:spacing w:after="120" w:line="240" w:lineRule="auto"/>
        <w:ind w:left="720" w:hanging="720"/>
        <w:jc w:val="both"/>
        <w:rPr>
          <w:rFonts w:ascii="Souvenir" w:hAnsi="Souvenir" w:cs="Times New Roman"/>
        </w:rPr>
      </w:pPr>
      <w:r w:rsidRPr="00CC2EEF">
        <w:rPr>
          <w:rFonts w:ascii="Souvenir" w:hAnsi="Souvenir" w:cs="Times New Roman"/>
        </w:rPr>
        <w:t xml:space="preserve">David, I.A. (2016). Analysis of </w:t>
      </w:r>
      <w:r w:rsidR="00547884">
        <w:rPr>
          <w:rFonts w:ascii="Souvenir" w:hAnsi="Souvenir" w:cs="Times New Roman"/>
        </w:rPr>
        <w:t>Livelihood Diversification b</w:t>
      </w:r>
      <w:r w:rsidR="00547884" w:rsidRPr="00CC2EEF">
        <w:rPr>
          <w:rFonts w:ascii="Souvenir" w:hAnsi="Souvenir" w:cs="Times New Roman"/>
        </w:rPr>
        <w:t xml:space="preserve">y Farming Households </w:t>
      </w:r>
      <w:r w:rsidRPr="00CC2EEF">
        <w:rPr>
          <w:rFonts w:ascii="Souvenir" w:hAnsi="Souvenir" w:cs="Times New Roman"/>
        </w:rPr>
        <w:t xml:space="preserve">in </w:t>
      </w:r>
      <w:r w:rsidR="00547884">
        <w:rPr>
          <w:rFonts w:ascii="Souvenir" w:hAnsi="Souvenir" w:cs="Times New Roman"/>
        </w:rPr>
        <w:lastRenderedPageBreak/>
        <w:t>s</w:t>
      </w:r>
      <w:r w:rsidRPr="00CC2EEF">
        <w:rPr>
          <w:rFonts w:ascii="Souvenir" w:hAnsi="Souvenir" w:cs="Times New Roman"/>
        </w:rPr>
        <w:t xml:space="preserve">elected Local Government Areas of Kaduna State, Nigeria. </w:t>
      </w:r>
      <w:proofErr w:type="spellStart"/>
      <w:r w:rsidRPr="00CC2EEF">
        <w:rPr>
          <w:rFonts w:ascii="Souvenir" w:hAnsi="Souvenir" w:cs="Times New Roman"/>
        </w:rPr>
        <w:t>M.Sc</w:t>
      </w:r>
      <w:proofErr w:type="spellEnd"/>
      <w:r w:rsidRPr="00CC2EEF">
        <w:rPr>
          <w:rFonts w:ascii="Souvenir" w:hAnsi="Souvenir" w:cs="Times New Roman"/>
        </w:rPr>
        <w:t xml:space="preserve"> Thesis submitted to the School of Postgraduate Studies, </w:t>
      </w:r>
      <w:proofErr w:type="spellStart"/>
      <w:r w:rsidRPr="00CC2EEF">
        <w:rPr>
          <w:rFonts w:ascii="Souvenir" w:hAnsi="Souvenir" w:cs="Times New Roman"/>
        </w:rPr>
        <w:t>Ahmadu</w:t>
      </w:r>
      <w:proofErr w:type="spellEnd"/>
      <w:r w:rsidRPr="00CC2EEF">
        <w:rPr>
          <w:rFonts w:ascii="Souvenir" w:hAnsi="Souvenir" w:cs="Times New Roman"/>
        </w:rPr>
        <w:t xml:space="preserve"> Bello University, Zaria, Department of Agricultural Economics and Rural Sociology. 72</w:t>
      </w:r>
      <w:r w:rsidR="00027642" w:rsidRPr="00CC2EEF">
        <w:rPr>
          <w:rFonts w:ascii="Souvenir" w:hAnsi="Souvenir" w:cs="Times New Roman"/>
        </w:rPr>
        <w:t>Pp</w:t>
      </w:r>
      <w:r w:rsidRPr="00CC2EEF">
        <w:rPr>
          <w:rFonts w:ascii="Souvenir" w:hAnsi="Souvenir" w:cs="Times New Roman"/>
        </w:rPr>
        <w:t xml:space="preserve">. </w:t>
      </w:r>
    </w:p>
    <w:p w:rsidR="000B4BE9" w:rsidRPr="00CC2EEF" w:rsidRDefault="00027642" w:rsidP="00333F51">
      <w:pPr>
        <w:autoSpaceDE w:val="0"/>
        <w:autoSpaceDN w:val="0"/>
        <w:adjustRightInd w:val="0"/>
        <w:spacing w:after="120" w:line="240" w:lineRule="auto"/>
        <w:ind w:left="720" w:hanging="720"/>
        <w:jc w:val="both"/>
        <w:rPr>
          <w:rFonts w:ascii="Souvenir" w:hAnsi="Souvenir" w:cs="Times New Roman"/>
        </w:rPr>
      </w:pPr>
      <w:proofErr w:type="spellStart"/>
      <w:r w:rsidRPr="00CC2EEF">
        <w:rPr>
          <w:rFonts w:ascii="Souvenir" w:hAnsi="Souvenir" w:cs="Times New Roman"/>
          <w:color w:val="000000"/>
        </w:rPr>
        <w:t>Lanjouw</w:t>
      </w:r>
      <w:proofErr w:type="spellEnd"/>
      <w:r w:rsidRPr="00CC2EEF">
        <w:rPr>
          <w:rFonts w:ascii="Souvenir" w:hAnsi="Souvenir" w:cs="Times New Roman"/>
          <w:color w:val="000000"/>
        </w:rPr>
        <w:t xml:space="preserve">, </w:t>
      </w:r>
      <w:proofErr w:type="spellStart"/>
      <w:r w:rsidRPr="00CC2EEF">
        <w:rPr>
          <w:rFonts w:ascii="Souvenir" w:hAnsi="Souvenir" w:cs="Times New Roman"/>
          <w:color w:val="000000"/>
        </w:rPr>
        <w:t>J.</w:t>
      </w:r>
      <w:r w:rsidR="000B4BE9" w:rsidRPr="00CC2EEF">
        <w:rPr>
          <w:rFonts w:ascii="Souvenir" w:hAnsi="Souvenir" w:cs="Times New Roman"/>
          <w:color w:val="000000"/>
        </w:rPr>
        <w:t>O</w:t>
      </w:r>
      <w:proofErr w:type="spellEnd"/>
      <w:r w:rsidR="000B4BE9" w:rsidRPr="00CC2EEF">
        <w:rPr>
          <w:rFonts w:ascii="Souvenir" w:hAnsi="Souvenir" w:cs="Times New Roman"/>
          <w:color w:val="000000"/>
        </w:rPr>
        <w:t xml:space="preserve">. and </w:t>
      </w:r>
      <w:proofErr w:type="spellStart"/>
      <w:r w:rsidR="000B4BE9" w:rsidRPr="00CC2EEF">
        <w:rPr>
          <w:rFonts w:ascii="Souvenir" w:hAnsi="Souvenir" w:cs="Times New Roman"/>
          <w:color w:val="000000"/>
        </w:rPr>
        <w:t>Lanjouw</w:t>
      </w:r>
      <w:proofErr w:type="spellEnd"/>
      <w:r w:rsidR="000B4BE9" w:rsidRPr="00CC2EEF">
        <w:rPr>
          <w:rFonts w:ascii="Souvenir" w:hAnsi="Souvenir" w:cs="Times New Roman"/>
          <w:color w:val="000000"/>
        </w:rPr>
        <w:t>,</w:t>
      </w:r>
      <w:r w:rsidR="00547884">
        <w:rPr>
          <w:rFonts w:ascii="Souvenir" w:hAnsi="Souvenir" w:cs="Times New Roman"/>
          <w:color w:val="000000"/>
        </w:rPr>
        <w:t xml:space="preserve"> P. (2001). The rural non-farm s</w:t>
      </w:r>
      <w:r w:rsidR="000B4BE9" w:rsidRPr="00CC2EEF">
        <w:rPr>
          <w:rFonts w:ascii="Souvenir" w:hAnsi="Souvenir" w:cs="Times New Roman"/>
          <w:color w:val="000000"/>
        </w:rPr>
        <w:t xml:space="preserve">ector: Issues and evidence from developing countries. </w:t>
      </w:r>
      <w:r w:rsidR="000B4BE9" w:rsidRPr="00CC2EEF">
        <w:rPr>
          <w:rFonts w:ascii="Souvenir" w:hAnsi="Souvenir" w:cs="Times New Roman"/>
          <w:i/>
          <w:iCs/>
          <w:color w:val="000000"/>
        </w:rPr>
        <w:t>Agricultural Economics</w:t>
      </w:r>
      <w:r w:rsidR="000B4BE9" w:rsidRPr="00CC2EEF">
        <w:rPr>
          <w:rFonts w:ascii="Souvenir" w:hAnsi="Souvenir" w:cs="Times New Roman"/>
          <w:color w:val="000000"/>
        </w:rPr>
        <w:t xml:space="preserve">, 26 (1): </w:t>
      </w:r>
      <w:r w:rsidRPr="00CC2EEF">
        <w:rPr>
          <w:rFonts w:ascii="Souvenir" w:hAnsi="Souvenir" w:cs="Times New Roman"/>
          <w:color w:val="000000"/>
        </w:rPr>
        <w:t>19-</w:t>
      </w:r>
      <w:r w:rsidR="000B4BE9" w:rsidRPr="00CC2EEF">
        <w:rPr>
          <w:rFonts w:ascii="Souvenir" w:hAnsi="Souvenir" w:cs="Times New Roman"/>
          <w:color w:val="000000"/>
        </w:rPr>
        <w:t>25.</w:t>
      </w:r>
    </w:p>
    <w:p w:rsidR="000B4BE9" w:rsidRPr="00CC2EEF" w:rsidRDefault="00027642" w:rsidP="00333F51">
      <w:pPr>
        <w:autoSpaceDE w:val="0"/>
        <w:autoSpaceDN w:val="0"/>
        <w:adjustRightInd w:val="0"/>
        <w:spacing w:after="120" w:line="240" w:lineRule="auto"/>
        <w:ind w:left="720" w:hanging="720"/>
        <w:jc w:val="both"/>
        <w:rPr>
          <w:rFonts w:ascii="Souvenir" w:hAnsi="Souvenir" w:cs="Times New Roman"/>
          <w:color w:val="000000" w:themeColor="text1"/>
        </w:rPr>
      </w:pPr>
      <w:r w:rsidRPr="00CC2EEF">
        <w:rPr>
          <w:rFonts w:ascii="Souvenir" w:hAnsi="Souvenir" w:cs="Times New Roman"/>
          <w:color w:val="000000" w:themeColor="text1"/>
        </w:rPr>
        <w:t>(NBS) (2008). National Bureau of Statistics.</w:t>
      </w:r>
      <w:r w:rsidR="000B4BE9" w:rsidRPr="00CC2EEF">
        <w:rPr>
          <w:rFonts w:ascii="Souvenir" w:hAnsi="Souvenir" w:cs="Times New Roman"/>
          <w:color w:val="000000" w:themeColor="text1"/>
        </w:rPr>
        <w:t xml:space="preserve"> </w:t>
      </w:r>
      <w:r w:rsidR="00547884">
        <w:rPr>
          <w:rFonts w:ascii="Souvenir" w:hAnsi="Souvenir" w:cs="Times New Roman"/>
          <w:i/>
          <w:iCs/>
          <w:color w:val="000000" w:themeColor="text1"/>
        </w:rPr>
        <w:t>Annual Abstract of S</w:t>
      </w:r>
      <w:r w:rsidR="000B4BE9" w:rsidRPr="00CC2EEF">
        <w:rPr>
          <w:rFonts w:ascii="Souvenir" w:hAnsi="Souvenir" w:cs="Times New Roman"/>
          <w:i/>
          <w:iCs/>
          <w:color w:val="000000" w:themeColor="text1"/>
        </w:rPr>
        <w:t>tatistics</w:t>
      </w:r>
      <w:r w:rsidR="000B4BE9" w:rsidRPr="00CC2EEF">
        <w:rPr>
          <w:rFonts w:ascii="Souvenir" w:hAnsi="Souvenir" w:cs="Times New Roman"/>
          <w:color w:val="000000" w:themeColor="text1"/>
        </w:rPr>
        <w:t>. Abuja.</w:t>
      </w:r>
    </w:p>
    <w:p w:rsidR="000B4BE9" w:rsidRPr="00CC2EEF" w:rsidRDefault="00027642" w:rsidP="00333F51">
      <w:pPr>
        <w:autoSpaceDE w:val="0"/>
        <w:autoSpaceDN w:val="0"/>
        <w:adjustRightInd w:val="0"/>
        <w:spacing w:after="120" w:line="240" w:lineRule="auto"/>
        <w:ind w:left="720" w:hanging="720"/>
        <w:jc w:val="both"/>
        <w:rPr>
          <w:rFonts w:ascii="Souvenir" w:hAnsi="Souvenir" w:cs="Times New Roman"/>
          <w:color w:val="000000" w:themeColor="text1"/>
        </w:rPr>
      </w:pPr>
      <w:r w:rsidRPr="00CC2EEF">
        <w:rPr>
          <w:rFonts w:ascii="Souvenir" w:hAnsi="Souvenir" w:cs="Times New Roman"/>
          <w:color w:val="000000" w:themeColor="text1"/>
        </w:rPr>
        <w:t xml:space="preserve">(NPC) (2006). </w:t>
      </w:r>
      <w:r w:rsidR="00547884">
        <w:rPr>
          <w:rFonts w:ascii="Souvenir" w:hAnsi="Souvenir" w:cs="Times New Roman"/>
          <w:color w:val="000000" w:themeColor="text1"/>
        </w:rPr>
        <w:t>National Census D</w:t>
      </w:r>
      <w:r w:rsidR="000B4BE9" w:rsidRPr="00CC2EEF">
        <w:rPr>
          <w:rFonts w:ascii="Souvenir" w:hAnsi="Souvenir" w:cs="Times New Roman"/>
          <w:color w:val="000000" w:themeColor="text1"/>
        </w:rPr>
        <w:t xml:space="preserve">ata for Nigeria. </w:t>
      </w:r>
      <w:r w:rsidR="00855E08" w:rsidRPr="00CC2EEF">
        <w:rPr>
          <w:rFonts w:ascii="Souvenir" w:hAnsi="Souvenir" w:cs="Times New Roman"/>
          <w:color w:val="000000" w:themeColor="text1"/>
        </w:rPr>
        <w:t>National Population Commission. Abuja</w:t>
      </w:r>
      <w:r w:rsidR="000B4BE9" w:rsidRPr="00CC2EEF">
        <w:rPr>
          <w:rFonts w:ascii="Souvenir" w:hAnsi="Souvenir" w:cs="Times New Roman"/>
          <w:color w:val="000000" w:themeColor="text1"/>
        </w:rPr>
        <w:t>.</w:t>
      </w:r>
    </w:p>
    <w:p w:rsidR="000B4BE9" w:rsidRPr="00CC2EEF" w:rsidRDefault="000B4BE9" w:rsidP="00333F51">
      <w:pPr>
        <w:pStyle w:val="Default"/>
        <w:spacing w:after="120"/>
        <w:ind w:left="720" w:hanging="720"/>
        <w:jc w:val="both"/>
        <w:rPr>
          <w:rFonts w:ascii="Souvenir" w:hAnsi="Souvenir"/>
          <w:sz w:val="22"/>
          <w:szCs w:val="22"/>
        </w:rPr>
      </w:pPr>
      <w:proofErr w:type="spellStart"/>
      <w:r w:rsidRPr="00CC2EEF">
        <w:rPr>
          <w:rFonts w:ascii="Souvenir" w:hAnsi="Souvenir"/>
          <w:sz w:val="22"/>
          <w:szCs w:val="22"/>
        </w:rPr>
        <w:t>Onuekwusi</w:t>
      </w:r>
      <w:proofErr w:type="spellEnd"/>
      <w:r w:rsidRPr="00CC2EEF">
        <w:rPr>
          <w:rFonts w:ascii="Souvenir" w:hAnsi="Souvenir"/>
          <w:sz w:val="22"/>
          <w:szCs w:val="22"/>
        </w:rPr>
        <w:t xml:space="preserve"> </w:t>
      </w:r>
      <w:proofErr w:type="spellStart"/>
      <w:r w:rsidRPr="00CC2EEF">
        <w:rPr>
          <w:rFonts w:ascii="Souvenir" w:hAnsi="Souvenir"/>
          <w:sz w:val="22"/>
          <w:szCs w:val="22"/>
        </w:rPr>
        <w:t>G.C</w:t>
      </w:r>
      <w:proofErr w:type="spellEnd"/>
      <w:r w:rsidRPr="00CC2EEF">
        <w:rPr>
          <w:rFonts w:ascii="Souvenir" w:hAnsi="Souvenir"/>
          <w:sz w:val="22"/>
          <w:szCs w:val="22"/>
        </w:rPr>
        <w:t xml:space="preserve"> and </w:t>
      </w:r>
      <w:proofErr w:type="spellStart"/>
      <w:r w:rsidRPr="00CC2EEF">
        <w:rPr>
          <w:rFonts w:ascii="Souvenir" w:hAnsi="Souvenir"/>
          <w:sz w:val="22"/>
          <w:szCs w:val="22"/>
        </w:rPr>
        <w:t>Odoemelam</w:t>
      </w:r>
      <w:proofErr w:type="spellEnd"/>
      <w:r w:rsidRPr="00CC2EEF">
        <w:rPr>
          <w:rFonts w:ascii="Souvenir" w:hAnsi="Souvenir"/>
          <w:sz w:val="22"/>
          <w:szCs w:val="22"/>
        </w:rPr>
        <w:t xml:space="preserve"> L.E (2016).</w:t>
      </w:r>
      <w:r w:rsidRPr="00CC2EEF">
        <w:rPr>
          <w:rFonts w:ascii="Souvenir" w:hAnsi="Souvenir" w:cs="Calibri"/>
          <w:sz w:val="22"/>
          <w:szCs w:val="22"/>
        </w:rPr>
        <w:t xml:space="preserve"> </w:t>
      </w:r>
      <w:r w:rsidRPr="00CC2EEF">
        <w:rPr>
          <w:rFonts w:ascii="Souvenir" w:hAnsi="Souvenir"/>
          <w:sz w:val="22"/>
          <w:szCs w:val="22"/>
        </w:rPr>
        <w:t xml:space="preserve">Pattern of </w:t>
      </w:r>
      <w:r w:rsidR="00710A6E" w:rsidRPr="00CC2EEF">
        <w:rPr>
          <w:rFonts w:ascii="Souvenir" w:hAnsi="Souvenir"/>
          <w:sz w:val="22"/>
          <w:szCs w:val="22"/>
        </w:rPr>
        <w:t xml:space="preserve">occupational diversification </w:t>
      </w:r>
      <w:r w:rsidRPr="00CC2EEF">
        <w:rPr>
          <w:rFonts w:ascii="Souvenir" w:hAnsi="Souvenir"/>
          <w:sz w:val="22"/>
          <w:szCs w:val="22"/>
        </w:rPr>
        <w:t xml:space="preserve">among </w:t>
      </w:r>
      <w:r w:rsidR="00710A6E" w:rsidRPr="00CC2EEF">
        <w:rPr>
          <w:rFonts w:ascii="Souvenir" w:hAnsi="Souvenir"/>
          <w:sz w:val="22"/>
          <w:szCs w:val="22"/>
        </w:rPr>
        <w:t xml:space="preserve">rural youths </w:t>
      </w:r>
      <w:r w:rsidRPr="00CC2EEF">
        <w:rPr>
          <w:rFonts w:ascii="Souvenir" w:hAnsi="Souvenir"/>
          <w:sz w:val="22"/>
          <w:szCs w:val="22"/>
        </w:rPr>
        <w:t xml:space="preserve">in </w:t>
      </w:r>
      <w:proofErr w:type="spellStart"/>
      <w:r w:rsidRPr="00CC2EEF">
        <w:rPr>
          <w:rFonts w:ascii="Souvenir" w:hAnsi="Souvenir"/>
          <w:sz w:val="22"/>
          <w:szCs w:val="22"/>
        </w:rPr>
        <w:t>Abia</w:t>
      </w:r>
      <w:proofErr w:type="spellEnd"/>
      <w:r w:rsidRPr="00CC2EEF">
        <w:rPr>
          <w:rFonts w:ascii="Souvenir" w:hAnsi="Souvenir"/>
          <w:sz w:val="22"/>
          <w:szCs w:val="22"/>
        </w:rPr>
        <w:t xml:space="preserve"> State, Nigeria. </w:t>
      </w:r>
      <w:r w:rsidRPr="00CC2EEF">
        <w:rPr>
          <w:rFonts w:ascii="Souvenir" w:hAnsi="Souvenir"/>
          <w:i/>
          <w:sz w:val="22"/>
          <w:szCs w:val="22"/>
        </w:rPr>
        <w:t>International Journal of Tre</w:t>
      </w:r>
      <w:r w:rsidR="00710A6E" w:rsidRPr="00CC2EEF">
        <w:rPr>
          <w:rFonts w:ascii="Souvenir" w:hAnsi="Souvenir"/>
          <w:i/>
          <w:sz w:val="22"/>
          <w:szCs w:val="22"/>
        </w:rPr>
        <w:t xml:space="preserve">nd in Research and Development, </w:t>
      </w:r>
      <w:r w:rsidRPr="00CC2EEF">
        <w:rPr>
          <w:rFonts w:ascii="Souvenir" w:hAnsi="Souvenir"/>
          <w:sz w:val="22"/>
          <w:szCs w:val="22"/>
        </w:rPr>
        <w:t>3(4): 62-65.</w:t>
      </w:r>
    </w:p>
    <w:p w:rsidR="000B4BE9" w:rsidRPr="00CC2EEF" w:rsidRDefault="000B4BE9" w:rsidP="00333F51">
      <w:pPr>
        <w:pStyle w:val="Default"/>
        <w:spacing w:after="120"/>
        <w:ind w:left="720" w:hanging="720"/>
        <w:jc w:val="both"/>
        <w:rPr>
          <w:rFonts w:ascii="Souvenir" w:hAnsi="Souvenir"/>
          <w:sz w:val="22"/>
          <w:szCs w:val="22"/>
        </w:rPr>
      </w:pPr>
      <w:proofErr w:type="spellStart"/>
      <w:r w:rsidRPr="00CC2EEF">
        <w:rPr>
          <w:rFonts w:ascii="Souvenir" w:hAnsi="Souvenir"/>
          <w:sz w:val="22"/>
          <w:szCs w:val="22"/>
        </w:rPr>
        <w:t>Ranjan</w:t>
      </w:r>
      <w:proofErr w:type="spellEnd"/>
      <w:r w:rsidRPr="00CC2EEF">
        <w:rPr>
          <w:rFonts w:ascii="Souvenir" w:hAnsi="Souvenir"/>
          <w:sz w:val="22"/>
          <w:szCs w:val="22"/>
        </w:rPr>
        <w:t xml:space="preserve">, S. (2006). Occupational diversification and access to rural employment: Revisiting the non-farm employment debate </w:t>
      </w:r>
      <w:r w:rsidRPr="00547884">
        <w:rPr>
          <w:rFonts w:ascii="Souvenir" w:hAnsi="Souvenir"/>
          <w:i/>
          <w:sz w:val="22"/>
          <w:szCs w:val="22"/>
        </w:rPr>
        <w:t xml:space="preserve">Munich Personal </w:t>
      </w:r>
      <w:proofErr w:type="spellStart"/>
      <w:r w:rsidRPr="00547884">
        <w:rPr>
          <w:rFonts w:ascii="Souvenir" w:hAnsi="Souvenir"/>
          <w:i/>
          <w:sz w:val="22"/>
          <w:szCs w:val="22"/>
        </w:rPr>
        <w:t>Repec</w:t>
      </w:r>
      <w:proofErr w:type="spellEnd"/>
      <w:r w:rsidRPr="00547884">
        <w:rPr>
          <w:rFonts w:ascii="Souvenir" w:hAnsi="Souvenir"/>
          <w:i/>
          <w:sz w:val="22"/>
          <w:szCs w:val="22"/>
        </w:rPr>
        <w:t xml:space="preserve"> Archive (</w:t>
      </w:r>
      <w:proofErr w:type="spellStart"/>
      <w:r w:rsidRPr="00547884">
        <w:rPr>
          <w:rFonts w:ascii="Souvenir" w:hAnsi="Souvenir"/>
          <w:i/>
          <w:sz w:val="22"/>
          <w:szCs w:val="22"/>
        </w:rPr>
        <w:t>MPRA</w:t>
      </w:r>
      <w:proofErr w:type="spellEnd"/>
      <w:r w:rsidRPr="00547884">
        <w:rPr>
          <w:rFonts w:ascii="Souvenir" w:hAnsi="Souvenir"/>
          <w:i/>
          <w:sz w:val="22"/>
          <w:szCs w:val="22"/>
        </w:rPr>
        <w:t>)</w:t>
      </w:r>
      <w:r w:rsidRPr="00CC2EEF">
        <w:rPr>
          <w:rFonts w:ascii="Souvenir" w:hAnsi="Souvenir"/>
          <w:sz w:val="22"/>
          <w:szCs w:val="22"/>
        </w:rPr>
        <w:t xml:space="preserve"> 7870, 8</w:t>
      </w:r>
      <w:r w:rsidR="00547884">
        <w:rPr>
          <w:rFonts w:ascii="Souvenir" w:hAnsi="Souvenir"/>
          <w:sz w:val="22"/>
          <w:szCs w:val="22"/>
        </w:rPr>
        <w:t xml:space="preserve"> pp</w:t>
      </w:r>
      <w:r w:rsidRPr="00CC2EEF">
        <w:rPr>
          <w:rFonts w:ascii="Souvenir" w:hAnsi="Souvenir"/>
          <w:sz w:val="22"/>
          <w:szCs w:val="22"/>
        </w:rPr>
        <w:t>.</w:t>
      </w:r>
    </w:p>
    <w:p w:rsidR="00333F51" w:rsidRDefault="000B4BE9" w:rsidP="00333F51">
      <w:pPr>
        <w:pStyle w:val="Default"/>
        <w:spacing w:after="120"/>
        <w:ind w:left="720" w:hanging="720"/>
        <w:jc w:val="both"/>
        <w:rPr>
          <w:rFonts w:ascii="Souvenir" w:hAnsi="Souvenir"/>
          <w:sz w:val="22"/>
          <w:szCs w:val="22"/>
        </w:rPr>
        <w:sectPr w:rsidR="00333F51" w:rsidSect="003756FA">
          <w:type w:val="continuous"/>
          <w:pgSz w:w="12240" w:h="15840"/>
          <w:pgMar w:top="1440" w:right="1440" w:bottom="1440" w:left="1440" w:header="720" w:footer="720" w:gutter="0"/>
          <w:cols w:num="2" w:space="432"/>
          <w:docGrid w:linePitch="360"/>
        </w:sectPr>
      </w:pPr>
      <w:proofErr w:type="spellStart"/>
      <w:r w:rsidRPr="00CC2EEF">
        <w:rPr>
          <w:rFonts w:ascii="Souvenir" w:hAnsi="Souvenir"/>
          <w:sz w:val="22"/>
          <w:szCs w:val="22"/>
        </w:rPr>
        <w:t>Sekumade</w:t>
      </w:r>
      <w:proofErr w:type="spellEnd"/>
      <w:r w:rsidRPr="00CC2EEF">
        <w:rPr>
          <w:rFonts w:ascii="Souvenir" w:hAnsi="Souvenir"/>
          <w:sz w:val="22"/>
          <w:szCs w:val="22"/>
        </w:rPr>
        <w:t xml:space="preserve">, </w:t>
      </w:r>
      <w:proofErr w:type="spellStart"/>
      <w:r w:rsidRPr="00CC2EEF">
        <w:rPr>
          <w:rFonts w:ascii="Souvenir" w:hAnsi="Souvenir"/>
          <w:sz w:val="22"/>
          <w:szCs w:val="22"/>
        </w:rPr>
        <w:t>A.B</w:t>
      </w:r>
      <w:proofErr w:type="spellEnd"/>
      <w:r w:rsidRPr="00CC2EEF">
        <w:rPr>
          <w:rFonts w:ascii="Souvenir" w:hAnsi="Souvenir"/>
          <w:sz w:val="22"/>
          <w:szCs w:val="22"/>
        </w:rPr>
        <w:t xml:space="preserve">. and Osundare, F.O. (2014). Determinants and </w:t>
      </w:r>
      <w:r w:rsidR="00435FDE" w:rsidRPr="00CC2EEF">
        <w:rPr>
          <w:rFonts w:ascii="Souvenir" w:hAnsi="Souvenir"/>
          <w:sz w:val="22"/>
          <w:szCs w:val="22"/>
        </w:rPr>
        <w:t xml:space="preserve">effect </w:t>
      </w:r>
      <w:r w:rsidRPr="00CC2EEF">
        <w:rPr>
          <w:rFonts w:ascii="Souvenir" w:hAnsi="Souvenir"/>
          <w:sz w:val="22"/>
          <w:szCs w:val="22"/>
        </w:rPr>
        <w:t xml:space="preserve">of </w:t>
      </w:r>
      <w:r w:rsidR="00435FDE" w:rsidRPr="00CC2EEF">
        <w:rPr>
          <w:rFonts w:ascii="Souvenir" w:hAnsi="Souvenir"/>
          <w:sz w:val="22"/>
          <w:szCs w:val="22"/>
        </w:rPr>
        <w:t xml:space="preserve">livelihood diversification </w:t>
      </w:r>
      <w:r w:rsidRPr="00CC2EEF">
        <w:rPr>
          <w:rFonts w:ascii="Souvenir" w:hAnsi="Souvenir"/>
          <w:sz w:val="22"/>
          <w:szCs w:val="22"/>
        </w:rPr>
        <w:t xml:space="preserve">on </w:t>
      </w:r>
      <w:r w:rsidR="00435FDE" w:rsidRPr="00CC2EEF">
        <w:rPr>
          <w:rFonts w:ascii="Souvenir" w:hAnsi="Souvenir"/>
          <w:sz w:val="22"/>
          <w:szCs w:val="22"/>
        </w:rPr>
        <w:t xml:space="preserve">farm households </w:t>
      </w:r>
      <w:r w:rsidRPr="00CC2EEF">
        <w:rPr>
          <w:rFonts w:ascii="Souvenir" w:hAnsi="Souvenir"/>
          <w:sz w:val="22"/>
          <w:szCs w:val="22"/>
        </w:rPr>
        <w:t xml:space="preserve">in Ekiti State, Nigeria. </w:t>
      </w:r>
      <w:r w:rsidRPr="00CC2EEF">
        <w:rPr>
          <w:rFonts w:ascii="Souvenir" w:hAnsi="Souvenir"/>
          <w:i/>
          <w:sz w:val="22"/>
          <w:szCs w:val="22"/>
        </w:rPr>
        <w:t>Journal of Economics and Sustainable Development.</w:t>
      </w:r>
      <w:r w:rsidR="00435FDE" w:rsidRPr="00CC2EEF">
        <w:rPr>
          <w:rFonts w:ascii="Souvenir" w:hAnsi="Souvenir"/>
          <w:sz w:val="22"/>
          <w:szCs w:val="22"/>
        </w:rPr>
        <w:t xml:space="preserve"> </w:t>
      </w:r>
      <w:r w:rsidRPr="00CC2EEF">
        <w:rPr>
          <w:rFonts w:ascii="Souvenir" w:hAnsi="Souvenir"/>
          <w:sz w:val="22"/>
          <w:szCs w:val="22"/>
        </w:rPr>
        <w:t>5(5): 104-112</w:t>
      </w:r>
    </w:p>
    <w:p w:rsidR="008B6837" w:rsidRPr="00CC2EEF" w:rsidRDefault="008B6837" w:rsidP="00333F51">
      <w:pPr>
        <w:pStyle w:val="Default"/>
        <w:spacing w:after="120"/>
        <w:jc w:val="both"/>
        <w:rPr>
          <w:rFonts w:ascii="Souvenir" w:hAnsi="Souvenir"/>
          <w:sz w:val="22"/>
          <w:szCs w:val="22"/>
        </w:rPr>
      </w:pPr>
    </w:p>
    <w:sectPr w:rsidR="008B6837" w:rsidRPr="00CC2EEF" w:rsidSect="001D7EB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31F" w:rsidRDefault="0072631F" w:rsidP="003756FA">
      <w:pPr>
        <w:spacing w:after="0" w:line="240" w:lineRule="auto"/>
      </w:pPr>
      <w:r>
        <w:separator/>
      </w:r>
    </w:p>
  </w:endnote>
  <w:endnote w:type="continuationSeparator" w:id="0">
    <w:p w:rsidR="0072631F" w:rsidRDefault="0072631F" w:rsidP="00375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uvenir">
    <w:panose1 w:val="00000000000000000000"/>
    <w:charset w:val="00"/>
    <w:family w:val="auto"/>
    <w:pitch w:val="variable"/>
    <w:sig w:usb0="00000087" w:usb1="00000000" w:usb2="00000000" w:usb3="00000000" w:csb0="0000001B" w:csb1="00000000"/>
  </w:font>
  <w:font w:name="Cambria Math">
    <w:panose1 w:val="02040503050406030204"/>
    <w:charset w:val="00"/>
    <w:family w:val="roman"/>
    <w:pitch w:val="variable"/>
    <w:sig w:usb0="E00002FF" w:usb1="420024FF" w:usb2="00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51B" w:rsidRDefault="003115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31F" w:rsidRDefault="0072631F" w:rsidP="003756FA">
      <w:pPr>
        <w:spacing w:after="0" w:line="240" w:lineRule="auto"/>
      </w:pPr>
      <w:r>
        <w:separator/>
      </w:r>
    </w:p>
  </w:footnote>
  <w:footnote w:type="continuationSeparator" w:id="0">
    <w:p w:rsidR="0072631F" w:rsidRDefault="0072631F" w:rsidP="003756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03B10"/>
    <w:multiLevelType w:val="multilevel"/>
    <w:tmpl w:val="2E2A81F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0964626"/>
    <w:multiLevelType w:val="multilevel"/>
    <w:tmpl w:val="ADB0BB28"/>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96D54F6"/>
    <w:multiLevelType w:val="multilevel"/>
    <w:tmpl w:val="6DBAD3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457305CD"/>
    <w:multiLevelType w:val="multilevel"/>
    <w:tmpl w:val="892E34D0"/>
    <w:lvl w:ilvl="0">
      <w:start w:val="2"/>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 w15:restartNumberingAfterBreak="0">
    <w:nsid w:val="67601512"/>
    <w:multiLevelType w:val="multilevel"/>
    <w:tmpl w:val="0DE80372"/>
    <w:lvl w:ilvl="0">
      <w:start w:val="2"/>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DaxNDQyMDIyA5IWxko6SsGpxcWZ+XkgBSa1ANWKpIUsAAAA"/>
  </w:docVars>
  <w:rsids>
    <w:rsidRoot w:val="000B4BE9"/>
    <w:rsid w:val="00027642"/>
    <w:rsid w:val="0004076E"/>
    <w:rsid w:val="00051CE6"/>
    <w:rsid w:val="000B4138"/>
    <w:rsid w:val="000B4BE9"/>
    <w:rsid w:val="00112FF4"/>
    <w:rsid w:val="001D7EBB"/>
    <w:rsid w:val="002A42E2"/>
    <w:rsid w:val="002B70AD"/>
    <w:rsid w:val="002F1060"/>
    <w:rsid w:val="0031151B"/>
    <w:rsid w:val="00333F51"/>
    <w:rsid w:val="0034328B"/>
    <w:rsid w:val="003756FA"/>
    <w:rsid w:val="00432643"/>
    <w:rsid w:val="00435FDE"/>
    <w:rsid w:val="004663C8"/>
    <w:rsid w:val="00475549"/>
    <w:rsid w:val="004E6297"/>
    <w:rsid w:val="00547884"/>
    <w:rsid w:val="005F7CA1"/>
    <w:rsid w:val="006100B5"/>
    <w:rsid w:val="00660BD0"/>
    <w:rsid w:val="00684EEA"/>
    <w:rsid w:val="0069058D"/>
    <w:rsid w:val="006A62FF"/>
    <w:rsid w:val="006B7C00"/>
    <w:rsid w:val="006F378F"/>
    <w:rsid w:val="00710A6E"/>
    <w:rsid w:val="0072631F"/>
    <w:rsid w:val="00747A47"/>
    <w:rsid w:val="00750D5F"/>
    <w:rsid w:val="007800E1"/>
    <w:rsid w:val="007829CD"/>
    <w:rsid w:val="00793EED"/>
    <w:rsid w:val="007B7ABC"/>
    <w:rsid w:val="007C172C"/>
    <w:rsid w:val="00800717"/>
    <w:rsid w:val="00855E08"/>
    <w:rsid w:val="0087782C"/>
    <w:rsid w:val="008B6837"/>
    <w:rsid w:val="00A771DA"/>
    <w:rsid w:val="00A85CD9"/>
    <w:rsid w:val="00AA3F94"/>
    <w:rsid w:val="00B22507"/>
    <w:rsid w:val="00B70101"/>
    <w:rsid w:val="00BD137B"/>
    <w:rsid w:val="00BD3DDA"/>
    <w:rsid w:val="00BF70BF"/>
    <w:rsid w:val="00C00111"/>
    <w:rsid w:val="00CC2EEF"/>
    <w:rsid w:val="00D07812"/>
    <w:rsid w:val="00E0015D"/>
    <w:rsid w:val="00E3035A"/>
    <w:rsid w:val="00E36DAC"/>
    <w:rsid w:val="00EB0BC7"/>
    <w:rsid w:val="00F059B5"/>
    <w:rsid w:val="00F5629A"/>
    <w:rsid w:val="00F62CF7"/>
    <w:rsid w:val="00F74ECA"/>
    <w:rsid w:val="00FC2983"/>
    <w:rsid w:val="00FD34EC"/>
    <w:rsid w:val="00FF6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A8768D-4C43-47B3-98F8-D3EA5D5D2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B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4B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B4BE9"/>
    <w:rPr>
      <w:color w:val="0000FF" w:themeColor="hyperlink"/>
      <w:u w:val="single"/>
    </w:rPr>
  </w:style>
  <w:style w:type="paragraph" w:styleId="BalloonText">
    <w:name w:val="Balloon Text"/>
    <w:basedOn w:val="Normal"/>
    <w:link w:val="BalloonTextChar"/>
    <w:uiPriority w:val="99"/>
    <w:semiHidden/>
    <w:unhideWhenUsed/>
    <w:rsid w:val="000B4B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BE9"/>
    <w:rPr>
      <w:rFonts w:ascii="Tahoma" w:hAnsi="Tahoma" w:cs="Tahoma"/>
      <w:sz w:val="16"/>
      <w:szCs w:val="16"/>
    </w:rPr>
  </w:style>
  <w:style w:type="paragraph" w:customStyle="1" w:styleId="Default">
    <w:name w:val="Default"/>
    <w:rsid w:val="000B4BE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B4BE9"/>
    <w:pPr>
      <w:ind w:left="720"/>
      <w:contextualSpacing/>
    </w:pPr>
  </w:style>
  <w:style w:type="character" w:styleId="CommentReference">
    <w:name w:val="annotation reference"/>
    <w:basedOn w:val="DefaultParagraphFont"/>
    <w:uiPriority w:val="99"/>
    <w:semiHidden/>
    <w:unhideWhenUsed/>
    <w:rsid w:val="000B4BE9"/>
    <w:rPr>
      <w:sz w:val="16"/>
      <w:szCs w:val="16"/>
    </w:rPr>
  </w:style>
  <w:style w:type="paragraph" w:styleId="Header">
    <w:name w:val="header"/>
    <w:basedOn w:val="Normal"/>
    <w:link w:val="HeaderChar"/>
    <w:uiPriority w:val="99"/>
    <w:unhideWhenUsed/>
    <w:rsid w:val="003756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6FA"/>
  </w:style>
  <w:style w:type="paragraph" w:styleId="Footer">
    <w:name w:val="footer"/>
    <w:basedOn w:val="Normal"/>
    <w:link w:val="FooterChar"/>
    <w:uiPriority w:val="99"/>
    <w:unhideWhenUsed/>
    <w:rsid w:val="003756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yodeji.adedapo@eksu.edu.ng"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LEVEL OF PERCEPTION</c:v>
                </c:pt>
              </c:strCache>
            </c:strRef>
          </c:tx>
          <c:explosion val="25"/>
          <c:dPt>
            <c:idx val="0"/>
            <c:bubble3D val="0"/>
            <c:spPr>
              <a:pattFill prst="pct5">
                <a:fgClr>
                  <a:schemeClr val="accent1"/>
                </a:fgClr>
                <a:bgClr>
                  <a:schemeClr val="bg1"/>
                </a:bgClr>
              </a:pattFill>
            </c:spPr>
          </c:dPt>
          <c:dPt>
            <c:idx val="1"/>
            <c:bubble3D val="0"/>
            <c:spPr>
              <a:pattFill prst="pct5">
                <a:fgClr>
                  <a:schemeClr val="accent1"/>
                </a:fgClr>
                <a:bgClr>
                  <a:schemeClr val="bg1"/>
                </a:bgClr>
              </a:pattFill>
            </c:spPr>
          </c:dPt>
          <c:dLbls>
            <c:dLbl>
              <c:idx val="0"/>
              <c:layout>
                <c:manualLayout>
                  <c:x val="-0.21258675998833479"/>
                  <c:y val="-0.13346175478065242"/>
                </c:manualLayout>
              </c:layout>
              <c:tx>
                <c:rich>
                  <a:bodyPr/>
                  <a:lstStyle/>
                  <a:p>
                    <a:r>
                      <a:rPr lang="en-US" sz="1200" b="1">
                        <a:latin typeface="Times New Roman" pitchFamily="18" charset="0"/>
                        <a:cs typeface="Times New Roman" pitchFamily="18" charset="0"/>
                      </a:rPr>
                      <a:t>Favourable</a:t>
                    </a:r>
                    <a:r>
                      <a:rPr lang="en-US" sz="1200" b="1" baseline="0">
                        <a:latin typeface="Times New Roman" pitchFamily="18" charset="0"/>
                        <a:cs typeface="Times New Roman" pitchFamily="18" charset="0"/>
                      </a:rPr>
                      <a:t> </a:t>
                    </a:r>
                    <a:r>
                      <a:rPr lang="en-US" sz="1200" b="1">
                        <a:latin typeface="Times New Roman" pitchFamily="18" charset="0"/>
                        <a:cs typeface="Times New Roman" pitchFamily="18" charset="0"/>
                      </a:rPr>
                      <a:t>62.50%</a:t>
                    </a:r>
                  </a:p>
                </c:rich>
              </c:tx>
              <c:showLegendKey val="0"/>
              <c:showVal val="0"/>
              <c:showCatName val="1"/>
              <c:showSerName val="0"/>
              <c:showPercent val="1"/>
              <c:showBubbleSize val="0"/>
              <c:extLst>
                <c:ext xmlns:c15="http://schemas.microsoft.com/office/drawing/2012/chart" uri="{CE6537A1-D6FC-4f65-9D91-7224C49458BB}"/>
              </c:extLst>
            </c:dLbl>
            <c:dLbl>
              <c:idx val="1"/>
              <c:tx>
                <c:rich>
                  <a:bodyPr/>
                  <a:lstStyle/>
                  <a:p>
                    <a:r>
                      <a:rPr lang="en-US" sz="1200" b="1">
                        <a:latin typeface="Times New Roman" pitchFamily="18" charset="0"/>
                        <a:cs typeface="Times New Roman" pitchFamily="18" charset="0"/>
                      </a:rPr>
                      <a:t>Unfavourable
37.50%</a:t>
                    </a:r>
                  </a:p>
                </c:rich>
              </c:tx>
              <c:showLegendKey val="0"/>
              <c:showVal val="0"/>
              <c:showCatName val="1"/>
              <c:showSerName val="0"/>
              <c:showPercent val="1"/>
              <c:showBubbleSize val="0"/>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Sheet1!$A$2:$A$3</c:f>
              <c:strCache>
                <c:ptCount val="2"/>
                <c:pt idx="0">
                  <c:v>FAVOURABLES</c:v>
                </c:pt>
                <c:pt idx="1">
                  <c:v>UNFAVOURABLE</c:v>
                </c:pt>
              </c:strCache>
            </c:strRef>
          </c:cat>
          <c:val>
            <c:numRef>
              <c:f>Sheet1!$B$2:$B$3</c:f>
              <c:numCache>
                <c:formatCode>0.00%</c:formatCode>
                <c:ptCount val="2"/>
                <c:pt idx="0">
                  <c:v>0.62500000000000089</c:v>
                </c:pt>
                <c:pt idx="1">
                  <c:v>0.37500000000000039</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9</Pages>
  <Words>3770</Words>
  <Characters>21493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Orimaye Oluwafemi</cp:lastModifiedBy>
  <cp:revision>48</cp:revision>
  <cp:lastPrinted>2019-05-28T06:02:00Z</cp:lastPrinted>
  <dcterms:created xsi:type="dcterms:W3CDTF">2019-04-24T20:36:00Z</dcterms:created>
  <dcterms:modified xsi:type="dcterms:W3CDTF">2019-06-09T20:44:00Z</dcterms:modified>
</cp:coreProperties>
</file>