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ADF34" w14:textId="10D6C13B" w:rsidR="001E3D40" w:rsidRPr="006F008D" w:rsidRDefault="001E3D40" w:rsidP="001E3D40">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sidRPr="003E5D0C">
        <w:rPr>
          <w:noProof/>
          <w:color w:val="00B050"/>
        </w:rPr>
        <w:drawing>
          <wp:anchor distT="0" distB="0" distL="114300" distR="114300" simplePos="0" relativeHeight="251656192" behindDoc="0" locked="0" layoutInCell="1" allowOverlap="1" wp14:anchorId="0D92F96A" wp14:editId="67B93167">
            <wp:simplePos x="0" y="0"/>
            <wp:positionH relativeFrom="column">
              <wp:posOffset>0</wp:posOffset>
            </wp:positionH>
            <wp:positionV relativeFrom="paragraph">
              <wp:posOffset>0</wp:posOffset>
            </wp:positionV>
            <wp:extent cx="676275" cy="1000125"/>
            <wp:effectExtent l="0" t="0" r="0" b="0"/>
            <wp:wrapSquare wrapText="bothSides"/>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00C15D6F" w:rsidRPr="003E5D0C">
        <w:rPr>
          <w:noProof/>
          <w:color w:val="00B050"/>
        </w:rPr>
        <mc:AlternateContent>
          <mc:Choice Requires="wps">
            <w:drawing>
              <wp:anchor distT="0" distB="0" distL="114300" distR="114300" simplePos="0" relativeHeight="251657216" behindDoc="0" locked="0" layoutInCell="1" allowOverlap="1" wp14:anchorId="27373FB0" wp14:editId="46D3CE6A">
                <wp:simplePos x="0" y="0"/>
                <wp:positionH relativeFrom="column">
                  <wp:posOffset>-762000</wp:posOffset>
                </wp:positionH>
                <wp:positionV relativeFrom="paragraph">
                  <wp:posOffset>9525</wp:posOffset>
                </wp:positionV>
                <wp:extent cx="661670" cy="8115300"/>
                <wp:effectExtent l="57150" t="38100" r="43180" b="571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8115300"/>
                        </a:xfrm>
                        <a:prstGeom prst="rect">
                          <a:avLst/>
                        </a:prstGeom>
                        <a:solidFill>
                          <a:srgbClr val="00B050"/>
                        </a:solidFill>
                        <a:ln>
                          <a:noFill/>
                        </a:ln>
                        <a:effectLst>
                          <a:outerShdw blurRad="57150" dist="19050" dir="5400000" algn="ctr" rotWithShape="0">
                            <a:srgbClr val="000000">
                              <a:alpha val="63000"/>
                            </a:srgbClr>
                          </a:outerShdw>
                        </a:effectLst>
                      </wps:spPr>
                      <wps:txbx>
                        <w:txbxContent>
                          <w:p w14:paraId="63854473" w14:textId="77777777" w:rsidR="00F2720C" w:rsidRPr="00F2720C" w:rsidRDefault="00F2720C" w:rsidP="00F2720C">
                            <w:pPr>
                              <w:jc w:val="center"/>
                              <w:rPr>
                                <w:rFonts w:ascii="Souvenir" w:hAnsi="Souvenir"/>
                                <w:b/>
                                <w:color w:val="FFFFFF"/>
                                <w:sz w:val="50"/>
                                <w:szCs w:val="50"/>
                              </w:rPr>
                            </w:pPr>
                            <w:r w:rsidRPr="00F2720C">
                              <w:rPr>
                                <w:rFonts w:ascii="Souvenir" w:hAnsi="Souvenir"/>
                                <w:b/>
                                <w:color w:val="FFFFFF"/>
                                <w:sz w:val="50"/>
                                <w:szCs w:val="50"/>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73FB0" id="Rectangle 9" o:spid="_x0000_s1026" style="position:absolute;margin-left:-60pt;margin-top:.75pt;width:52.1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" fillcolor="#00b050" stroked="f">
                <v:shadow on="t" color="black" opacity="41287f" offset="0,1.5pt"/>
                <v:textbox style="layout-flow:vertical;mso-layout-flow-alt:bottom-to-top">
                  <w:txbxContent>
                    <w:p w14:paraId="63854473" w14:textId="77777777" w:rsidR="00F2720C" w:rsidRPr="00F2720C" w:rsidRDefault="00F2720C" w:rsidP="00F2720C">
                      <w:pPr>
                        <w:jc w:val="center"/>
                        <w:rPr>
                          <w:rFonts w:ascii="Souvenir" w:hAnsi="Souvenir"/>
                          <w:b/>
                          <w:color w:val="FFFFFF"/>
                          <w:sz w:val="50"/>
                          <w:szCs w:val="50"/>
                        </w:rPr>
                      </w:pPr>
                      <w:r w:rsidRPr="00F2720C">
                        <w:rPr>
                          <w:rFonts w:ascii="Souvenir" w:hAnsi="Souvenir"/>
                          <w:b/>
                          <w:color w:val="FFFFFF"/>
                          <w:sz w:val="50"/>
                          <w:szCs w:val="50"/>
                        </w:rPr>
                        <w:t>Journal of Researches in Agricultural Sciences Vol. 7</w:t>
                      </w:r>
                    </w:p>
                  </w:txbxContent>
                </v:textbox>
              </v:rect>
            </w:pict>
          </mc:Fallback>
        </mc:AlternateConten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ournal of Researches in Agricultural</w: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1900609A" w14:textId="19BFA211" w:rsidR="00F2720C" w:rsidRPr="003E5D0C" w:rsidRDefault="00675527" w:rsidP="00F2720C">
      <w:pPr>
        <w:keepNext/>
        <w:keepLines/>
        <w:widowControl w:val="0"/>
        <w:spacing w:after="0" w:line="376" w:lineRule="exact"/>
        <w:outlineLvl w:val="1"/>
        <w:rPr>
          <w:rFonts w:ascii="Souvenir" w:hAnsi="Souvenir"/>
          <w:b/>
          <w:bCs/>
          <w:color w:val="00B050"/>
          <w:sz w:val="36"/>
          <w:szCs w:val="32"/>
          <w:shd w:val="clear" w:color="auto" w:fill="FFFFFF"/>
        </w:rPr>
      </w:pPr>
      <w:r>
        <w:rPr>
          <w:noProof/>
        </w:rPr>
        <w:drawing>
          <wp:anchor distT="0" distB="0" distL="114300" distR="114300" simplePos="0" relativeHeight="251655168" behindDoc="1" locked="0" layoutInCell="1" allowOverlap="1" wp14:anchorId="5A770D01" wp14:editId="61E41B55">
            <wp:simplePos x="0" y="0"/>
            <wp:positionH relativeFrom="column">
              <wp:posOffset>4162425</wp:posOffset>
            </wp:positionH>
            <wp:positionV relativeFrom="paragraph">
              <wp:posOffset>8890</wp:posOffset>
            </wp:positionV>
            <wp:extent cx="1294765" cy="704850"/>
            <wp:effectExtent l="0" t="0" r="635" b="0"/>
            <wp:wrapNone/>
            <wp:docPr id="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95D2A" w14:textId="77777777" w:rsidR="00F2720C" w:rsidRDefault="00F2720C" w:rsidP="00F2720C">
      <w:pPr>
        <w:widowControl w:val="0"/>
        <w:spacing w:after="120" w:line="154" w:lineRule="exact"/>
        <w:rPr>
          <w:b/>
          <w:bCs/>
          <w:color w:val="000000"/>
          <w:sz w:val="18"/>
          <w:szCs w:val="14"/>
          <w:shd w:val="clear" w:color="auto" w:fill="FFFFFF"/>
        </w:rPr>
      </w:pPr>
      <w:bookmarkStart w:id="0" w:name="_Hlk530370540"/>
      <w:bookmarkEnd w:id="0"/>
    </w:p>
    <w:p w14:paraId="06A7505D" w14:textId="77777777" w:rsidR="00675527" w:rsidRDefault="00675527" w:rsidP="00F2720C">
      <w:pPr>
        <w:widowControl w:val="0"/>
        <w:spacing w:after="120" w:line="154" w:lineRule="exact"/>
        <w:rPr>
          <w:b/>
          <w:bCs/>
          <w:color w:val="000000"/>
          <w:sz w:val="18"/>
          <w:szCs w:val="14"/>
          <w:shd w:val="clear" w:color="auto" w:fill="FFFFFF"/>
        </w:rPr>
      </w:pPr>
    </w:p>
    <w:p w14:paraId="7817E434" w14:textId="4B228724" w:rsidR="00F2720C" w:rsidRPr="005C1EB8" w:rsidRDefault="00F2720C" w:rsidP="00F2720C">
      <w:pPr>
        <w:widowControl w:val="0"/>
        <w:spacing w:after="120" w:line="154" w:lineRule="exact"/>
        <w:rPr>
          <w:b/>
          <w:bCs/>
          <w:sz w:val="18"/>
          <w:szCs w:val="14"/>
          <w:shd w:val="clear" w:color="auto" w:fill="FFFFFF"/>
        </w:rPr>
      </w:pPr>
      <w:r>
        <w:rPr>
          <w:b/>
          <w:bCs/>
          <w:color w:val="000000"/>
          <w:sz w:val="18"/>
          <w:szCs w:val="14"/>
          <w:shd w:val="clear" w:color="auto" w:fill="FFFFFF"/>
        </w:rPr>
        <w:t>©201</w:t>
      </w:r>
      <w:r w:rsidR="00B24F39">
        <w:rPr>
          <w:b/>
          <w:bCs/>
          <w:color w:val="000000"/>
          <w:sz w:val="18"/>
          <w:szCs w:val="14"/>
          <w:shd w:val="clear" w:color="auto" w:fill="FFFFFF"/>
        </w:rPr>
        <w:t>9</w:t>
      </w:r>
      <w:r>
        <w:rPr>
          <w:b/>
          <w:bCs/>
          <w:color w:val="000000"/>
          <w:sz w:val="18"/>
          <w:szCs w:val="14"/>
          <w:shd w:val="clear" w:color="auto" w:fill="FFFFFF"/>
        </w:rPr>
        <w:t xml:space="preserve"> Copyright Faculty of Agricultural Sciences Journal, </w:t>
      </w:r>
    </w:p>
    <w:p w14:paraId="479A97D3" w14:textId="3A83CA4D" w:rsidR="00F2720C" w:rsidRPr="005C1EB8" w:rsidRDefault="00675527" w:rsidP="00F2720C">
      <w:pPr>
        <w:widowControl w:val="0"/>
        <w:spacing w:after="120" w:line="154" w:lineRule="exact"/>
        <w:rPr>
          <w:b/>
          <w:bCs/>
          <w:sz w:val="14"/>
          <w:szCs w:val="14"/>
          <w:shd w:val="clear" w:color="auto" w:fill="FFFFFF"/>
        </w:rPr>
      </w:pPr>
      <w:r w:rsidRPr="005C1EB8">
        <w:rPr>
          <w:noProof/>
        </w:rPr>
        <mc:AlternateContent>
          <mc:Choice Requires="wps">
            <w:drawing>
              <wp:anchor distT="4294967295" distB="4294967295" distL="114300" distR="114300" simplePos="0" relativeHeight="251654144" behindDoc="0" locked="0" layoutInCell="1" allowOverlap="1" wp14:anchorId="243AD3BB" wp14:editId="21BF5BE9">
                <wp:simplePos x="0" y="0"/>
                <wp:positionH relativeFrom="column">
                  <wp:posOffset>0</wp:posOffset>
                </wp:positionH>
                <wp:positionV relativeFrom="paragraph">
                  <wp:posOffset>151765</wp:posOffset>
                </wp:positionV>
                <wp:extent cx="5847715" cy="0"/>
                <wp:effectExtent l="0" t="0" r="0" b="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45204A" id="Straight Connector 1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95pt" to="460.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" strokecolor="windowText" strokeweight=".5pt">
                <v:stroke joinstyle="miter"/>
                <o:lock v:ext="edit" shapetype="f"/>
              </v:line>
            </w:pict>
          </mc:Fallback>
        </mc:AlternateContent>
      </w:r>
      <w:r w:rsidR="00F2720C" w:rsidRPr="005C1EB8">
        <w:rPr>
          <w:b/>
          <w:bCs/>
          <w:sz w:val="18"/>
          <w:szCs w:val="14"/>
          <w:shd w:val="clear" w:color="auto" w:fill="FFFFFF"/>
        </w:rPr>
        <w:t xml:space="preserve"> Ekiti State University, Ado-Ekiti. Nigeria</w:t>
      </w:r>
      <w:r w:rsidR="00F2720C" w:rsidRPr="005C1EB8">
        <w:rPr>
          <w:b/>
          <w:bCs/>
          <w:sz w:val="18"/>
          <w:szCs w:val="14"/>
          <w:shd w:val="clear" w:color="auto" w:fill="FFFFFF"/>
        </w:rPr>
        <w:tab/>
      </w:r>
      <w:r w:rsidR="00F2720C" w:rsidRPr="005C1EB8">
        <w:rPr>
          <w:b/>
          <w:bCs/>
          <w:sz w:val="18"/>
          <w:szCs w:val="14"/>
          <w:shd w:val="clear" w:color="auto" w:fill="FFFFFF"/>
        </w:rPr>
        <w:tab/>
      </w:r>
      <w:r w:rsidR="00F2720C" w:rsidRPr="005C1EB8">
        <w:rPr>
          <w:b/>
          <w:bCs/>
          <w:sz w:val="18"/>
          <w:szCs w:val="14"/>
          <w:shd w:val="clear" w:color="auto" w:fill="FFFFFF"/>
        </w:rPr>
        <w:tab/>
      </w:r>
      <w:proofErr w:type="gramStart"/>
      <w:r w:rsidR="00F2720C" w:rsidRPr="005C1EB8">
        <w:rPr>
          <w:b/>
          <w:bCs/>
          <w:sz w:val="18"/>
          <w:szCs w:val="14"/>
          <w:shd w:val="clear" w:color="auto" w:fill="FFFFFF"/>
        </w:rPr>
        <w:tab/>
        <w:t xml:space="preserve"> </w:t>
      </w:r>
      <w:r w:rsidR="00B377B6">
        <w:rPr>
          <w:b/>
          <w:bCs/>
          <w:sz w:val="18"/>
          <w:szCs w:val="14"/>
          <w:shd w:val="clear" w:color="auto" w:fill="FFFFFF"/>
        </w:rPr>
        <w:t xml:space="preserve"> </w:t>
      </w:r>
      <w:r w:rsidR="00F2720C" w:rsidRPr="005C1EB8">
        <w:rPr>
          <w:rStyle w:val="Hyperlink"/>
          <w:color w:val="auto"/>
          <w:sz w:val="18"/>
          <w:u w:val="none"/>
        </w:rPr>
        <w:t>Vol.</w:t>
      </w:r>
      <w:proofErr w:type="gramEnd"/>
      <w:r w:rsidR="00F2720C" w:rsidRPr="005C1EB8">
        <w:rPr>
          <w:rStyle w:val="Hyperlink"/>
          <w:color w:val="auto"/>
          <w:sz w:val="18"/>
          <w:u w:val="none"/>
        </w:rPr>
        <w:t xml:space="preserve"> 7(1), March 2019 pp -</w:t>
      </w:r>
    </w:p>
    <w:p w14:paraId="10BF5A17" w14:textId="40D68F4F" w:rsidR="00F2720C" w:rsidRDefault="00F2720C" w:rsidP="00921596">
      <w:pPr>
        <w:spacing w:after="0" w:line="240" w:lineRule="auto"/>
        <w:jc w:val="center"/>
        <w:rPr>
          <w:rFonts w:ascii="Souvenir" w:eastAsia="Times New Roman" w:hAnsi="Souvenir"/>
          <w:b/>
          <w:bCs/>
          <w:color w:val="000000"/>
          <w:sz w:val="24"/>
          <w:szCs w:val="24"/>
        </w:rPr>
      </w:pPr>
    </w:p>
    <w:p w14:paraId="17EFCF11" w14:textId="68D248B4" w:rsidR="000556E3" w:rsidRPr="00116664" w:rsidRDefault="005A7711" w:rsidP="00921596">
      <w:pPr>
        <w:spacing w:after="0" w:line="240" w:lineRule="auto"/>
        <w:jc w:val="center"/>
        <w:rPr>
          <w:rFonts w:ascii="Souvenir" w:eastAsia="Times New Roman" w:hAnsi="Souvenir"/>
          <w:b/>
          <w:bCs/>
          <w:color w:val="00B050"/>
          <w:sz w:val="24"/>
          <w:szCs w:val="24"/>
        </w:rPr>
      </w:pPr>
      <w:bookmarkStart w:id="1" w:name="_Hlk40948326"/>
      <w:r w:rsidRPr="00116664">
        <w:rPr>
          <w:rFonts w:ascii="Souvenir" w:eastAsia="Times New Roman" w:hAnsi="Souvenir"/>
          <w:b/>
          <w:bCs/>
          <w:color w:val="00B050"/>
          <w:sz w:val="24"/>
          <w:szCs w:val="24"/>
        </w:rPr>
        <w:t xml:space="preserve">Heavy </w:t>
      </w:r>
      <w:r w:rsidR="000556E3" w:rsidRPr="00116664">
        <w:rPr>
          <w:rFonts w:ascii="Souvenir" w:eastAsia="Times New Roman" w:hAnsi="Souvenir"/>
          <w:b/>
          <w:bCs/>
          <w:color w:val="00B050"/>
          <w:sz w:val="24"/>
          <w:szCs w:val="24"/>
        </w:rPr>
        <w:t>Metal</w:t>
      </w:r>
      <w:r w:rsidRPr="00116664">
        <w:rPr>
          <w:rFonts w:ascii="Souvenir" w:eastAsia="Times New Roman" w:hAnsi="Souvenir"/>
          <w:b/>
          <w:bCs/>
          <w:color w:val="00B050"/>
          <w:sz w:val="24"/>
          <w:szCs w:val="24"/>
        </w:rPr>
        <w:t>s</w:t>
      </w:r>
      <w:r w:rsidR="000556E3" w:rsidRPr="00116664">
        <w:rPr>
          <w:rFonts w:ascii="Souvenir" w:eastAsia="Times New Roman" w:hAnsi="Souvenir"/>
          <w:b/>
          <w:bCs/>
          <w:color w:val="00B050"/>
          <w:sz w:val="24"/>
          <w:szCs w:val="24"/>
        </w:rPr>
        <w:t xml:space="preserve"> </w:t>
      </w:r>
      <w:r w:rsidR="003656E9" w:rsidRPr="00116664">
        <w:rPr>
          <w:rFonts w:ascii="Souvenir" w:eastAsia="Times New Roman" w:hAnsi="Souvenir"/>
          <w:b/>
          <w:bCs/>
          <w:color w:val="00B050"/>
          <w:sz w:val="24"/>
          <w:szCs w:val="24"/>
        </w:rPr>
        <w:t>C</w:t>
      </w:r>
      <w:r w:rsidR="000556E3" w:rsidRPr="00116664">
        <w:rPr>
          <w:rFonts w:ascii="Souvenir" w:eastAsia="Times New Roman" w:hAnsi="Souvenir"/>
          <w:b/>
          <w:bCs/>
          <w:color w:val="00B050"/>
          <w:sz w:val="24"/>
          <w:szCs w:val="24"/>
        </w:rPr>
        <w:t xml:space="preserve">oncentration in </w:t>
      </w:r>
      <w:r w:rsidR="003656E9" w:rsidRPr="00116664">
        <w:rPr>
          <w:rFonts w:ascii="Souvenir" w:eastAsia="Times New Roman" w:hAnsi="Souvenir"/>
          <w:b/>
          <w:bCs/>
          <w:color w:val="00B050"/>
          <w:sz w:val="24"/>
          <w:szCs w:val="24"/>
        </w:rPr>
        <w:t>African Mud Catfish</w:t>
      </w:r>
      <w:r w:rsidR="003656E9" w:rsidRPr="00116664">
        <w:rPr>
          <w:rFonts w:ascii="Souvenir" w:eastAsia="Times New Roman" w:hAnsi="Souvenir"/>
          <w:b/>
          <w:bCs/>
          <w:i/>
          <w:iCs/>
          <w:color w:val="00B050"/>
          <w:sz w:val="24"/>
          <w:szCs w:val="24"/>
        </w:rPr>
        <w:t xml:space="preserve"> </w:t>
      </w:r>
      <w:r w:rsidR="003656E9" w:rsidRPr="00116664">
        <w:rPr>
          <w:rFonts w:ascii="Souvenir" w:eastAsia="Times New Roman" w:hAnsi="Souvenir"/>
          <w:b/>
          <w:bCs/>
          <w:color w:val="00B050"/>
          <w:sz w:val="24"/>
          <w:szCs w:val="24"/>
        </w:rPr>
        <w:t>(</w:t>
      </w:r>
      <w:r w:rsidR="000556E3" w:rsidRPr="00116664">
        <w:rPr>
          <w:rFonts w:ascii="Souvenir" w:eastAsia="Times New Roman" w:hAnsi="Souvenir"/>
          <w:b/>
          <w:bCs/>
          <w:i/>
          <w:iCs/>
          <w:color w:val="00B050"/>
          <w:sz w:val="24"/>
          <w:szCs w:val="24"/>
        </w:rPr>
        <w:t>Clarias gariepinus</w:t>
      </w:r>
      <w:r w:rsidR="003656E9" w:rsidRPr="00116664">
        <w:rPr>
          <w:rFonts w:ascii="Souvenir" w:eastAsia="Times New Roman" w:hAnsi="Souvenir"/>
          <w:b/>
          <w:bCs/>
          <w:color w:val="00B050"/>
          <w:sz w:val="24"/>
          <w:szCs w:val="24"/>
        </w:rPr>
        <w:t>)</w:t>
      </w:r>
      <w:r w:rsidR="000556E3" w:rsidRPr="00116664">
        <w:rPr>
          <w:rFonts w:ascii="Souvenir" w:eastAsia="Times New Roman" w:hAnsi="Souvenir"/>
          <w:b/>
          <w:bCs/>
          <w:i/>
          <w:iCs/>
          <w:color w:val="00B050"/>
          <w:sz w:val="24"/>
          <w:szCs w:val="24"/>
        </w:rPr>
        <w:t xml:space="preserve"> </w:t>
      </w:r>
      <w:r w:rsidR="000556E3" w:rsidRPr="00116664">
        <w:rPr>
          <w:rFonts w:ascii="Souvenir" w:eastAsia="Times New Roman" w:hAnsi="Souvenir"/>
          <w:b/>
          <w:bCs/>
          <w:color w:val="00B050"/>
          <w:sz w:val="24"/>
          <w:szCs w:val="24"/>
        </w:rPr>
        <w:t xml:space="preserve">and </w:t>
      </w:r>
      <w:r w:rsidR="003656E9" w:rsidRPr="00116664">
        <w:rPr>
          <w:rFonts w:ascii="Souvenir" w:eastAsia="Times New Roman" w:hAnsi="Souvenir"/>
          <w:b/>
          <w:bCs/>
          <w:color w:val="00B050"/>
          <w:sz w:val="24"/>
          <w:szCs w:val="24"/>
        </w:rPr>
        <w:t>Obscure Snakehead</w:t>
      </w:r>
      <w:r w:rsidR="003656E9" w:rsidRPr="00116664">
        <w:rPr>
          <w:rFonts w:ascii="Souvenir" w:eastAsia="Times New Roman" w:hAnsi="Souvenir"/>
          <w:b/>
          <w:bCs/>
          <w:i/>
          <w:iCs/>
          <w:color w:val="00B050"/>
          <w:sz w:val="24"/>
          <w:szCs w:val="24"/>
        </w:rPr>
        <w:t xml:space="preserve"> </w:t>
      </w:r>
      <w:r w:rsidR="003656E9" w:rsidRPr="00116664">
        <w:rPr>
          <w:rFonts w:ascii="Souvenir" w:eastAsia="Times New Roman" w:hAnsi="Souvenir"/>
          <w:b/>
          <w:bCs/>
          <w:color w:val="00B050"/>
          <w:sz w:val="24"/>
          <w:szCs w:val="24"/>
        </w:rPr>
        <w:t>(</w:t>
      </w:r>
      <w:proofErr w:type="spellStart"/>
      <w:r w:rsidR="000556E3" w:rsidRPr="00116664">
        <w:rPr>
          <w:rFonts w:ascii="Souvenir" w:eastAsia="Times New Roman" w:hAnsi="Souvenir"/>
          <w:b/>
          <w:bCs/>
          <w:i/>
          <w:iCs/>
          <w:color w:val="00B050"/>
          <w:sz w:val="24"/>
          <w:szCs w:val="24"/>
        </w:rPr>
        <w:t>Parachanna</w:t>
      </w:r>
      <w:proofErr w:type="spellEnd"/>
      <w:r w:rsidR="000556E3" w:rsidRPr="00116664">
        <w:rPr>
          <w:rFonts w:ascii="Souvenir" w:eastAsia="Times New Roman" w:hAnsi="Souvenir"/>
          <w:b/>
          <w:bCs/>
          <w:i/>
          <w:iCs/>
          <w:color w:val="00B050"/>
          <w:sz w:val="24"/>
          <w:szCs w:val="24"/>
        </w:rPr>
        <w:t xml:space="preserve"> obscura</w:t>
      </w:r>
      <w:r w:rsidR="003656E9" w:rsidRPr="00116664">
        <w:rPr>
          <w:rFonts w:ascii="Souvenir" w:eastAsia="Times New Roman" w:hAnsi="Souvenir"/>
          <w:b/>
          <w:bCs/>
          <w:color w:val="00B050"/>
          <w:sz w:val="24"/>
          <w:szCs w:val="24"/>
        </w:rPr>
        <w:t>)</w:t>
      </w:r>
      <w:r w:rsidR="000556E3" w:rsidRPr="00116664">
        <w:rPr>
          <w:rFonts w:ascii="Souvenir" w:eastAsia="Times New Roman" w:hAnsi="Souvenir"/>
          <w:b/>
          <w:bCs/>
          <w:color w:val="00B050"/>
          <w:sz w:val="24"/>
          <w:szCs w:val="24"/>
        </w:rPr>
        <w:t xml:space="preserve"> </w:t>
      </w:r>
      <w:r w:rsidR="003656E9" w:rsidRPr="00116664">
        <w:rPr>
          <w:rFonts w:ascii="Souvenir" w:eastAsia="Times New Roman" w:hAnsi="Souvenir"/>
          <w:b/>
          <w:bCs/>
          <w:color w:val="00B050"/>
          <w:sz w:val="24"/>
          <w:szCs w:val="24"/>
        </w:rPr>
        <w:t xml:space="preserve">from </w:t>
      </w:r>
      <w:r w:rsidR="000556E3" w:rsidRPr="00116664">
        <w:rPr>
          <w:rFonts w:ascii="Souvenir" w:eastAsia="Times New Roman" w:hAnsi="Souvenir"/>
          <w:b/>
          <w:bCs/>
          <w:color w:val="00B050"/>
          <w:sz w:val="24"/>
          <w:szCs w:val="24"/>
        </w:rPr>
        <w:t>River Ogbese, Ondo State, Nigeria</w:t>
      </w:r>
    </w:p>
    <w:bookmarkEnd w:id="1"/>
    <w:p w14:paraId="65E7872E" w14:textId="77777777" w:rsidR="00921596" w:rsidRDefault="00921596" w:rsidP="00921596">
      <w:pPr>
        <w:spacing w:after="0" w:line="240" w:lineRule="auto"/>
        <w:jc w:val="center"/>
        <w:rPr>
          <w:rFonts w:ascii="Souvenir" w:eastAsia="Times New Roman" w:hAnsi="Souvenir"/>
          <w:b/>
          <w:color w:val="000000"/>
          <w:sz w:val="24"/>
          <w:szCs w:val="24"/>
        </w:rPr>
      </w:pPr>
    </w:p>
    <w:p w14:paraId="7E39DEE7" w14:textId="77777777" w:rsidR="003656E9" w:rsidRPr="00911029" w:rsidRDefault="00911029" w:rsidP="00921596">
      <w:pPr>
        <w:spacing w:after="0" w:line="240" w:lineRule="auto"/>
        <w:jc w:val="center"/>
        <w:rPr>
          <w:rFonts w:ascii="Souvenir" w:eastAsia="Times New Roman" w:hAnsi="Souvenir"/>
          <w:b/>
          <w:color w:val="000000"/>
          <w:sz w:val="24"/>
          <w:szCs w:val="24"/>
        </w:rPr>
      </w:pPr>
      <w:r w:rsidRPr="00911029">
        <w:rPr>
          <w:rFonts w:ascii="Souvenir" w:eastAsia="Times New Roman" w:hAnsi="Souvenir"/>
          <w:b/>
          <w:color w:val="000000"/>
          <w:sz w:val="24"/>
          <w:szCs w:val="24"/>
        </w:rPr>
        <w:t xml:space="preserve">A.O., </w:t>
      </w:r>
      <w:r w:rsidR="003D351D" w:rsidRPr="00911029">
        <w:rPr>
          <w:rFonts w:ascii="Souvenir" w:eastAsia="Times New Roman" w:hAnsi="Souvenir"/>
          <w:b/>
          <w:color w:val="000000"/>
          <w:sz w:val="24"/>
          <w:szCs w:val="24"/>
        </w:rPr>
        <w:t>Abidemi-</w:t>
      </w:r>
      <w:proofErr w:type="spellStart"/>
      <w:r w:rsidR="003D351D" w:rsidRPr="00911029">
        <w:rPr>
          <w:rFonts w:ascii="Souvenir" w:eastAsia="Times New Roman" w:hAnsi="Souvenir"/>
          <w:b/>
          <w:color w:val="000000"/>
          <w:sz w:val="24"/>
          <w:szCs w:val="24"/>
        </w:rPr>
        <w:t>Iromini</w:t>
      </w:r>
      <w:proofErr w:type="spellEnd"/>
      <w:r w:rsidRPr="00911029">
        <w:rPr>
          <w:rFonts w:ascii="Souvenir" w:eastAsia="Times New Roman" w:hAnsi="Souvenir"/>
          <w:b/>
          <w:color w:val="000000"/>
          <w:sz w:val="24"/>
          <w:szCs w:val="24"/>
        </w:rPr>
        <w:t>.</w:t>
      </w:r>
    </w:p>
    <w:p w14:paraId="0D29330A" w14:textId="77777777" w:rsidR="003656E9" w:rsidRPr="00911029" w:rsidRDefault="003656E9" w:rsidP="00921596">
      <w:pPr>
        <w:spacing w:after="0" w:line="240" w:lineRule="auto"/>
        <w:jc w:val="center"/>
        <w:rPr>
          <w:rFonts w:ascii="Souvenir" w:eastAsia="Times New Roman" w:hAnsi="Souvenir"/>
          <w:color w:val="000000"/>
        </w:rPr>
      </w:pPr>
    </w:p>
    <w:p w14:paraId="0097C880" w14:textId="77777777" w:rsidR="003656E9" w:rsidRPr="00911029" w:rsidRDefault="003656E9" w:rsidP="00921596">
      <w:pPr>
        <w:spacing w:after="0" w:line="240" w:lineRule="auto"/>
        <w:jc w:val="center"/>
        <w:rPr>
          <w:rFonts w:ascii="Souvenir" w:eastAsia="Times New Roman" w:hAnsi="Souvenir"/>
          <w:i/>
          <w:color w:val="000000"/>
        </w:rPr>
      </w:pPr>
      <w:r w:rsidRPr="00911029">
        <w:rPr>
          <w:rFonts w:ascii="Souvenir" w:eastAsia="Times New Roman" w:hAnsi="Souvenir"/>
          <w:i/>
          <w:color w:val="000000"/>
        </w:rPr>
        <w:t xml:space="preserve">Department of </w:t>
      </w:r>
      <w:r w:rsidR="000556E3" w:rsidRPr="00911029">
        <w:rPr>
          <w:rFonts w:ascii="Souvenir" w:eastAsia="Times New Roman" w:hAnsi="Souvenir"/>
          <w:i/>
          <w:color w:val="000000"/>
        </w:rPr>
        <w:t>Fisheries and Aquaculture Technology,</w:t>
      </w:r>
    </w:p>
    <w:p w14:paraId="59F37D03" w14:textId="77777777" w:rsidR="003656E9" w:rsidRDefault="003656E9" w:rsidP="00921596">
      <w:pPr>
        <w:spacing w:after="0" w:line="240" w:lineRule="auto"/>
        <w:jc w:val="center"/>
        <w:rPr>
          <w:rFonts w:ascii="Souvenir" w:eastAsia="Times New Roman" w:hAnsi="Souvenir"/>
          <w:i/>
          <w:color w:val="000000"/>
        </w:rPr>
      </w:pPr>
      <w:r w:rsidRPr="00911029">
        <w:rPr>
          <w:rFonts w:ascii="Souvenir" w:eastAsia="Times New Roman" w:hAnsi="Souvenir"/>
          <w:i/>
          <w:color w:val="000000"/>
        </w:rPr>
        <w:t xml:space="preserve">The </w:t>
      </w:r>
      <w:r w:rsidR="000556E3" w:rsidRPr="00911029">
        <w:rPr>
          <w:rFonts w:ascii="Souvenir" w:eastAsia="Times New Roman" w:hAnsi="Souvenir"/>
          <w:i/>
          <w:color w:val="000000"/>
        </w:rPr>
        <w:t>Federal University of Technology,</w:t>
      </w:r>
      <w:r w:rsidRPr="00911029">
        <w:rPr>
          <w:rFonts w:ascii="Souvenir" w:eastAsia="Times New Roman" w:hAnsi="Souvenir"/>
          <w:i/>
          <w:color w:val="000000"/>
        </w:rPr>
        <w:t xml:space="preserve"> A</w:t>
      </w:r>
      <w:r w:rsidR="000556E3" w:rsidRPr="00911029">
        <w:rPr>
          <w:rFonts w:ascii="Souvenir" w:eastAsia="Times New Roman" w:hAnsi="Souvenir"/>
          <w:i/>
          <w:color w:val="000000"/>
        </w:rPr>
        <w:t xml:space="preserve">kure, </w:t>
      </w:r>
      <w:r w:rsidRPr="00911029">
        <w:rPr>
          <w:rFonts w:ascii="Souvenir" w:eastAsia="Times New Roman" w:hAnsi="Souvenir"/>
          <w:i/>
          <w:color w:val="000000"/>
        </w:rPr>
        <w:t>Nigeria</w:t>
      </w:r>
    </w:p>
    <w:p w14:paraId="6D0FC3DD" w14:textId="77777777" w:rsidR="00921596" w:rsidRPr="00911029" w:rsidRDefault="00921596" w:rsidP="00921596">
      <w:pPr>
        <w:spacing w:after="0" w:line="240" w:lineRule="auto"/>
        <w:jc w:val="center"/>
        <w:rPr>
          <w:rFonts w:ascii="Souvenir" w:eastAsia="Times New Roman" w:hAnsi="Souvenir"/>
          <w:i/>
          <w:color w:val="000000"/>
        </w:rPr>
      </w:pPr>
    </w:p>
    <w:p w14:paraId="10D9F08C" w14:textId="56276E7E" w:rsidR="000556E3" w:rsidRPr="00911029" w:rsidRDefault="00C81D07" w:rsidP="00921596">
      <w:pPr>
        <w:spacing w:after="0" w:line="240" w:lineRule="auto"/>
        <w:jc w:val="center"/>
        <w:rPr>
          <w:rFonts w:ascii="Souvenir" w:eastAsia="Times New Roman" w:hAnsi="Souvenir"/>
        </w:rPr>
      </w:pPr>
      <w:r>
        <w:rPr>
          <w:noProof/>
        </w:rPr>
        <mc:AlternateContent>
          <mc:Choice Requires="wps">
            <w:drawing>
              <wp:anchor distT="4294967295" distB="4294967295" distL="114300" distR="114300" simplePos="0" relativeHeight="251659264" behindDoc="0" locked="0" layoutInCell="1" allowOverlap="1" wp14:anchorId="7FD963C7" wp14:editId="0ECFD4E8">
                <wp:simplePos x="0" y="0"/>
                <wp:positionH relativeFrom="column">
                  <wp:posOffset>0</wp:posOffset>
                </wp:positionH>
                <wp:positionV relativeFrom="paragraph">
                  <wp:posOffset>165099</wp:posOffset>
                </wp:positionV>
                <wp:extent cx="5847715" cy="0"/>
                <wp:effectExtent l="0" t="0" r="0" b="0"/>
                <wp:wrapNone/>
                <wp:docPr id="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FFB44D"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6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" strokecolor="windowText" strokeweight=".5pt">
                <v:stroke joinstyle="miter"/>
                <o:lock v:ext="edit" shapetype="f"/>
              </v:line>
            </w:pict>
          </mc:Fallback>
        </mc:AlternateContent>
      </w:r>
      <w:r w:rsidR="003656E9" w:rsidRPr="00911029">
        <w:rPr>
          <w:rFonts w:ascii="Souvenir" w:eastAsia="Times New Roman" w:hAnsi="Souvenir"/>
          <w:color w:val="000000"/>
        </w:rPr>
        <w:t>E-</w:t>
      </w:r>
      <w:r w:rsidR="000556E3" w:rsidRPr="00911029">
        <w:rPr>
          <w:rFonts w:ascii="Souvenir" w:eastAsia="Times New Roman" w:hAnsi="Souvenir"/>
          <w:color w:val="000000"/>
        </w:rPr>
        <w:t xml:space="preserve">mail: </w:t>
      </w:r>
      <w:hyperlink r:id="rId9" w:history="1">
        <w:r w:rsidR="003D351D" w:rsidRPr="00911029">
          <w:rPr>
            <w:rStyle w:val="Hyperlink"/>
            <w:rFonts w:ascii="Souvenir" w:eastAsia="Times New Roman" w:hAnsi="Souvenir"/>
          </w:rPr>
          <w:t>aoabidemi-iromini@futa.edu.ng</w:t>
        </w:r>
      </w:hyperlink>
      <w:r w:rsidR="000556E3" w:rsidRPr="00911029">
        <w:rPr>
          <w:rFonts w:ascii="Souvenir" w:eastAsia="Times New Roman" w:hAnsi="Souvenir"/>
          <w:color w:val="000000"/>
        </w:rPr>
        <w:t xml:space="preserve"> </w:t>
      </w:r>
    </w:p>
    <w:p w14:paraId="13EDD6B2" w14:textId="77777777" w:rsidR="000556E3" w:rsidRPr="00911029" w:rsidRDefault="000556E3" w:rsidP="00921596">
      <w:pPr>
        <w:spacing w:after="0" w:line="240" w:lineRule="auto"/>
        <w:rPr>
          <w:rFonts w:ascii="Souvenir" w:eastAsia="Times New Roman" w:hAnsi="Souvenir"/>
        </w:rPr>
      </w:pPr>
      <w:r w:rsidRPr="00911029">
        <w:rPr>
          <w:rFonts w:ascii="Souvenir" w:eastAsia="Times New Roman" w:hAnsi="Souvenir"/>
          <w:b/>
          <w:bCs/>
          <w:color w:val="000000"/>
        </w:rPr>
        <w:t>Abstract</w:t>
      </w:r>
    </w:p>
    <w:p w14:paraId="2652281B" w14:textId="77777777" w:rsidR="00461BB4" w:rsidRDefault="005249C0" w:rsidP="00921596">
      <w:pPr>
        <w:spacing w:after="0" w:line="240" w:lineRule="auto"/>
        <w:jc w:val="both"/>
        <w:rPr>
          <w:rFonts w:ascii="Souvenir" w:eastAsia="Times New Roman" w:hAnsi="Souvenir"/>
          <w:color w:val="000000"/>
        </w:rPr>
      </w:pPr>
      <w:r w:rsidRPr="00911029">
        <w:rPr>
          <w:rFonts w:ascii="Souvenir" w:hAnsi="Souvenir"/>
        </w:rPr>
        <w:t>Wastes from domestic, industrial</w:t>
      </w:r>
      <w:r w:rsidR="005C1EB8">
        <w:rPr>
          <w:rFonts w:ascii="Souvenir" w:hAnsi="Souvenir"/>
        </w:rPr>
        <w:t>,</w:t>
      </w:r>
      <w:r w:rsidRPr="00911029">
        <w:rPr>
          <w:rFonts w:ascii="Souvenir" w:hAnsi="Souvenir"/>
        </w:rPr>
        <w:t xml:space="preserve"> and other </w:t>
      </w:r>
      <w:r w:rsidR="00F74FCE" w:rsidRPr="00911029">
        <w:rPr>
          <w:rFonts w:ascii="Souvenir" w:hAnsi="Souvenir"/>
        </w:rPr>
        <w:t>anthropogenic a</w:t>
      </w:r>
      <w:r w:rsidRPr="00911029">
        <w:rPr>
          <w:rFonts w:ascii="Souvenir" w:hAnsi="Souvenir"/>
        </w:rPr>
        <w:t>ctivities are sources of heavy</w:t>
      </w:r>
      <w:r w:rsidR="005C1EB8">
        <w:rPr>
          <w:rFonts w:ascii="Souvenir" w:hAnsi="Souvenir"/>
        </w:rPr>
        <w:t xml:space="preserve"> </w:t>
      </w:r>
      <w:r w:rsidRPr="00911029">
        <w:rPr>
          <w:rFonts w:ascii="Souvenir" w:hAnsi="Souvenir"/>
        </w:rPr>
        <w:t>metal</w:t>
      </w:r>
      <w:r w:rsidR="005C1EB8">
        <w:rPr>
          <w:rFonts w:ascii="Souvenir" w:hAnsi="Souvenir"/>
        </w:rPr>
        <w:t xml:space="preserve"> pollution</w:t>
      </w:r>
      <w:r w:rsidRPr="00911029">
        <w:rPr>
          <w:rFonts w:ascii="Souvenir" w:hAnsi="Souvenir"/>
        </w:rPr>
        <w:t xml:space="preserve"> in aquatic environments. Heavy metal</w:t>
      </w:r>
      <w:r w:rsidR="005A7711" w:rsidRPr="00911029">
        <w:rPr>
          <w:rFonts w:ascii="Souvenir" w:hAnsi="Souvenir"/>
        </w:rPr>
        <w:t>s</w:t>
      </w:r>
      <w:r w:rsidRPr="00911029">
        <w:rPr>
          <w:rFonts w:ascii="Souvenir" w:hAnsi="Souvenir"/>
        </w:rPr>
        <w:t xml:space="preserve"> contamination has been a source of concern because of the devastating effects on the ecological balance of the aquatic environment and the diversity of organisms, especially fish which bioaccumulate the</w:t>
      </w:r>
      <w:r w:rsidR="005C1EB8">
        <w:rPr>
          <w:rFonts w:ascii="Souvenir" w:hAnsi="Souvenir"/>
        </w:rPr>
        <w:t xml:space="preserve">m </w:t>
      </w:r>
      <w:r w:rsidRPr="00911029">
        <w:rPr>
          <w:rFonts w:ascii="Souvenir" w:hAnsi="Souvenir"/>
        </w:rPr>
        <w:t xml:space="preserve">in their muscles causing pituitary damage, testicular degeneration and decrease in </w:t>
      </w:r>
      <w:proofErr w:type="spellStart"/>
      <w:r w:rsidRPr="00911029">
        <w:rPr>
          <w:rFonts w:ascii="Souvenir" w:hAnsi="Souvenir"/>
        </w:rPr>
        <w:t>offsprings</w:t>
      </w:r>
      <w:proofErr w:type="spellEnd"/>
      <w:r w:rsidRPr="00911029">
        <w:rPr>
          <w:rFonts w:ascii="Souvenir" w:hAnsi="Souvenir"/>
        </w:rPr>
        <w:t xml:space="preserve"> and extinction of fish stocks. </w:t>
      </w:r>
      <w:r w:rsidR="000556E3" w:rsidRPr="00911029">
        <w:rPr>
          <w:rFonts w:ascii="Souvenir" w:eastAsia="Times New Roman" w:hAnsi="Souvenir"/>
          <w:color w:val="000000"/>
        </w:rPr>
        <w:t>Th</w:t>
      </w:r>
      <w:r w:rsidRPr="00911029">
        <w:rPr>
          <w:rFonts w:ascii="Souvenir" w:eastAsia="Times New Roman" w:hAnsi="Souvenir"/>
          <w:color w:val="000000"/>
        </w:rPr>
        <w:t>is</w:t>
      </w:r>
      <w:r w:rsidR="000556E3" w:rsidRPr="00911029">
        <w:rPr>
          <w:rFonts w:ascii="Souvenir" w:eastAsia="Times New Roman" w:hAnsi="Souvenir"/>
          <w:color w:val="000000"/>
        </w:rPr>
        <w:t xml:space="preserve"> study assessed </w:t>
      </w:r>
      <w:r w:rsidRPr="00911029">
        <w:rPr>
          <w:rFonts w:ascii="Souvenir" w:eastAsia="Times New Roman" w:hAnsi="Souvenir"/>
          <w:color w:val="000000"/>
        </w:rPr>
        <w:t xml:space="preserve">the </w:t>
      </w:r>
      <w:r w:rsidR="000556E3" w:rsidRPr="00911029">
        <w:rPr>
          <w:rFonts w:ascii="Souvenir" w:eastAsia="Times New Roman" w:hAnsi="Souvenir"/>
          <w:color w:val="000000"/>
        </w:rPr>
        <w:t xml:space="preserve">concentrations of </w:t>
      </w:r>
      <w:r w:rsidR="005C1EB8">
        <w:rPr>
          <w:rFonts w:ascii="Souvenir" w:eastAsia="Times New Roman" w:hAnsi="Souvenir"/>
          <w:color w:val="000000"/>
        </w:rPr>
        <w:t xml:space="preserve">heavy metals </w:t>
      </w:r>
      <w:r w:rsidR="000556E3" w:rsidRPr="00911029">
        <w:rPr>
          <w:rFonts w:ascii="Souvenir" w:eastAsia="Times New Roman" w:hAnsi="Souvenir"/>
          <w:color w:val="000000"/>
        </w:rPr>
        <w:t xml:space="preserve">in </w:t>
      </w:r>
      <w:r w:rsidRPr="00911029">
        <w:rPr>
          <w:rFonts w:ascii="Souvenir" w:eastAsia="Times New Roman" w:hAnsi="Souvenir"/>
          <w:color w:val="000000"/>
        </w:rPr>
        <w:t>the head, trunk</w:t>
      </w:r>
      <w:r w:rsidR="005C1EB8">
        <w:rPr>
          <w:rFonts w:ascii="Souvenir" w:eastAsia="Times New Roman" w:hAnsi="Souvenir"/>
          <w:color w:val="000000"/>
        </w:rPr>
        <w:t>,</w:t>
      </w:r>
      <w:r w:rsidRPr="00911029">
        <w:rPr>
          <w:rFonts w:ascii="Souvenir" w:eastAsia="Times New Roman" w:hAnsi="Souvenir"/>
          <w:color w:val="000000"/>
        </w:rPr>
        <w:t xml:space="preserve"> and tail regions</w:t>
      </w:r>
      <w:r w:rsidR="000556E3" w:rsidRPr="00911029">
        <w:rPr>
          <w:rFonts w:ascii="Souvenir" w:eastAsia="Times New Roman" w:hAnsi="Souvenir"/>
          <w:color w:val="000000"/>
        </w:rPr>
        <w:t xml:space="preserve"> of African mud catfish (</w:t>
      </w:r>
      <w:r w:rsidR="000556E3" w:rsidRPr="00911029">
        <w:rPr>
          <w:rFonts w:ascii="Souvenir" w:eastAsia="Times New Roman" w:hAnsi="Souvenir"/>
          <w:i/>
          <w:iCs/>
          <w:color w:val="000000"/>
        </w:rPr>
        <w:t>Clarias gariepinus</w:t>
      </w:r>
      <w:r w:rsidR="00F74FCE" w:rsidRPr="00911029">
        <w:rPr>
          <w:rFonts w:ascii="Souvenir" w:eastAsia="Times New Roman" w:hAnsi="Souvenir"/>
          <w:color w:val="000000"/>
        </w:rPr>
        <w:t>) and o</w:t>
      </w:r>
      <w:r w:rsidR="000556E3" w:rsidRPr="00911029">
        <w:rPr>
          <w:rFonts w:ascii="Souvenir" w:eastAsia="Times New Roman" w:hAnsi="Souvenir"/>
          <w:color w:val="000000"/>
        </w:rPr>
        <w:t>bscure snakehead (</w:t>
      </w:r>
      <w:proofErr w:type="spellStart"/>
      <w:r w:rsidR="000556E3" w:rsidRPr="00911029">
        <w:rPr>
          <w:rFonts w:ascii="Souvenir" w:eastAsia="Times New Roman" w:hAnsi="Souvenir"/>
          <w:i/>
          <w:iCs/>
          <w:color w:val="000000"/>
        </w:rPr>
        <w:t>Parachanna</w:t>
      </w:r>
      <w:proofErr w:type="spellEnd"/>
      <w:r w:rsidR="000556E3" w:rsidRPr="00911029">
        <w:rPr>
          <w:rFonts w:ascii="Souvenir" w:eastAsia="Times New Roman" w:hAnsi="Souvenir"/>
          <w:i/>
          <w:iCs/>
          <w:color w:val="000000"/>
        </w:rPr>
        <w:t xml:space="preserve"> obscura</w:t>
      </w:r>
      <w:r w:rsidR="000556E3" w:rsidRPr="00911029">
        <w:rPr>
          <w:rFonts w:ascii="Souvenir" w:eastAsia="Times New Roman" w:hAnsi="Souvenir"/>
          <w:color w:val="000000"/>
        </w:rPr>
        <w:t xml:space="preserve">) collected from </w:t>
      </w:r>
      <w:r w:rsidRPr="00911029">
        <w:rPr>
          <w:rFonts w:ascii="Souvenir" w:eastAsia="Times New Roman" w:hAnsi="Souvenir"/>
          <w:color w:val="000000"/>
        </w:rPr>
        <w:t xml:space="preserve">River </w:t>
      </w:r>
      <w:r w:rsidR="000556E3" w:rsidRPr="00911029">
        <w:rPr>
          <w:rFonts w:ascii="Souvenir" w:eastAsia="Times New Roman" w:hAnsi="Souvenir"/>
          <w:color w:val="000000"/>
        </w:rPr>
        <w:t>Ogbese</w:t>
      </w:r>
      <w:r w:rsidRPr="00911029">
        <w:rPr>
          <w:rFonts w:ascii="Souvenir" w:eastAsia="Times New Roman" w:hAnsi="Souvenir"/>
          <w:color w:val="000000"/>
        </w:rPr>
        <w:t xml:space="preserve">, </w:t>
      </w:r>
      <w:r w:rsidR="000556E3" w:rsidRPr="00911029">
        <w:rPr>
          <w:rFonts w:ascii="Souvenir" w:eastAsia="Times New Roman" w:hAnsi="Souvenir"/>
          <w:color w:val="000000"/>
        </w:rPr>
        <w:t xml:space="preserve">Ondo </w:t>
      </w:r>
      <w:r w:rsidRPr="00911029">
        <w:rPr>
          <w:rFonts w:ascii="Souvenir" w:eastAsia="Times New Roman" w:hAnsi="Souvenir"/>
          <w:color w:val="000000"/>
        </w:rPr>
        <w:t>S</w:t>
      </w:r>
      <w:r w:rsidR="000556E3" w:rsidRPr="00911029">
        <w:rPr>
          <w:rFonts w:ascii="Souvenir" w:eastAsia="Times New Roman" w:hAnsi="Souvenir"/>
          <w:color w:val="000000"/>
        </w:rPr>
        <w:t>tate</w:t>
      </w:r>
      <w:r w:rsidR="005C1EB8">
        <w:rPr>
          <w:rFonts w:ascii="Souvenir" w:eastAsia="Times New Roman" w:hAnsi="Souvenir"/>
          <w:color w:val="000000"/>
        </w:rPr>
        <w:t xml:space="preserve"> using standard methods</w:t>
      </w:r>
      <w:r w:rsidR="000556E3" w:rsidRPr="00911029">
        <w:rPr>
          <w:rFonts w:ascii="Souvenir" w:eastAsia="Times New Roman" w:hAnsi="Souvenir"/>
          <w:color w:val="000000"/>
        </w:rPr>
        <w:t xml:space="preserve">. </w:t>
      </w:r>
      <w:r w:rsidR="0044592F" w:rsidRPr="00911029">
        <w:rPr>
          <w:rFonts w:ascii="Souvenir" w:eastAsia="Times New Roman" w:hAnsi="Souvenir"/>
          <w:color w:val="000000"/>
        </w:rPr>
        <w:t xml:space="preserve">The results show that the head portions of the two fish species contained the highest concentrations of the heavy metals which differed significantly from the fish trunks while the tails contained the least amounts. </w:t>
      </w:r>
      <w:r w:rsidRPr="00911029">
        <w:rPr>
          <w:rFonts w:ascii="Souvenir" w:eastAsia="Times New Roman" w:hAnsi="Souvenir"/>
          <w:color w:val="000000"/>
        </w:rPr>
        <w:t xml:space="preserve">The </w:t>
      </w:r>
      <w:r w:rsidR="0087455B" w:rsidRPr="00911029">
        <w:rPr>
          <w:rFonts w:ascii="Souvenir" w:eastAsia="Times New Roman" w:hAnsi="Souvenir"/>
          <w:color w:val="000000"/>
        </w:rPr>
        <w:t>h</w:t>
      </w:r>
      <w:r w:rsidR="000556E3" w:rsidRPr="00911029">
        <w:rPr>
          <w:rFonts w:ascii="Souvenir" w:eastAsia="Times New Roman" w:hAnsi="Souvenir"/>
          <w:color w:val="000000"/>
        </w:rPr>
        <w:t>eavy metal</w:t>
      </w:r>
      <w:r w:rsidR="0044592F" w:rsidRPr="00911029">
        <w:rPr>
          <w:rFonts w:ascii="Souvenir" w:eastAsia="Times New Roman" w:hAnsi="Souvenir"/>
          <w:color w:val="000000"/>
        </w:rPr>
        <w:t xml:space="preserve"> concentration</w:t>
      </w:r>
      <w:r w:rsidR="00BF7453" w:rsidRPr="00911029">
        <w:rPr>
          <w:rFonts w:ascii="Souvenir" w:eastAsia="Times New Roman" w:hAnsi="Souvenir"/>
          <w:color w:val="000000"/>
        </w:rPr>
        <w:t>s</w:t>
      </w:r>
      <w:r w:rsidR="00F74FCE" w:rsidRPr="00911029">
        <w:rPr>
          <w:rFonts w:ascii="Souvenir" w:eastAsia="Times New Roman" w:hAnsi="Souvenir"/>
          <w:color w:val="000000"/>
        </w:rPr>
        <w:t xml:space="preserve"> </w:t>
      </w:r>
      <w:r w:rsidR="0044592F" w:rsidRPr="00911029">
        <w:rPr>
          <w:rFonts w:ascii="Souvenir" w:eastAsia="Times New Roman" w:hAnsi="Souvenir"/>
          <w:color w:val="000000"/>
        </w:rPr>
        <w:t xml:space="preserve">in the head portions were </w:t>
      </w:r>
      <w:bookmarkStart w:id="2" w:name="_Hlk526086627"/>
      <w:r w:rsidR="0044592F" w:rsidRPr="00911029">
        <w:rPr>
          <w:rFonts w:ascii="Times New Roman" w:eastAsia="Times New Roman" w:hAnsi="Times New Roman"/>
          <w:color w:val="000000"/>
        </w:rPr>
        <w:t>8</w:t>
      </w:r>
      <w:r w:rsidR="00B92904" w:rsidRPr="00911029">
        <w:rPr>
          <w:rFonts w:ascii="Times New Roman" w:eastAsia="Times New Roman" w:hAnsi="Times New Roman"/>
        </w:rPr>
        <w:t xml:space="preserve">.02 </w:t>
      </w:r>
      <w:r w:rsidR="00B92904" w:rsidRPr="00911029">
        <w:rPr>
          <w:rFonts w:ascii="Times New Roman" w:eastAsia="Times New Roman" w:hAnsi="Times New Roman"/>
          <w:b/>
          <w:bCs/>
        </w:rPr>
        <w:t xml:space="preserve">± </w:t>
      </w:r>
      <w:r w:rsidR="00B92904" w:rsidRPr="00911029">
        <w:rPr>
          <w:rFonts w:ascii="Times New Roman" w:eastAsia="Times New Roman" w:hAnsi="Times New Roman"/>
          <w:bCs/>
        </w:rPr>
        <w:t xml:space="preserve">1.32, </w:t>
      </w:r>
      <w:r w:rsidR="00B92904" w:rsidRPr="00911029">
        <w:rPr>
          <w:rFonts w:ascii="Times New Roman" w:eastAsia="Times New Roman" w:hAnsi="Times New Roman"/>
        </w:rPr>
        <w:t xml:space="preserve">30.19 </w:t>
      </w:r>
      <w:r w:rsidR="00B92904" w:rsidRPr="00911029">
        <w:rPr>
          <w:rFonts w:ascii="Times New Roman" w:eastAsia="Times New Roman" w:hAnsi="Times New Roman"/>
          <w:b/>
          <w:bCs/>
        </w:rPr>
        <w:t xml:space="preserve">± </w:t>
      </w:r>
      <w:r w:rsidR="00B92904" w:rsidRPr="00911029">
        <w:rPr>
          <w:rFonts w:ascii="Times New Roman" w:eastAsia="Times New Roman" w:hAnsi="Times New Roman"/>
          <w:bCs/>
        </w:rPr>
        <w:t xml:space="preserve">2.63, </w:t>
      </w:r>
      <w:r w:rsidR="00B92904" w:rsidRPr="00911029">
        <w:rPr>
          <w:rFonts w:ascii="Times New Roman" w:eastAsia="Times New Roman" w:hAnsi="Times New Roman"/>
        </w:rPr>
        <w:t xml:space="preserve">7.39 </w:t>
      </w:r>
      <w:r w:rsidR="00B92904" w:rsidRPr="00911029">
        <w:rPr>
          <w:rFonts w:ascii="Times New Roman" w:eastAsia="Times New Roman" w:hAnsi="Times New Roman"/>
          <w:b/>
          <w:bCs/>
        </w:rPr>
        <w:t xml:space="preserve">± </w:t>
      </w:r>
      <w:r w:rsidR="00B92904" w:rsidRPr="00911029">
        <w:rPr>
          <w:rFonts w:ascii="Times New Roman" w:eastAsia="Times New Roman" w:hAnsi="Times New Roman"/>
          <w:bCs/>
        </w:rPr>
        <w:t xml:space="preserve">1.02 and </w:t>
      </w:r>
      <w:r w:rsidR="00B92904" w:rsidRPr="00911029">
        <w:rPr>
          <w:rFonts w:ascii="Times New Roman" w:eastAsia="Times New Roman" w:hAnsi="Times New Roman"/>
        </w:rPr>
        <w:t xml:space="preserve">68.45 </w:t>
      </w:r>
      <w:r w:rsidR="00B92904" w:rsidRPr="00911029">
        <w:rPr>
          <w:rFonts w:ascii="Times New Roman" w:eastAsia="Times New Roman" w:hAnsi="Times New Roman"/>
          <w:b/>
          <w:bCs/>
        </w:rPr>
        <w:t xml:space="preserve">± </w:t>
      </w:r>
      <w:r w:rsidR="00B92904" w:rsidRPr="00911029">
        <w:rPr>
          <w:rFonts w:ascii="Times New Roman" w:eastAsia="Times New Roman" w:hAnsi="Times New Roman"/>
          <w:bCs/>
        </w:rPr>
        <w:t xml:space="preserve">3.24 </w:t>
      </w:r>
      <w:r w:rsidR="003E6A00" w:rsidRPr="00911029">
        <w:rPr>
          <w:rFonts w:ascii="Times New Roman" w:eastAsia="Times New Roman" w:hAnsi="Times New Roman"/>
          <w:bCs/>
        </w:rPr>
        <w:t>mg g</w:t>
      </w:r>
      <w:r w:rsidR="003E6A00" w:rsidRPr="00911029">
        <w:rPr>
          <w:rFonts w:ascii="Times New Roman" w:eastAsia="Times New Roman" w:hAnsi="Times New Roman"/>
          <w:bCs/>
          <w:vertAlign w:val="superscript"/>
        </w:rPr>
        <w:t>-1</w:t>
      </w:r>
      <w:r w:rsidR="003E6A00" w:rsidRPr="00911029">
        <w:rPr>
          <w:rFonts w:ascii="Times New Roman" w:eastAsia="Times New Roman" w:hAnsi="Times New Roman"/>
          <w:color w:val="000000"/>
        </w:rPr>
        <w:t xml:space="preserve"> </w:t>
      </w:r>
      <w:r w:rsidR="00725E3B" w:rsidRPr="00911029">
        <w:rPr>
          <w:rFonts w:ascii="Times New Roman" w:eastAsia="Times New Roman" w:hAnsi="Times New Roman"/>
          <w:color w:val="000000"/>
        </w:rPr>
        <w:t>in</w:t>
      </w:r>
      <w:r w:rsidR="00725E3B" w:rsidRPr="00911029">
        <w:rPr>
          <w:rFonts w:ascii="Times New Roman" w:eastAsia="Times New Roman" w:hAnsi="Times New Roman"/>
          <w:i/>
          <w:color w:val="000000"/>
        </w:rPr>
        <w:t xml:space="preserve"> C. gariepinus</w:t>
      </w:r>
      <w:r w:rsidR="00725E3B" w:rsidRPr="00911029">
        <w:rPr>
          <w:rFonts w:ascii="Times New Roman" w:eastAsia="Times New Roman" w:hAnsi="Times New Roman"/>
          <w:color w:val="000000"/>
        </w:rPr>
        <w:t xml:space="preserve"> and </w:t>
      </w:r>
      <w:r w:rsidR="00725E3B" w:rsidRPr="00911029">
        <w:rPr>
          <w:rFonts w:ascii="Times New Roman" w:eastAsia="Times New Roman" w:hAnsi="Times New Roman"/>
        </w:rPr>
        <w:t xml:space="preserve">2.02 </w:t>
      </w:r>
      <w:r w:rsidR="00725E3B" w:rsidRPr="00911029">
        <w:rPr>
          <w:rFonts w:ascii="Times New Roman" w:eastAsia="Times New Roman" w:hAnsi="Times New Roman"/>
          <w:b/>
          <w:bCs/>
        </w:rPr>
        <w:t xml:space="preserve">± </w:t>
      </w:r>
      <w:r w:rsidR="00725E3B" w:rsidRPr="00911029">
        <w:rPr>
          <w:rFonts w:ascii="Times New Roman" w:eastAsia="Times New Roman" w:hAnsi="Times New Roman"/>
          <w:bCs/>
        </w:rPr>
        <w:t xml:space="preserve">0.12, </w:t>
      </w:r>
      <w:r w:rsidR="00725E3B" w:rsidRPr="00911029">
        <w:rPr>
          <w:rFonts w:ascii="Times New Roman" w:eastAsia="Times New Roman" w:hAnsi="Times New Roman"/>
        </w:rPr>
        <w:t xml:space="preserve">11.85 </w:t>
      </w:r>
      <w:r w:rsidR="00725E3B" w:rsidRPr="00911029">
        <w:rPr>
          <w:rFonts w:ascii="Times New Roman" w:eastAsia="Times New Roman" w:hAnsi="Times New Roman"/>
          <w:b/>
          <w:bCs/>
        </w:rPr>
        <w:t xml:space="preserve">± </w:t>
      </w:r>
      <w:r w:rsidR="00725E3B" w:rsidRPr="00911029">
        <w:rPr>
          <w:rFonts w:ascii="Times New Roman" w:eastAsia="Times New Roman" w:hAnsi="Times New Roman"/>
          <w:bCs/>
        </w:rPr>
        <w:t xml:space="preserve">1.55, </w:t>
      </w:r>
      <w:r w:rsidR="00725E3B" w:rsidRPr="00911029">
        <w:rPr>
          <w:rFonts w:ascii="Times New Roman" w:eastAsia="Times New Roman" w:hAnsi="Times New Roman"/>
        </w:rPr>
        <w:t xml:space="preserve">9.09 </w:t>
      </w:r>
      <w:r w:rsidR="00725E3B" w:rsidRPr="00911029">
        <w:rPr>
          <w:rFonts w:ascii="Times New Roman" w:eastAsia="Times New Roman" w:hAnsi="Times New Roman"/>
          <w:b/>
          <w:bCs/>
        </w:rPr>
        <w:t xml:space="preserve">± </w:t>
      </w:r>
      <w:r w:rsidR="00725E3B" w:rsidRPr="00911029">
        <w:rPr>
          <w:rFonts w:ascii="Times New Roman" w:eastAsia="Times New Roman" w:hAnsi="Times New Roman"/>
          <w:bCs/>
        </w:rPr>
        <w:t xml:space="preserve">1.99 and </w:t>
      </w:r>
      <w:r w:rsidR="00725E3B" w:rsidRPr="00911029">
        <w:rPr>
          <w:rFonts w:ascii="Times New Roman" w:eastAsia="Times New Roman" w:hAnsi="Times New Roman"/>
        </w:rPr>
        <w:t xml:space="preserve">108.45 </w:t>
      </w:r>
      <w:r w:rsidR="00725E3B" w:rsidRPr="00911029">
        <w:rPr>
          <w:rFonts w:ascii="Times New Roman" w:eastAsia="Times New Roman" w:hAnsi="Times New Roman"/>
          <w:b/>
          <w:bCs/>
        </w:rPr>
        <w:t xml:space="preserve">± </w:t>
      </w:r>
      <w:r w:rsidR="00725E3B" w:rsidRPr="00911029">
        <w:rPr>
          <w:rFonts w:ascii="Times New Roman" w:eastAsia="Times New Roman" w:hAnsi="Times New Roman"/>
          <w:bCs/>
        </w:rPr>
        <w:t>5.85</w:t>
      </w:r>
      <w:r w:rsidR="003E6A00" w:rsidRPr="00911029">
        <w:rPr>
          <w:rFonts w:ascii="Times New Roman" w:eastAsia="Times New Roman" w:hAnsi="Times New Roman"/>
          <w:bCs/>
        </w:rPr>
        <w:t xml:space="preserve"> mg g</w:t>
      </w:r>
      <w:r w:rsidR="003E6A00" w:rsidRPr="00911029">
        <w:rPr>
          <w:rFonts w:ascii="Times New Roman" w:eastAsia="Times New Roman" w:hAnsi="Times New Roman"/>
          <w:bCs/>
          <w:vertAlign w:val="superscript"/>
        </w:rPr>
        <w:t>-1</w:t>
      </w:r>
      <w:r w:rsidR="003E6A00" w:rsidRPr="00911029">
        <w:rPr>
          <w:rFonts w:ascii="Times New Roman" w:eastAsia="Times New Roman" w:hAnsi="Times New Roman"/>
          <w:bCs/>
        </w:rPr>
        <w:t xml:space="preserve"> </w:t>
      </w:r>
      <w:r w:rsidR="003E6A00" w:rsidRPr="00911029">
        <w:rPr>
          <w:rFonts w:ascii="Souvenir" w:eastAsia="Times New Roman" w:hAnsi="Souvenir"/>
          <w:bCs/>
        </w:rPr>
        <w:t xml:space="preserve">in </w:t>
      </w:r>
      <w:r w:rsidR="003E6A00" w:rsidRPr="00911029">
        <w:rPr>
          <w:rFonts w:ascii="Souvenir" w:eastAsia="Times New Roman" w:hAnsi="Souvenir"/>
          <w:i/>
        </w:rPr>
        <w:t>P. obscura</w:t>
      </w:r>
      <w:r w:rsidR="003E6A00" w:rsidRPr="00911029">
        <w:rPr>
          <w:rFonts w:ascii="Souvenir" w:eastAsia="Times New Roman" w:hAnsi="Souvenir"/>
        </w:rPr>
        <w:t xml:space="preserve"> </w:t>
      </w:r>
      <w:r w:rsidR="00B92904" w:rsidRPr="00C5327F">
        <w:rPr>
          <w:rFonts w:ascii="Souvenir" w:eastAsia="Times New Roman" w:hAnsi="Souvenir"/>
          <w:bCs/>
        </w:rPr>
        <w:t xml:space="preserve">for </w:t>
      </w:r>
      <w:r w:rsidR="002D515A" w:rsidRPr="00C5327F">
        <w:rPr>
          <w:rFonts w:ascii="Souvenir" w:eastAsia="Times New Roman" w:hAnsi="Souvenir"/>
        </w:rPr>
        <w:t>Cu</w:t>
      </w:r>
      <w:r w:rsidR="00B92904" w:rsidRPr="00C5327F">
        <w:rPr>
          <w:rFonts w:ascii="Souvenir" w:eastAsia="Times New Roman" w:hAnsi="Souvenir"/>
        </w:rPr>
        <w:t>,</w:t>
      </w:r>
      <w:r w:rsidR="002D515A" w:rsidRPr="00C5327F">
        <w:rPr>
          <w:rFonts w:ascii="Souvenir" w:eastAsia="Times New Roman" w:hAnsi="Souvenir"/>
        </w:rPr>
        <w:t xml:space="preserve"> Zn</w:t>
      </w:r>
      <w:r w:rsidR="00B92904" w:rsidRPr="00C5327F">
        <w:rPr>
          <w:rFonts w:ascii="Souvenir" w:eastAsia="Times New Roman" w:hAnsi="Souvenir"/>
        </w:rPr>
        <w:t>,</w:t>
      </w:r>
      <w:r w:rsidR="002D515A" w:rsidRPr="00C5327F">
        <w:rPr>
          <w:rFonts w:ascii="Souvenir" w:eastAsia="Times New Roman" w:hAnsi="Souvenir"/>
        </w:rPr>
        <w:t xml:space="preserve"> </w:t>
      </w:r>
      <w:r w:rsidR="00384228" w:rsidRPr="00C5327F">
        <w:rPr>
          <w:rFonts w:ascii="Souvenir" w:eastAsia="Times New Roman" w:hAnsi="Souvenir"/>
        </w:rPr>
        <w:t>Pb</w:t>
      </w:r>
      <w:r w:rsidR="005C1EB8" w:rsidRPr="00C5327F">
        <w:rPr>
          <w:rFonts w:ascii="Souvenir" w:eastAsia="Times New Roman" w:hAnsi="Souvenir"/>
        </w:rPr>
        <w:t>,</w:t>
      </w:r>
      <w:r w:rsidR="00384228" w:rsidRPr="00C5327F">
        <w:rPr>
          <w:rFonts w:ascii="Souvenir" w:eastAsia="Times New Roman" w:hAnsi="Souvenir"/>
        </w:rPr>
        <w:t xml:space="preserve"> </w:t>
      </w:r>
      <w:r w:rsidR="005B285E" w:rsidRPr="00C5327F">
        <w:rPr>
          <w:rFonts w:ascii="Souvenir" w:eastAsia="Times New Roman" w:hAnsi="Souvenir"/>
        </w:rPr>
        <w:t>and</w:t>
      </w:r>
      <w:r w:rsidR="002D515A" w:rsidRPr="00C5327F">
        <w:rPr>
          <w:rFonts w:ascii="Souvenir" w:eastAsia="Times New Roman" w:hAnsi="Souvenir"/>
        </w:rPr>
        <w:t xml:space="preserve"> Fe </w:t>
      </w:r>
      <w:r w:rsidR="00B92904" w:rsidRPr="00C5327F">
        <w:rPr>
          <w:rFonts w:ascii="Souvenir" w:eastAsia="Times New Roman" w:hAnsi="Souvenir"/>
        </w:rPr>
        <w:t>respectively</w:t>
      </w:r>
      <w:r w:rsidR="005B285E" w:rsidRPr="00C5327F">
        <w:rPr>
          <w:rFonts w:ascii="Souvenir" w:eastAsia="Times New Roman" w:hAnsi="Souvenir"/>
        </w:rPr>
        <w:t xml:space="preserve">. </w:t>
      </w:r>
      <w:r w:rsidR="00533E38" w:rsidRPr="00C5327F">
        <w:rPr>
          <w:rFonts w:ascii="Souvenir" w:eastAsia="Times New Roman" w:hAnsi="Souvenir"/>
        </w:rPr>
        <w:t xml:space="preserve">In the head and trunk regions, </w:t>
      </w:r>
      <w:r w:rsidR="00533E38" w:rsidRPr="00C5327F">
        <w:rPr>
          <w:rFonts w:ascii="Souvenir" w:eastAsia="Times New Roman" w:hAnsi="Souvenir"/>
          <w:i/>
        </w:rPr>
        <w:t>P. obscura</w:t>
      </w:r>
      <w:r w:rsidR="005C1EB8" w:rsidRPr="00C5327F">
        <w:rPr>
          <w:rFonts w:ascii="Souvenir" w:eastAsia="Times New Roman" w:hAnsi="Souvenir"/>
        </w:rPr>
        <w:t xml:space="preserve"> (</w:t>
      </w:r>
      <w:r w:rsidR="00533E38" w:rsidRPr="00C5327F">
        <w:rPr>
          <w:rFonts w:ascii="Souvenir" w:eastAsia="Times New Roman" w:hAnsi="Souvenir"/>
        </w:rPr>
        <w:t>carnivor</w:t>
      </w:r>
      <w:r w:rsidR="005C1EB8" w:rsidRPr="00C5327F">
        <w:rPr>
          <w:rFonts w:ascii="Souvenir" w:eastAsia="Times New Roman" w:hAnsi="Souvenir"/>
        </w:rPr>
        <w:t>e)</w:t>
      </w:r>
      <w:r w:rsidR="00533E38" w:rsidRPr="00C5327F">
        <w:rPr>
          <w:rFonts w:ascii="Souvenir" w:eastAsia="Times New Roman" w:hAnsi="Souvenir"/>
        </w:rPr>
        <w:t xml:space="preserve"> bioaccumulated heavy metal than </w:t>
      </w:r>
      <w:r w:rsidR="00533E38" w:rsidRPr="00C5327F">
        <w:rPr>
          <w:rFonts w:ascii="Souvenir" w:eastAsia="Times New Roman" w:hAnsi="Souvenir"/>
          <w:i/>
        </w:rPr>
        <w:t>C. gariepinus</w:t>
      </w:r>
      <w:r w:rsidR="005C1EB8" w:rsidRPr="00C5327F">
        <w:rPr>
          <w:rFonts w:ascii="Souvenir" w:eastAsia="Times New Roman" w:hAnsi="Souvenir"/>
          <w:i/>
        </w:rPr>
        <w:t xml:space="preserve"> </w:t>
      </w:r>
      <w:r w:rsidR="005C1EB8" w:rsidRPr="00C5327F">
        <w:rPr>
          <w:rFonts w:ascii="Souvenir" w:eastAsia="Times New Roman" w:hAnsi="Souvenir"/>
          <w:iCs/>
        </w:rPr>
        <w:t>(</w:t>
      </w:r>
      <w:r w:rsidR="00533E38" w:rsidRPr="00C5327F">
        <w:rPr>
          <w:rFonts w:ascii="Souvenir" w:eastAsia="Times New Roman" w:hAnsi="Souvenir"/>
          <w:iCs/>
        </w:rPr>
        <w:t>o</w:t>
      </w:r>
      <w:r w:rsidR="00533E38" w:rsidRPr="00C5327F">
        <w:rPr>
          <w:rFonts w:ascii="Souvenir" w:eastAsia="Times New Roman" w:hAnsi="Souvenir"/>
        </w:rPr>
        <w:t>mnivor</w:t>
      </w:r>
      <w:r w:rsidR="005C1EB8" w:rsidRPr="00C5327F">
        <w:rPr>
          <w:rFonts w:ascii="Souvenir" w:eastAsia="Times New Roman" w:hAnsi="Souvenir"/>
        </w:rPr>
        <w:t>e)</w:t>
      </w:r>
      <w:r w:rsidR="00533E38" w:rsidRPr="00C5327F">
        <w:rPr>
          <w:rFonts w:ascii="Souvenir" w:eastAsia="Times New Roman" w:hAnsi="Souvenir"/>
        </w:rPr>
        <w:t xml:space="preserve"> fish. </w:t>
      </w:r>
      <w:r w:rsidR="00A06B46" w:rsidRPr="00C5327F">
        <w:rPr>
          <w:rFonts w:ascii="Souvenir" w:eastAsia="Times New Roman" w:hAnsi="Souvenir"/>
        </w:rPr>
        <w:t xml:space="preserve">The variations were significant (P&lt;0.05) among the fish samples except in the tail parts of </w:t>
      </w:r>
      <w:r w:rsidR="00A06B46" w:rsidRPr="00C5327F">
        <w:rPr>
          <w:rFonts w:ascii="Souvenir" w:eastAsia="Times New Roman" w:hAnsi="Souvenir"/>
          <w:i/>
          <w:iCs/>
        </w:rPr>
        <w:t xml:space="preserve">P. obscura </w:t>
      </w:r>
      <w:r w:rsidR="00A06B46" w:rsidRPr="00C5327F">
        <w:rPr>
          <w:rFonts w:ascii="Souvenir" w:eastAsia="Times New Roman" w:hAnsi="Souvenir"/>
          <w:iCs/>
        </w:rPr>
        <w:t xml:space="preserve">with </w:t>
      </w:r>
      <w:r w:rsidR="005C1EB8" w:rsidRPr="00C5327F">
        <w:rPr>
          <w:rFonts w:ascii="Souvenir" w:eastAsia="Times New Roman" w:hAnsi="Souvenir"/>
          <w:iCs/>
        </w:rPr>
        <w:t xml:space="preserve">the </w:t>
      </w:r>
      <w:r w:rsidR="00A06B46" w:rsidRPr="00C5327F">
        <w:rPr>
          <w:rFonts w:ascii="Souvenir" w:eastAsia="Times New Roman" w:hAnsi="Souvenir"/>
          <w:iCs/>
        </w:rPr>
        <w:t xml:space="preserve">variation not significant (P&gt;0.05) due to low concentrations of the heavy metals </w:t>
      </w:r>
      <w:r w:rsidR="005C1EB8" w:rsidRPr="00C5327F">
        <w:rPr>
          <w:rFonts w:ascii="Souvenir" w:eastAsia="Times New Roman" w:hAnsi="Souvenir"/>
          <w:iCs/>
        </w:rPr>
        <w:t>in</w:t>
      </w:r>
      <w:r w:rsidR="00A06B46" w:rsidRPr="00C5327F">
        <w:rPr>
          <w:rFonts w:ascii="Souvenir" w:eastAsia="Times New Roman" w:hAnsi="Souvenir"/>
          <w:iCs/>
        </w:rPr>
        <w:t xml:space="preserve"> the region.  </w:t>
      </w:r>
      <w:r w:rsidR="00A06B46" w:rsidRPr="00C5327F">
        <w:rPr>
          <w:rFonts w:ascii="Souvenir" w:eastAsia="Times New Roman" w:hAnsi="Souvenir"/>
          <w:i/>
          <w:iCs/>
        </w:rPr>
        <w:t xml:space="preserve">C. gariepinus </w:t>
      </w:r>
      <w:r w:rsidR="00A06B46" w:rsidRPr="00C5327F">
        <w:rPr>
          <w:rFonts w:ascii="Souvenir" w:eastAsia="Times New Roman" w:hAnsi="Souvenir"/>
          <w:iCs/>
        </w:rPr>
        <w:t>tail revealed low concentration as well.</w:t>
      </w:r>
      <w:r w:rsidR="00A06B46" w:rsidRPr="00C5327F">
        <w:rPr>
          <w:rFonts w:ascii="Souvenir" w:eastAsia="Times New Roman" w:hAnsi="Souvenir"/>
        </w:rPr>
        <w:t xml:space="preserve"> The heavy metals levels were in the order head &gt; trunk &gt; tail in the fish samples. The range of values w</w:t>
      </w:r>
      <w:r w:rsidR="005C1EB8" w:rsidRPr="00C5327F">
        <w:rPr>
          <w:rFonts w:ascii="Souvenir" w:eastAsia="Times New Roman" w:hAnsi="Souvenir"/>
        </w:rPr>
        <w:t>as</w:t>
      </w:r>
      <w:r w:rsidR="00A06B46" w:rsidRPr="00C5327F">
        <w:rPr>
          <w:rFonts w:ascii="Souvenir" w:eastAsia="Times New Roman" w:hAnsi="Souvenir"/>
        </w:rPr>
        <w:t xml:space="preserve"> slightly above permissible </w:t>
      </w:r>
      <w:r w:rsidR="00911029" w:rsidRPr="00C5327F">
        <w:rPr>
          <w:rFonts w:ascii="Souvenir" w:eastAsia="Times New Roman" w:hAnsi="Souvenir"/>
        </w:rPr>
        <w:t>/ recommended</w:t>
      </w:r>
      <w:r w:rsidR="00A06B46" w:rsidRPr="00C5327F">
        <w:rPr>
          <w:rFonts w:ascii="Souvenir" w:eastAsia="Times New Roman" w:hAnsi="Souvenir"/>
        </w:rPr>
        <w:t xml:space="preserve"> limit in </w:t>
      </w:r>
      <w:r w:rsidR="00A06B46" w:rsidRPr="00C5327F">
        <w:rPr>
          <w:rFonts w:ascii="Souvenir" w:eastAsia="Times New Roman" w:hAnsi="Souvenir"/>
          <w:i/>
          <w:iCs/>
        </w:rPr>
        <w:t>C. gariepinus</w:t>
      </w:r>
      <w:r w:rsidR="00A06B46" w:rsidRPr="00C5327F">
        <w:rPr>
          <w:rFonts w:ascii="Souvenir" w:eastAsia="Times New Roman" w:hAnsi="Souvenir"/>
        </w:rPr>
        <w:t xml:space="preserve"> except for Cu and Zn which had non-significant values for head and tail regions. Cu was higher in </w:t>
      </w:r>
      <w:r w:rsidR="00A06B46" w:rsidRPr="00C5327F">
        <w:rPr>
          <w:rFonts w:ascii="Souvenir" w:eastAsia="Times New Roman" w:hAnsi="Souvenir"/>
          <w:i/>
        </w:rPr>
        <w:t>C. gariepinus</w:t>
      </w:r>
      <w:r w:rsidR="00A06B46" w:rsidRPr="00C5327F">
        <w:rPr>
          <w:rFonts w:ascii="Souvenir" w:eastAsia="Times New Roman" w:hAnsi="Souvenir"/>
        </w:rPr>
        <w:t xml:space="preserve"> than in </w:t>
      </w:r>
      <w:r w:rsidR="00A06B46" w:rsidRPr="00C5327F">
        <w:rPr>
          <w:rFonts w:ascii="Souvenir" w:eastAsia="Times New Roman" w:hAnsi="Souvenir"/>
          <w:i/>
        </w:rPr>
        <w:t xml:space="preserve">P. obscura, </w:t>
      </w:r>
      <w:r w:rsidR="00A06B46" w:rsidRPr="00C5327F">
        <w:rPr>
          <w:rFonts w:ascii="Souvenir" w:eastAsia="Times New Roman" w:hAnsi="Souvenir"/>
        </w:rPr>
        <w:t>sediment</w:t>
      </w:r>
      <w:r w:rsidR="005C1EB8" w:rsidRPr="00C5327F">
        <w:rPr>
          <w:rFonts w:ascii="Souvenir" w:eastAsia="Times New Roman" w:hAnsi="Souvenir"/>
        </w:rPr>
        <w:t>,</w:t>
      </w:r>
      <w:r w:rsidR="00A06B46" w:rsidRPr="00C5327F">
        <w:rPr>
          <w:rFonts w:ascii="Souvenir" w:eastAsia="Times New Roman" w:hAnsi="Souvenir"/>
        </w:rPr>
        <w:t xml:space="preserve"> and water.</w:t>
      </w:r>
      <w:r w:rsidR="00533E38" w:rsidRPr="00C5327F">
        <w:rPr>
          <w:rFonts w:ascii="Souvenir" w:eastAsia="Times New Roman" w:hAnsi="Souvenir"/>
        </w:rPr>
        <w:t xml:space="preserve"> </w:t>
      </w:r>
      <w:bookmarkEnd w:id="2"/>
      <w:r w:rsidR="005A7711" w:rsidRPr="00C5327F">
        <w:rPr>
          <w:rFonts w:ascii="Souvenir" w:eastAsia="Times New Roman" w:hAnsi="Souvenir"/>
        </w:rPr>
        <w:t xml:space="preserve">Hence, the result obtained indicated </w:t>
      </w:r>
      <w:r w:rsidR="00533E38" w:rsidRPr="00C5327F">
        <w:rPr>
          <w:rFonts w:ascii="Souvenir" w:eastAsia="Times New Roman" w:hAnsi="Souvenir"/>
        </w:rPr>
        <w:t>bioaccumulation of heavy metals can be aided by feeding habit</w:t>
      </w:r>
      <w:r w:rsidR="005C1EB8" w:rsidRPr="00C5327F">
        <w:rPr>
          <w:rFonts w:ascii="Souvenir" w:eastAsia="Times New Roman" w:hAnsi="Souvenir"/>
        </w:rPr>
        <w:t>s</w:t>
      </w:r>
      <w:r w:rsidR="00533E38" w:rsidRPr="00C5327F">
        <w:rPr>
          <w:rFonts w:ascii="Souvenir" w:eastAsia="Times New Roman" w:hAnsi="Souvenir"/>
        </w:rPr>
        <w:t xml:space="preserve"> and environmental condition</w:t>
      </w:r>
      <w:r w:rsidR="005C1EB8" w:rsidRPr="00C5327F">
        <w:rPr>
          <w:rFonts w:ascii="Souvenir" w:eastAsia="Times New Roman" w:hAnsi="Souvenir"/>
        </w:rPr>
        <w:t>s</w:t>
      </w:r>
      <w:r w:rsidR="00533E38" w:rsidRPr="00C5327F">
        <w:rPr>
          <w:rFonts w:ascii="Souvenir" w:eastAsia="Times New Roman" w:hAnsi="Souvenir"/>
        </w:rPr>
        <w:t>.  The</w:t>
      </w:r>
      <w:r w:rsidR="005C1EB8" w:rsidRPr="00C5327F">
        <w:rPr>
          <w:rFonts w:ascii="Souvenir" w:eastAsia="Times New Roman" w:hAnsi="Souvenir"/>
        </w:rPr>
        <w:t xml:space="preserve"> </w:t>
      </w:r>
      <w:r w:rsidR="00533E38" w:rsidRPr="00C5327F">
        <w:rPr>
          <w:rFonts w:ascii="Souvenir" w:eastAsia="Times New Roman" w:hAnsi="Souvenir"/>
          <w:i/>
        </w:rPr>
        <w:t>P. obscura</w:t>
      </w:r>
      <w:r w:rsidR="00533E38" w:rsidRPr="00C5327F">
        <w:rPr>
          <w:rFonts w:ascii="Souvenir" w:eastAsia="Times New Roman" w:hAnsi="Souvenir"/>
        </w:rPr>
        <w:t xml:space="preserve"> and </w:t>
      </w:r>
      <w:r w:rsidR="00533E38" w:rsidRPr="00C5327F">
        <w:rPr>
          <w:rFonts w:ascii="Souvenir" w:eastAsia="Times New Roman" w:hAnsi="Souvenir"/>
          <w:i/>
        </w:rPr>
        <w:t xml:space="preserve">C. </w:t>
      </w:r>
      <w:r w:rsidR="00533E38" w:rsidRPr="00911029">
        <w:rPr>
          <w:rFonts w:ascii="Souvenir" w:eastAsia="Times New Roman" w:hAnsi="Souvenir"/>
          <w:i/>
          <w:color w:val="000000"/>
        </w:rPr>
        <w:t>gariepinus</w:t>
      </w:r>
      <w:r w:rsidR="00533E38" w:rsidRPr="00911029">
        <w:rPr>
          <w:rFonts w:ascii="Souvenir" w:eastAsia="Times New Roman" w:hAnsi="Souvenir"/>
          <w:color w:val="000000"/>
        </w:rPr>
        <w:t xml:space="preserve"> </w:t>
      </w:r>
      <w:r w:rsidR="005A7711" w:rsidRPr="00911029">
        <w:rPr>
          <w:rFonts w:ascii="Souvenir" w:eastAsia="Times New Roman" w:hAnsi="Souvenir"/>
          <w:color w:val="000000"/>
        </w:rPr>
        <w:t xml:space="preserve">are likely to be </w:t>
      </w:r>
      <w:r w:rsidR="00D8052B" w:rsidRPr="00911029">
        <w:rPr>
          <w:rFonts w:ascii="Souvenir" w:eastAsia="Times New Roman" w:hAnsi="Souvenir"/>
          <w:color w:val="000000"/>
        </w:rPr>
        <w:t>exposed to pollut</w:t>
      </w:r>
      <w:r w:rsidR="005A7711" w:rsidRPr="00911029">
        <w:rPr>
          <w:rFonts w:ascii="Souvenir" w:eastAsia="Times New Roman" w:hAnsi="Souvenir"/>
          <w:color w:val="000000"/>
        </w:rPr>
        <w:t>ants</w:t>
      </w:r>
      <w:r w:rsidR="00533E38" w:rsidRPr="00911029">
        <w:rPr>
          <w:rFonts w:ascii="Souvenir" w:eastAsia="Times New Roman" w:hAnsi="Souvenir"/>
          <w:color w:val="000000"/>
        </w:rPr>
        <w:t xml:space="preserve"> from anthropogenic substances</w:t>
      </w:r>
      <w:r w:rsidR="005A7711" w:rsidRPr="00911029">
        <w:rPr>
          <w:rFonts w:ascii="Souvenir" w:eastAsia="Times New Roman" w:hAnsi="Souvenir"/>
          <w:color w:val="000000"/>
        </w:rPr>
        <w:t xml:space="preserve"> as indicated by the</w:t>
      </w:r>
      <w:r w:rsidR="00D8052B" w:rsidRPr="00911029">
        <w:rPr>
          <w:rFonts w:ascii="Souvenir" w:eastAsia="Times New Roman" w:hAnsi="Souvenir"/>
          <w:color w:val="000000"/>
        </w:rPr>
        <w:t xml:space="preserve"> </w:t>
      </w:r>
      <w:r w:rsidR="000556E3" w:rsidRPr="00911029">
        <w:rPr>
          <w:rFonts w:ascii="Souvenir" w:eastAsia="Times New Roman" w:hAnsi="Souvenir"/>
          <w:color w:val="000000"/>
        </w:rPr>
        <w:t xml:space="preserve">bioaccumulation </w:t>
      </w:r>
      <w:r w:rsidR="00D8052B" w:rsidRPr="00911029">
        <w:rPr>
          <w:rFonts w:ascii="Souvenir" w:eastAsia="Times New Roman" w:hAnsi="Souvenir"/>
          <w:color w:val="000000"/>
        </w:rPr>
        <w:t xml:space="preserve">level </w:t>
      </w:r>
      <w:r w:rsidR="000556E3" w:rsidRPr="00911029">
        <w:rPr>
          <w:rFonts w:ascii="Souvenir" w:eastAsia="Times New Roman" w:hAnsi="Souvenir"/>
          <w:color w:val="000000"/>
        </w:rPr>
        <w:t>of heavy metal</w:t>
      </w:r>
      <w:r w:rsidR="00D8052B" w:rsidRPr="00911029">
        <w:rPr>
          <w:rFonts w:ascii="Souvenir" w:eastAsia="Times New Roman" w:hAnsi="Souvenir"/>
          <w:color w:val="000000"/>
        </w:rPr>
        <w:t>s</w:t>
      </w:r>
      <w:r w:rsidR="000556E3" w:rsidRPr="00911029">
        <w:rPr>
          <w:rFonts w:ascii="Souvenir" w:eastAsia="Times New Roman" w:hAnsi="Souvenir"/>
          <w:color w:val="000000"/>
        </w:rPr>
        <w:t xml:space="preserve"> </w:t>
      </w:r>
      <w:r w:rsidR="00ED1DD5" w:rsidRPr="00911029">
        <w:rPr>
          <w:rFonts w:ascii="Souvenir" w:eastAsia="Times New Roman" w:hAnsi="Souvenir"/>
          <w:color w:val="000000"/>
        </w:rPr>
        <w:t>on the fish samples</w:t>
      </w:r>
      <w:r w:rsidR="00D8052B" w:rsidRPr="00911029">
        <w:rPr>
          <w:rFonts w:ascii="Souvenir" w:eastAsia="Times New Roman" w:hAnsi="Souvenir"/>
          <w:color w:val="000000"/>
        </w:rPr>
        <w:t xml:space="preserve"> from the environment</w:t>
      </w:r>
      <w:r w:rsidR="00461BB4" w:rsidRPr="00911029">
        <w:rPr>
          <w:rFonts w:ascii="Souvenir" w:eastAsia="Times New Roman" w:hAnsi="Souvenir"/>
          <w:color w:val="000000"/>
        </w:rPr>
        <w:t xml:space="preserve">, therefore, there is need for surveillance to safe guide fish and environment for </w:t>
      </w:r>
      <w:r w:rsidR="005F0B0E">
        <w:rPr>
          <w:rFonts w:ascii="Souvenir" w:eastAsia="Times New Roman" w:hAnsi="Souvenir"/>
          <w:color w:val="000000"/>
        </w:rPr>
        <w:t>h</w:t>
      </w:r>
      <w:r w:rsidR="00461BB4" w:rsidRPr="00911029">
        <w:rPr>
          <w:rFonts w:ascii="Souvenir" w:eastAsia="Times New Roman" w:hAnsi="Souvenir"/>
          <w:color w:val="000000"/>
        </w:rPr>
        <w:t>ea</w:t>
      </w:r>
      <w:r w:rsidR="005C1EB8">
        <w:rPr>
          <w:rFonts w:ascii="Souvenir" w:eastAsia="Times New Roman" w:hAnsi="Souvenir"/>
          <w:color w:val="000000"/>
        </w:rPr>
        <w:t>l</w:t>
      </w:r>
      <w:r w:rsidR="00461BB4" w:rsidRPr="00911029">
        <w:rPr>
          <w:rFonts w:ascii="Souvenir" w:eastAsia="Times New Roman" w:hAnsi="Souvenir"/>
          <w:color w:val="000000"/>
        </w:rPr>
        <w:t>thy fish food for consumers.</w:t>
      </w:r>
    </w:p>
    <w:p w14:paraId="38D96B8D" w14:textId="77777777" w:rsidR="005C1EB8" w:rsidRPr="005C1EB8" w:rsidRDefault="005C1EB8" w:rsidP="00921596">
      <w:pPr>
        <w:spacing w:after="0" w:line="240" w:lineRule="auto"/>
        <w:jc w:val="both"/>
        <w:rPr>
          <w:rFonts w:ascii="Souvenir" w:eastAsia="Times New Roman" w:hAnsi="Souvenir"/>
          <w:color w:val="000000"/>
          <w:sz w:val="16"/>
          <w:szCs w:val="16"/>
        </w:rPr>
      </w:pPr>
    </w:p>
    <w:p w14:paraId="07FFCE9A" w14:textId="77777777" w:rsidR="000556E3" w:rsidRPr="00911029" w:rsidRDefault="00461BB4" w:rsidP="00921596">
      <w:pPr>
        <w:spacing w:after="0" w:line="240" w:lineRule="auto"/>
        <w:jc w:val="both"/>
        <w:rPr>
          <w:rFonts w:ascii="Souvenir" w:eastAsia="Times New Roman" w:hAnsi="Souvenir"/>
          <w:i/>
          <w:iCs/>
          <w:color w:val="000000"/>
        </w:rPr>
      </w:pPr>
      <w:r w:rsidRPr="00911029">
        <w:rPr>
          <w:rFonts w:ascii="Souvenir" w:eastAsia="Times New Roman" w:hAnsi="Souvenir"/>
          <w:b/>
          <w:color w:val="000000"/>
        </w:rPr>
        <w:t>Ke</w:t>
      </w:r>
      <w:r w:rsidR="000556E3" w:rsidRPr="00911029">
        <w:rPr>
          <w:rFonts w:ascii="Souvenir" w:eastAsia="Times New Roman" w:hAnsi="Souvenir"/>
          <w:b/>
          <w:bCs/>
          <w:color w:val="000000"/>
        </w:rPr>
        <w:t>ywords:</w:t>
      </w:r>
      <w:r w:rsidR="000556E3" w:rsidRPr="00911029">
        <w:rPr>
          <w:rFonts w:ascii="Souvenir" w:eastAsia="Times New Roman" w:hAnsi="Souvenir"/>
          <w:color w:val="000000"/>
        </w:rPr>
        <w:t xml:space="preserve"> Heavy metals, </w:t>
      </w:r>
      <w:r w:rsidR="005249C0" w:rsidRPr="00911029">
        <w:rPr>
          <w:rFonts w:ascii="Souvenir" w:eastAsia="Times New Roman" w:hAnsi="Souvenir"/>
          <w:color w:val="000000"/>
        </w:rPr>
        <w:t xml:space="preserve">River </w:t>
      </w:r>
      <w:r w:rsidR="000556E3" w:rsidRPr="00911029">
        <w:rPr>
          <w:rFonts w:ascii="Souvenir" w:eastAsia="Times New Roman" w:hAnsi="Souvenir"/>
          <w:color w:val="000000"/>
        </w:rPr>
        <w:t xml:space="preserve">Ogbese, </w:t>
      </w:r>
      <w:r w:rsidR="000556E3" w:rsidRPr="00911029">
        <w:rPr>
          <w:rFonts w:ascii="Souvenir" w:eastAsia="Times New Roman" w:hAnsi="Souvenir"/>
          <w:i/>
          <w:iCs/>
          <w:color w:val="000000"/>
        </w:rPr>
        <w:t xml:space="preserve">Clarias gariepinus, </w:t>
      </w:r>
      <w:proofErr w:type="spellStart"/>
      <w:r w:rsidR="000556E3" w:rsidRPr="00911029">
        <w:rPr>
          <w:rFonts w:ascii="Souvenir" w:eastAsia="Times New Roman" w:hAnsi="Souvenir"/>
          <w:i/>
          <w:iCs/>
          <w:color w:val="000000"/>
        </w:rPr>
        <w:t>Parachanna</w:t>
      </w:r>
      <w:proofErr w:type="spellEnd"/>
      <w:r w:rsidR="000556E3" w:rsidRPr="00911029">
        <w:rPr>
          <w:rFonts w:ascii="Souvenir" w:eastAsia="Times New Roman" w:hAnsi="Souvenir"/>
          <w:i/>
          <w:iCs/>
          <w:color w:val="000000"/>
        </w:rPr>
        <w:t xml:space="preserve"> obscura</w:t>
      </w:r>
    </w:p>
    <w:p w14:paraId="7BA59D45" w14:textId="07F4CF63" w:rsidR="00962D4E" w:rsidRPr="00911029" w:rsidRDefault="00C81D07" w:rsidP="00921596">
      <w:pPr>
        <w:spacing w:after="0" w:line="240" w:lineRule="auto"/>
        <w:rPr>
          <w:rFonts w:ascii="Souvenir" w:hAnsi="Souvenir"/>
        </w:rPr>
      </w:pPr>
      <w:r>
        <w:rPr>
          <w:noProof/>
        </w:rPr>
        <mc:AlternateContent>
          <mc:Choice Requires="wps">
            <w:drawing>
              <wp:anchor distT="0" distB="0" distL="114300" distR="114300" simplePos="0" relativeHeight="251660288" behindDoc="0" locked="0" layoutInCell="1" allowOverlap="1" wp14:anchorId="51D5C7FF" wp14:editId="005CECCB">
                <wp:simplePos x="0" y="0"/>
                <wp:positionH relativeFrom="column">
                  <wp:posOffset>0</wp:posOffset>
                </wp:positionH>
                <wp:positionV relativeFrom="paragraph">
                  <wp:posOffset>60960</wp:posOffset>
                </wp:positionV>
                <wp:extent cx="5847715" cy="540385"/>
                <wp:effectExtent l="9525" t="10160" r="10160" b="1143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40385"/>
                        </a:xfrm>
                        <a:prstGeom prst="rect">
                          <a:avLst/>
                        </a:prstGeom>
                        <a:solidFill>
                          <a:srgbClr val="FFFFFF"/>
                        </a:solidFill>
                        <a:ln w="9525">
                          <a:solidFill>
                            <a:srgbClr val="00B050"/>
                          </a:solidFill>
                          <a:miter lim="800000"/>
                          <a:headEnd/>
                          <a:tailEnd/>
                        </a:ln>
                      </wps:spPr>
                      <wps:txbx>
                        <w:txbxContent>
                          <w:p w14:paraId="2F2BE264" w14:textId="77777777" w:rsidR="00EA0A0F" w:rsidRPr="00EA0A0F" w:rsidRDefault="005547F0" w:rsidP="00EA0A0F">
                            <w:pPr>
                              <w:spacing w:after="0" w:line="240" w:lineRule="auto"/>
                              <w:jc w:val="center"/>
                              <w:rPr>
                                <w:rFonts w:ascii="Souvenir" w:hAnsi="Souvenir"/>
                                <w:sz w:val="20"/>
                                <w:szCs w:val="20"/>
                              </w:rPr>
                            </w:pPr>
                            <w:r w:rsidRPr="00EA0A0F">
                              <w:rPr>
                                <w:rFonts w:ascii="Souvenir" w:hAnsi="Souvenir"/>
                                <w:sz w:val="20"/>
                                <w:szCs w:val="20"/>
                              </w:rPr>
                              <w:t>Cite as: Abidemi-</w:t>
                            </w:r>
                            <w:proofErr w:type="spellStart"/>
                            <w:r w:rsidRPr="00EA0A0F">
                              <w:rPr>
                                <w:rFonts w:ascii="Souvenir" w:hAnsi="Souvenir"/>
                                <w:sz w:val="20"/>
                                <w:szCs w:val="20"/>
                              </w:rPr>
                              <w:t>Iromini</w:t>
                            </w:r>
                            <w:proofErr w:type="spellEnd"/>
                            <w:r w:rsidRPr="00EA0A0F">
                              <w:rPr>
                                <w:rFonts w:ascii="Souvenir" w:hAnsi="Souvenir"/>
                                <w:sz w:val="20"/>
                                <w:szCs w:val="20"/>
                              </w:rPr>
                              <w:t xml:space="preserve"> </w:t>
                            </w:r>
                            <w:proofErr w:type="spellStart"/>
                            <w:r w:rsidRPr="00EA0A0F">
                              <w:rPr>
                                <w:rFonts w:ascii="Souvenir" w:hAnsi="Souvenir"/>
                                <w:sz w:val="20"/>
                                <w:szCs w:val="20"/>
                              </w:rPr>
                              <w:t>A.O</w:t>
                            </w:r>
                            <w:proofErr w:type="spellEnd"/>
                            <w:r w:rsidRPr="00EA0A0F">
                              <w:rPr>
                                <w:rFonts w:ascii="Souvenir" w:hAnsi="Souvenir"/>
                                <w:sz w:val="20"/>
                                <w:szCs w:val="20"/>
                              </w:rPr>
                              <w:t xml:space="preserve"> (2019). Heavy Metals Concentration in Tissues of Adult African Mud Catfish (</w:t>
                            </w:r>
                            <w:r w:rsidRPr="00B24F39">
                              <w:rPr>
                                <w:rFonts w:ascii="Souvenir" w:hAnsi="Souvenir"/>
                                <w:i/>
                                <w:iCs/>
                                <w:sz w:val="20"/>
                                <w:szCs w:val="20"/>
                              </w:rPr>
                              <w:t>Clarias gariepinus</w:t>
                            </w:r>
                            <w:r w:rsidRPr="00EA0A0F">
                              <w:rPr>
                                <w:rFonts w:ascii="Souvenir" w:hAnsi="Souvenir"/>
                                <w:sz w:val="20"/>
                                <w:szCs w:val="20"/>
                              </w:rPr>
                              <w:t>) and Obscure Snakehead (</w:t>
                            </w:r>
                            <w:proofErr w:type="spellStart"/>
                            <w:r w:rsidRPr="00B24F39">
                              <w:rPr>
                                <w:rFonts w:ascii="Souvenir" w:hAnsi="Souvenir"/>
                                <w:i/>
                                <w:iCs/>
                                <w:sz w:val="20"/>
                                <w:szCs w:val="20"/>
                              </w:rPr>
                              <w:t>Parachanna</w:t>
                            </w:r>
                            <w:proofErr w:type="spellEnd"/>
                            <w:r w:rsidRPr="00B24F39">
                              <w:rPr>
                                <w:rFonts w:ascii="Souvenir" w:hAnsi="Souvenir"/>
                                <w:i/>
                                <w:iCs/>
                                <w:sz w:val="20"/>
                                <w:szCs w:val="20"/>
                              </w:rPr>
                              <w:t xml:space="preserve"> obscura)</w:t>
                            </w:r>
                            <w:r w:rsidRPr="00EA0A0F">
                              <w:rPr>
                                <w:rFonts w:ascii="Souvenir" w:hAnsi="Souvenir"/>
                                <w:sz w:val="20"/>
                                <w:szCs w:val="20"/>
                              </w:rPr>
                              <w:t xml:space="preserve"> from River Ogbese, Ondo State, Nigeria</w:t>
                            </w:r>
                            <w:r w:rsidR="00EA0A0F" w:rsidRPr="00EA0A0F">
                              <w:rPr>
                                <w:rFonts w:ascii="Souvenir" w:hAnsi="Souvenir"/>
                                <w:sz w:val="20"/>
                                <w:szCs w:val="20"/>
                              </w:rPr>
                              <w:t xml:space="preserve">. </w:t>
                            </w:r>
                            <w:r w:rsidR="00EA0A0F" w:rsidRPr="00EA0A0F">
                              <w:rPr>
                                <w:rFonts w:ascii="Souvenir" w:hAnsi="Souvenir"/>
                                <w:i/>
                                <w:iCs/>
                                <w:sz w:val="20"/>
                                <w:szCs w:val="20"/>
                              </w:rPr>
                              <w:t>Journal of Researches in Agricultural Sciences.</w:t>
                            </w:r>
                            <w:r w:rsidR="00EA0A0F" w:rsidRPr="00EA0A0F">
                              <w:rPr>
                                <w:rFonts w:ascii="Souvenir" w:hAnsi="Souvenir"/>
                                <w:sz w:val="20"/>
                                <w:szCs w:val="20"/>
                              </w:rPr>
                              <w:t xml:space="preserve"> Vol. 7(1):</w:t>
                            </w:r>
                          </w:p>
                          <w:p w14:paraId="4198E082" w14:textId="77777777" w:rsidR="005547F0" w:rsidRPr="005547F0" w:rsidRDefault="005547F0" w:rsidP="00EA0A0F">
                            <w:pPr>
                              <w:spacing w:after="0" w:line="240" w:lineRule="auto"/>
                              <w:jc w:val="center"/>
                              <w:rPr>
                                <w:rFonts w:ascii="Souvenir" w:hAnsi="Souveni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C7FF" id="_x0000_t202" coordsize="21600,21600" o:spt="202" path="m,l,21600r21600,l21600,xe">
                <v:stroke joinstyle="miter"/>
                <v:path gradientshapeok="t" o:connecttype="rect"/>
              </v:shapetype>
              <v:shape id="Text Box 16" o:spid="_x0000_s1027" type="#_x0000_t202" style="position:absolute;margin-left:0;margin-top:4.8pt;width:460.4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" strokecolor="#00b050">
                <v:textbox>
                  <w:txbxContent>
                    <w:p w14:paraId="2F2BE264" w14:textId="77777777" w:rsidR="00EA0A0F" w:rsidRPr="00EA0A0F" w:rsidRDefault="005547F0" w:rsidP="00EA0A0F">
                      <w:pPr>
                        <w:spacing w:after="0" w:line="240" w:lineRule="auto"/>
                        <w:jc w:val="center"/>
                        <w:rPr>
                          <w:rFonts w:ascii="Souvenir" w:hAnsi="Souvenir"/>
                          <w:sz w:val="20"/>
                          <w:szCs w:val="20"/>
                        </w:rPr>
                      </w:pPr>
                      <w:r w:rsidRPr="00EA0A0F">
                        <w:rPr>
                          <w:rFonts w:ascii="Souvenir" w:hAnsi="Souvenir"/>
                          <w:sz w:val="20"/>
                          <w:szCs w:val="20"/>
                        </w:rPr>
                        <w:t>Cite as: Abidemi-Iromini A.O (2019). Heavy Metals Concentration in Tissues of Adult African Mud Catfish (</w:t>
                      </w:r>
                      <w:r w:rsidRPr="00B24F39">
                        <w:rPr>
                          <w:rFonts w:ascii="Souvenir" w:hAnsi="Souvenir"/>
                          <w:i/>
                          <w:iCs/>
                          <w:sz w:val="20"/>
                          <w:szCs w:val="20"/>
                        </w:rPr>
                        <w:t>Clarias gariepinus</w:t>
                      </w:r>
                      <w:r w:rsidRPr="00EA0A0F">
                        <w:rPr>
                          <w:rFonts w:ascii="Souvenir" w:hAnsi="Souvenir"/>
                          <w:sz w:val="20"/>
                          <w:szCs w:val="20"/>
                        </w:rPr>
                        <w:t>) and Obscure Snakehead (</w:t>
                      </w:r>
                      <w:r w:rsidRPr="00B24F39">
                        <w:rPr>
                          <w:rFonts w:ascii="Souvenir" w:hAnsi="Souvenir"/>
                          <w:i/>
                          <w:iCs/>
                          <w:sz w:val="20"/>
                          <w:szCs w:val="20"/>
                        </w:rPr>
                        <w:t>Parachanna obscura)</w:t>
                      </w:r>
                      <w:r w:rsidRPr="00EA0A0F">
                        <w:rPr>
                          <w:rFonts w:ascii="Souvenir" w:hAnsi="Souvenir"/>
                          <w:sz w:val="20"/>
                          <w:szCs w:val="20"/>
                        </w:rPr>
                        <w:t xml:space="preserve"> from River Ogbese, Ondo State, Nigeria</w:t>
                      </w:r>
                      <w:r w:rsidR="00EA0A0F" w:rsidRPr="00EA0A0F">
                        <w:rPr>
                          <w:rFonts w:ascii="Souvenir" w:hAnsi="Souvenir"/>
                          <w:sz w:val="20"/>
                          <w:szCs w:val="20"/>
                        </w:rPr>
                        <w:t xml:space="preserve">. </w:t>
                      </w:r>
                      <w:r w:rsidR="00EA0A0F" w:rsidRPr="00EA0A0F">
                        <w:rPr>
                          <w:rFonts w:ascii="Souvenir" w:hAnsi="Souvenir"/>
                          <w:i/>
                          <w:iCs/>
                          <w:sz w:val="20"/>
                          <w:szCs w:val="20"/>
                        </w:rPr>
                        <w:t>Journal of Researches in Agricultural Sciences.</w:t>
                      </w:r>
                      <w:r w:rsidR="00EA0A0F" w:rsidRPr="00EA0A0F">
                        <w:rPr>
                          <w:rFonts w:ascii="Souvenir" w:hAnsi="Souvenir"/>
                          <w:sz w:val="20"/>
                          <w:szCs w:val="20"/>
                        </w:rPr>
                        <w:t xml:space="preserve"> Vol. 7(1):</w:t>
                      </w:r>
                    </w:p>
                    <w:p w14:paraId="4198E082" w14:textId="77777777" w:rsidR="005547F0" w:rsidRPr="005547F0" w:rsidRDefault="005547F0" w:rsidP="00EA0A0F">
                      <w:pPr>
                        <w:spacing w:after="0" w:line="240" w:lineRule="auto"/>
                        <w:jc w:val="center"/>
                        <w:rPr>
                          <w:rFonts w:ascii="Souvenir" w:hAnsi="Souvenir"/>
                          <w:sz w:val="20"/>
                          <w:szCs w:val="20"/>
                        </w:rPr>
                      </w:pP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14:anchorId="11666179" wp14:editId="01D4ED20">
                <wp:simplePos x="0" y="0"/>
                <wp:positionH relativeFrom="column">
                  <wp:posOffset>0</wp:posOffset>
                </wp:positionH>
                <wp:positionV relativeFrom="paragraph">
                  <wp:posOffset>13334</wp:posOffset>
                </wp:positionV>
                <wp:extent cx="584771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E6A551"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6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" strokecolor="windowText" strokeweight=".5pt">
                <v:stroke joinstyle="miter"/>
                <o:lock v:ext="edit" shapetype="f"/>
              </v:line>
            </w:pict>
          </mc:Fallback>
        </mc:AlternateContent>
      </w:r>
    </w:p>
    <w:p w14:paraId="1B8F4A2B" w14:textId="77777777" w:rsidR="005F4B48" w:rsidRDefault="005F4B48" w:rsidP="00921596">
      <w:pPr>
        <w:spacing w:after="0" w:line="240" w:lineRule="auto"/>
        <w:rPr>
          <w:rFonts w:ascii="Souvenir" w:hAnsi="Souvenir"/>
          <w:b/>
        </w:rPr>
      </w:pPr>
    </w:p>
    <w:p w14:paraId="631D0EE3" w14:textId="77777777" w:rsidR="005C1EB8" w:rsidRDefault="005C1EB8" w:rsidP="00921596">
      <w:pPr>
        <w:spacing w:after="0" w:line="240" w:lineRule="auto"/>
        <w:rPr>
          <w:rFonts w:ascii="Souvenir" w:hAnsi="Souvenir"/>
          <w:b/>
        </w:rPr>
      </w:pPr>
    </w:p>
    <w:p w14:paraId="6CD10E4D" w14:textId="77777777" w:rsidR="005C1EB8" w:rsidRDefault="005C1EB8" w:rsidP="00921596">
      <w:pPr>
        <w:spacing w:after="0" w:line="240" w:lineRule="auto"/>
        <w:rPr>
          <w:rFonts w:ascii="Souvenir" w:hAnsi="Souvenir"/>
          <w:b/>
        </w:rPr>
      </w:pPr>
    </w:p>
    <w:p w14:paraId="2B1E9922" w14:textId="77777777" w:rsidR="005C1EB8" w:rsidRDefault="005C1EB8" w:rsidP="00921596">
      <w:pPr>
        <w:spacing w:after="0" w:line="240" w:lineRule="auto"/>
        <w:rPr>
          <w:rFonts w:ascii="Souvenir" w:hAnsi="Souvenir"/>
          <w:b/>
        </w:rPr>
        <w:sectPr w:rsidR="005C1EB8" w:rsidSect="00921596">
          <w:pgSz w:w="12240" w:h="15840"/>
          <w:pgMar w:top="1440" w:right="1440" w:bottom="1440" w:left="1440" w:header="720" w:footer="720" w:gutter="0"/>
          <w:cols w:space="720"/>
          <w:docGrid w:linePitch="360"/>
        </w:sectPr>
      </w:pPr>
    </w:p>
    <w:p w14:paraId="4FE57C40" w14:textId="77777777" w:rsidR="00962D4E" w:rsidRPr="00911029" w:rsidRDefault="00A76BC4" w:rsidP="00921596">
      <w:pPr>
        <w:spacing w:after="0" w:line="240" w:lineRule="auto"/>
        <w:rPr>
          <w:rFonts w:ascii="Souvenir" w:hAnsi="Souvenir"/>
          <w:b/>
        </w:rPr>
      </w:pPr>
      <w:r w:rsidRPr="00911029">
        <w:rPr>
          <w:rFonts w:ascii="Souvenir" w:hAnsi="Souvenir"/>
          <w:b/>
        </w:rPr>
        <w:t>Introduction</w:t>
      </w:r>
    </w:p>
    <w:p w14:paraId="31DC875B" w14:textId="77777777" w:rsidR="005F0B0E" w:rsidRDefault="005F0B0E" w:rsidP="00921596">
      <w:pPr>
        <w:spacing w:after="0" w:line="240" w:lineRule="auto"/>
        <w:jc w:val="both"/>
        <w:rPr>
          <w:rFonts w:ascii="Souvenir" w:hAnsi="Souvenir"/>
        </w:rPr>
        <w:sectPr w:rsidR="005F0B0E" w:rsidSect="005F0B0E">
          <w:type w:val="continuous"/>
          <w:pgSz w:w="12240" w:h="15840"/>
          <w:pgMar w:top="1440" w:right="1440" w:bottom="1440" w:left="1440" w:header="720" w:footer="720" w:gutter="0"/>
          <w:cols w:space="432"/>
          <w:docGrid w:linePitch="360"/>
        </w:sectPr>
      </w:pPr>
    </w:p>
    <w:p w14:paraId="74417B4F" w14:textId="77777777" w:rsidR="003656E9" w:rsidRPr="00911029" w:rsidRDefault="003656E9" w:rsidP="00921596">
      <w:pPr>
        <w:spacing w:after="0" w:line="240" w:lineRule="auto"/>
        <w:jc w:val="both"/>
        <w:rPr>
          <w:rFonts w:ascii="Souvenir" w:hAnsi="Souvenir"/>
        </w:rPr>
      </w:pPr>
      <w:r w:rsidRPr="00911029">
        <w:rPr>
          <w:rFonts w:ascii="Souvenir" w:hAnsi="Souvenir"/>
        </w:rPr>
        <w:t>The c</w:t>
      </w:r>
      <w:r w:rsidR="00FF3EF1" w:rsidRPr="00911029">
        <w:rPr>
          <w:rFonts w:ascii="Souvenir" w:hAnsi="Souvenir"/>
        </w:rPr>
        <w:t xml:space="preserve">ontamination of </w:t>
      </w:r>
      <w:r w:rsidR="005249C0" w:rsidRPr="00911029">
        <w:rPr>
          <w:rFonts w:ascii="Souvenir" w:hAnsi="Souvenir"/>
        </w:rPr>
        <w:t>aquatic environments with pollutants from domestic, industrial</w:t>
      </w:r>
      <w:r w:rsidR="005C1EB8">
        <w:rPr>
          <w:rFonts w:ascii="Souvenir" w:hAnsi="Souvenir"/>
        </w:rPr>
        <w:t>,</w:t>
      </w:r>
      <w:r w:rsidR="005249C0" w:rsidRPr="00911029">
        <w:rPr>
          <w:rFonts w:ascii="Souvenir" w:hAnsi="Souvenir"/>
        </w:rPr>
        <w:t xml:space="preserve"> and other man-caused activities has become a matter of concern </w:t>
      </w:r>
      <w:r w:rsidR="005249C0" w:rsidRPr="00911029">
        <w:rPr>
          <w:rFonts w:ascii="Souvenir" w:hAnsi="Souvenir"/>
        </w:rPr>
        <w:t>(</w:t>
      </w:r>
      <w:proofErr w:type="spellStart"/>
      <w:r w:rsidR="005249C0" w:rsidRPr="00911029">
        <w:rPr>
          <w:rFonts w:ascii="Souvenir" w:hAnsi="Souvenir"/>
        </w:rPr>
        <w:t>Adamu</w:t>
      </w:r>
      <w:proofErr w:type="spellEnd"/>
      <w:r w:rsidR="005249C0" w:rsidRPr="00911029">
        <w:rPr>
          <w:rFonts w:ascii="Souvenir" w:hAnsi="Souvenir"/>
        </w:rPr>
        <w:t xml:space="preserve"> </w:t>
      </w:r>
      <w:r w:rsidR="005249C0" w:rsidRPr="00911029">
        <w:rPr>
          <w:rFonts w:ascii="Souvenir" w:hAnsi="Souvenir"/>
          <w:i/>
        </w:rPr>
        <w:t>et al.,</w:t>
      </w:r>
      <w:r w:rsidR="005249C0" w:rsidRPr="00911029">
        <w:rPr>
          <w:rFonts w:ascii="Souvenir" w:hAnsi="Souvenir"/>
        </w:rPr>
        <w:t xml:space="preserve"> 2015). Heavy metal contamination may have devastating effects on the ecological balance of the recipient environment and a diversity </w:t>
      </w:r>
      <w:r w:rsidR="005249C0" w:rsidRPr="00911029">
        <w:rPr>
          <w:rFonts w:ascii="Souvenir" w:hAnsi="Souvenir"/>
        </w:rPr>
        <w:lastRenderedPageBreak/>
        <w:t xml:space="preserve">of aquatic organisms, especially fish which are notorious for the ability to bioaccumulate heavy metals in their muscles and tissues (Ahmed </w:t>
      </w:r>
      <w:r w:rsidR="005249C0" w:rsidRPr="00911029">
        <w:rPr>
          <w:rFonts w:ascii="Souvenir" w:hAnsi="Souvenir"/>
          <w:i/>
        </w:rPr>
        <w:t>et al</w:t>
      </w:r>
      <w:r w:rsidR="005249C0" w:rsidRPr="00911029">
        <w:rPr>
          <w:rFonts w:ascii="Souvenir" w:hAnsi="Souvenir"/>
        </w:rPr>
        <w:t xml:space="preserve">., </w:t>
      </w:r>
      <w:proofErr w:type="spellStart"/>
      <w:r w:rsidR="005249C0" w:rsidRPr="00911029">
        <w:rPr>
          <w:rFonts w:ascii="Souvenir" w:hAnsi="Souvenir"/>
        </w:rPr>
        <w:t>2015a</w:t>
      </w:r>
      <w:proofErr w:type="spellEnd"/>
      <w:r w:rsidR="005249C0" w:rsidRPr="00911029">
        <w:rPr>
          <w:rFonts w:ascii="Souvenir" w:hAnsi="Souvenir"/>
        </w:rPr>
        <w:t>). The heavy metal bioaccumulation is largely attributed to differences in uptake and depuration period for various metals in different fish species (</w:t>
      </w:r>
      <w:proofErr w:type="spellStart"/>
      <w:r w:rsidR="005249C0" w:rsidRPr="00911029">
        <w:rPr>
          <w:rFonts w:ascii="Souvenir" w:eastAsia="Times New Roman" w:hAnsi="Souvenir"/>
          <w:color w:val="000000"/>
        </w:rPr>
        <w:t>Erhunmwunse</w:t>
      </w:r>
      <w:proofErr w:type="spellEnd"/>
      <w:r w:rsidR="005249C0" w:rsidRPr="00911029">
        <w:rPr>
          <w:rFonts w:ascii="Souvenir" w:eastAsia="Times New Roman" w:hAnsi="Souvenir"/>
          <w:color w:val="000000"/>
        </w:rPr>
        <w:t xml:space="preserve"> </w:t>
      </w:r>
      <w:r w:rsidR="005249C0" w:rsidRPr="00911029">
        <w:rPr>
          <w:rFonts w:ascii="Souvenir" w:eastAsia="Times New Roman" w:hAnsi="Souvenir"/>
          <w:i/>
          <w:color w:val="000000"/>
        </w:rPr>
        <w:t>et al.</w:t>
      </w:r>
      <w:r w:rsidR="005249C0" w:rsidRPr="00911029">
        <w:rPr>
          <w:rFonts w:ascii="Souvenir" w:hAnsi="Souvenir"/>
        </w:rPr>
        <w:t>, 2013). The heavy metals cause pituitary damage, testicular degeneration</w:t>
      </w:r>
      <w:r w:rsidR="005C1EB8">
        <w:rPr>
          <w:rFonts w:ascii="Souvenir" w:hAnsi="Souvenir"/>
        </w:rPr>
        <w:t>,</w:t>
      </w:r>
      <w:r w:rsidR="005249C0" w:rsidRPr="00911029">
        <w:rPr>
          <w:rFonts w:ascii="Souvenir" w:hAnsi="Souvenir"/>
        </w:rPr>
        <w:t xml:space="preserve"> and decrease in fry numbers (</w:t>
      </w:r>
      <w:proofErr w:type="spellStart"/>
      <w:r w:rsidR="005249C0" w:rsidRPr="00911029">
        <w:rPr>
          <w:rFonts w:ascii="Souvenir" w:hAnsi="Souvenir"/>
        </w:rPr>
        <w:t>Zaki</w:t>
      </w:r>
      <w:proofErr w:type="spellEnd"/>
      <w:r w:rsidR="005249C0" w:rsidRPr="00911029">
        <w:rPr>
          <w:rFonts w:ascii="Souvenir" w:hAnsi="Souvenir"/>
        </w:rPr>
        <w:t xml:space="preserve"> </w:t>
      </w:r>
      <w:r w:rsidR="005249C0" w:rsidRPr="00911029">
        <w:rPr>
          <w:rFonts w:ascii="Souvenir" w:hAnsi="Souvenir"/>
          <w:i/>
        </w:rPr>
        <w:t>et al.,</w:t>
      </w:r>
      <w:r w:rsidR="005249C0" w:rsidRPr="00911029">
        <w:rPr>
          <w:rFonts w:ascii="Souvenir" w:hAnsi="Souvenir"/>
        </w:rPr>
        <w:t xml:space="preserve"> 2015). Also, the exposure of fish to heavy metals could exert deleterious effects on the reproductive organs leading to a decline in </w:t>
      </w:r>
      <w:r w:rsidR="005C1EB8">
        <w:rPr>
          <w:rFonts w:ascii="Souvenir" w:hAnsi="Souvenir"/>
        </w:rPr>
        <w:t xml:space="preserve">the </w:t>
      </w:r>
      <w:r w:rsidR="005249C0" w:rsidRPr="00911029">
        <w:rPr>
          <w:rFonts w:ascii="Souvenir" w:hAnsi="Souvenir"/>
        </w:rPr>
        <w:t xml:space="preserve">number of </w:t>
      </w:r>
      <w:r w:rsidR="00BD1D59" w:rsidRPr="00911029">
        <w:rPr>
          <w:rFonts w:ascii="Souvenir" w:hAnsi="Souvenir"/>
        </w:rPr>
        <w:t>offspring</w:t>
      </w:r>
      <w:r w:rsidR="005249C0" w:rsidRPr="00911029">
        <w:rPr>
          <w:rFonts w:ascii="Souvenir" w:hAnsi="Souvenir"/>
        </w:rPr>
        <w:t xml:space="preserve"> and hence to </w:t>
      </w:r>
      <w:r w:rsidR="005C1EB8">
        <w:rPr>
          <w:rFonts w:ascii="Souvenir" w:hAnsi="Souvenir"/>
        </w:rPr>
        <w:t xml:space="preserve">the </w:t>
      </w:r>
      <w:r w:rsidR="005249C0" w:rsidRPr="00911029">
        <w:rPr>
          <w:rFonts w:ascii="Souvenir" w:hAnsi="Souvenir"/>
        </w:rPr>
        <w:t>eventual extinction of fish stocks.</w:t>
      </w:r>
    </w:p>
    <w:p w14:paraId="0F2469F5" w14:textId="02A40AC6" w:rsidR="00C71ED0" w:rsidRPr="00911029" w:rsidRDefault="00C81D07" w:rsidP="00921596">
      <w:pPr>
        <w:spacing w:after="0" w:line="240" w:lineRule="auto"/>
        <w:jc w:val="both"/>
        <w:rPr>
          <w:rFonts w:ascii="Souvenir" w:hAnsi="Souvenir"/>
        </w:rPr>
      </w:pPr>
      <w:r>
        <w:rPr>
          <w:rFonts w:ascii="Souvenir" w:hAnsi="Souvenir"/>
          <w:bCs/>
          <w:noProof/>
        </w:rPr>
        <w:drawing>
          <wp:anchor distT="0" distB="0" distL="114300" distR="114300" simplePos="0" relativeHeight="251661312" behindDoc="0" locked="0" layoutInCell="1" allowOverlap="1" wp14:anchorId="1FB61EA6" wp14:editId="1BE3864D">
            <wp:simplePos x="0" y="0"/>
            <wp:positionH relativeFrom="column">
              <wp:posOffset>-104775</wp:posOffset>
            </wp:positionH>
            <wp:positionV relativeFrom="paragraph">
              <wp:posOffset>1402080</wp:posOffset>
            </wp:positionV>
            <wp:extent cx="5905500" cy="4000500"/>
            <wp:effectExtent l="0" t="0" r="0" b="0"/>
            <wp:wrapTopAndBottom/>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6E9" w:rsidRPr="00911029">
        <w:rPr>
          <w:rFonts w:ascii="Souvenir" w:hAnsi="Souvenir"/>
        </w:rPr>
        <w:t>F</w:t>
      </w:r>
      <w:r w:rsidR="002122AC" w:rsidRPr="00911029">
        <w:rPr>
          <w:rFonts w:ascii="Souvenir" w:hAnsi="Souvenir"/>
        </w:rPr>
        <w:t>i</w:t>
      </w:r>
      <w:r w:rsidR="00BA537C" w:rsidRPr="00911029">
        <w:rPr>
          <w:rFonts w:ascii="Souvenir" w:hAnsi="Souvenir"/>
        </w:rPr>
        <w:t>sh</w:t>
      </w:r>
      <w:r w:rsidR="003656E9" w:rsidRPr="00911029">
        <w:rPr>
          <w:rFonts w:ascii="Souvenir" w:hAnsi="Souvenir"/>
        </w:rPr>
        <w:t xml:space="preserve"> species</w:t>
      </w:r>
      <w:r w:rsidR="00BA537C" w:rsidRPr="00911029">
        <w:rPr>
          <w:rFonts w:ascii="Souvenir" w:hAnsi="Souvenir"/>
        </w:rPr>
        <w:t xml:space="preserve"> play important roles in human nutrition</w:t>
      </w:r>
      <w:r w:rsidR="002122AC" w:rsidRPr="00911029">
        <w:rPr>
          <w:rFonts w:ascii="Souvenir" w:hAnsi="Souvenir"/>
        </w:rPr>
        <w:t xml:space="preserve"> </w:t>
      </w:r>
      <w:r w:rsidR="00C71ED0" w:rsidRPr="00911029">
        <w:rPr>
          <w:rFonts w:ascii="Souvenir" w:hAnsi="Souvenir"/>
        </w:rPr>
        <w:t xml:space="preserve">and </w:t>
      </w:r>
      <w:r w:rsidR="002122AC" w:rsidRPr="00911029">
        <w:rPr>
          <w:rFonts w:ascii="Souvenir" w:hAnsi="Souvenir"/>
        </w:rPr>
        <w:t>are</w:t>
      </w:r>
      <w:r w:rsidR="00C71ED0" w:rsidRPr="00911029">
        <w:rPr>
          <w:rFonts w:ascii="Souvenir" w:hAnsi="Souvenir"/>
        </w:rPr>
        <w:t xml:space="preserve"> widely used to evaluate the health of </w:t>
      </w:r>
      <w:r w:rsidR="005C1EB8">
        <w:rPr>
          <w:rFonts w:ascii="Souvenir" w:hAnsi="Souvenir"/>
        </w:rPr>
        <w:t xml:space="preserve">the </w:t>
      </w:r>
      <w:r w:rsidR="00C71ED0" w:rsidRPr="00911029">
        <w:rPr>
          <w:rFonts w:ascii="Souvenir" w:hAnsi="Souvenir"/>
        </w:rPr>
        <w:t xml:space="preserve">aquatic ecosystem because pollutants build up in the food chain </w:t>
      </w:r>
      <w:r w:rsidR="00C4012D" w:rsidRPr="00911029">
        <w:rPr>
          <w:rFonts w:ascii="Souvenir" w:hAnsi="Souvenir"/>
        </w:rPr>
        <w:t>bein</w:t>
      </w:r>
      <w:r w:rsidR="003F37A1" w:rsidRPr="00911029">
        <w:rPr>
          <w:rFonts w:ascii="Souvenir" w:hAnsi="Souvenir"/>
        </w:rPr>
        <w:t>g</w:t>
      </w:r>
      <w:r w:rsidR="00C71ED0" w:rsidRPr="00911029">
        <w:rPr>
          <w:rFonts w:ascii="Souvenir" w:hAnsi="Souvenir"/>
        </w:rPr>
        <w:t xml:space="preserve"> responsibl</w:t>
      </w:r>
      <w:r w:rsidR="003656E9" w:rsidRPr="00911029">
        <w:rPr>
          <w:rFonts w:ascii="Souvenir" w:hAnsi="Souvenir"/>
        </w:rPr>
        <w:t>e</w:t>
      </w:r>
      <w:r w:rsidR="00C71ED0" w:rsidRPr="00911029">
        <w:rPr>
          <w:rFonts w:ascii="Souvenir" w:hAnsi="Souvenir"/>
        </w:rPr>
        <w:t xml:space="preserve"> for adverse effects and death in the aquatic eco</w:t>
      </w:r>
      <w:r w:rsidR="003656E9" w:rsidRPr="00911029">
        <w:rPr>
          <w:rFonts w:ascii="Souvenir" w:hAnsi="Souvenir"/>
        </w:rPr>
        <w:t>system</w:t>
      </w:r>
      <w:r w:rsidR="00C71ED0" w:rsidRPr="00911029">
        <w:rPr>
          <w:rFonts w:ascii="Souvenir" w:hAnsi="Souvenir"/>
        </w:rPr>
        <w:t xml:space="preserve"> (Bai</w:t>
      </w:r>
      <w:r w:rsidR="00BA537C" w:rsidRPr="00911029">
        <w:rPr>
          <w:rFonts w:ascii="Souvenir" w:hAnsi="Souvenir"/>
        </w:rPr>
        <w:t xml:space="preserve"> </w:t>
      </w:r>
      <w:r w:rsidR="00BA537C" w:rsidRPr="00911029">
        <w:rPr>
          <w:rFonts w:ascii="Souvenir" w:hAnsi="Souvenir"/>
          <w:i/>
        </w:rPr>
        <w:t>et al.,</w:t>
      </w:r>
      <w:r w:rsidR="00BA537C" w:rsidRPr="00911029">
        <w:rPr>
          <w:rFonts w:ascii="Souvenir" w:hAnsi="Souvenir"/>
        </w:rPr>
        <w:t xml:space="preserve"> 2011</w:t>
      </w:r>
      <w:r w:rsidR="00C71ED0" w:rsidRPr="00911029">
        <w:rPr>
          <w:rFonts w:ascii="Souvenir" w:hAnsi="Souvenir"/>
        </w:rPr>
        <w:t>)</w:t>
      </w:r>
      <w:r w:rsidR="00C4012D" w:rsidRPr="00911029">
        <w:rPr>
          <w:rFonts w:ascii="Souvenir" w:hAnsi="Souvenir"/>
        </w:rPr>
        <w:t>.</w:t>
      </w:r>
      <w:r w:rsidR="003656E9" w:rsidRPr="00911029">
        <w:rPr>
          <w:rFonts w:ascii="Souvenir" w:hAnsi="Souvenir"/>
        </w:rPr>
        <w:t xml:space="preserve"> The a</w:t>
      </w:r>
      <w:r w:rsidR="00827C8E" w:rsidRPr="00911029">
        <w:rPr>
          <w:rFonts w:ascii="Souvenir" w:hAnsi="Souvenir"/>
        </w:rPr>
        <w:t>quatic environment</w:t>
      </w:r>
      <w:r w:rsidR="00331644" w:rsidRPr="00911029">
        <w:rPr>
          <w:rFonts w:ascii="Souvenir" w:hAnsi="Souvenir"/>
        </w:rPr>
        <w:t>s</w:t>
      </w:r>
      <w:r w:rsidR="00827C8E" w:rsidRPr="00911029">
        <w:rPr>
          <w:rFonts w:ascii="Souvenir" w:hAnsi="Souvenir"/>
        </w:rPr>
        <w:t xml:space="preserve"> are expose</w:t>
      </w:r>
      <w:r w:rsidR="003656E9" w:rsidRPr="00911029">
        <w:rPr>
          <w:rFonts w:ascii="Souvenir" w:hAnsi="Souvenir"/>
        </w:rPr>
        <w:t>d</w:t>
      </w:r>
      <w:r w:rsidR="00827C8E" w:rsidRPr="00911029">
        <w:rPr>
          <w:rFonts w:ascii="Souvenir" w:hAnsi="Souvenir"/>
        </w:rPr>
        <w:t xml:space="preserve"> to varying levels of pollutants and </w:t>
      </w:r>
      <w:r w:rsidR="003F37A1" w:rsidRPr="00911029">
        <w:rPr>
          <w:rFonts w:ascii="Souvenir" w:hAnsi="Souvenir"/>
        </w:rPr>
        <w:t xml:space="preserve">accumulation of heavy metals in aquatic organisms can pose a long-lasting effect on biogeochemical cycling in the ecosphere (Hayat </w:t>
      </w:r>
      <w:r w:rsidR="003F37A1" w:rsidRPr="00911029">
        <w:rPr>
          <w:rFonts w:ascii="Souvenir" w:hAnsi="Souvenir"/>
          <w:i/>
        </w:rPr>
        <w:t>et al.,</w:t>
      </w:r>
      <w:r w:rsidR="003F37A1" w:rsidRPr="00911029">
        <w:rPr>
          <w:rFonts w:ascii="Souvenir" w:hAnsi="Souvenir"/>
        </w:rPr>
        <w:t xml:space="preserve"> 200</w:t>
      </w:r>
      <w:r w:rsidR="001464A3" w:rsidRPr="00911029">
        <w:rPr>
          <w:rFonts w:ascii="Souvenir" w:hAnsi="Souvenir"/>
        </w:rPr>
        <w:t>7</w:t>
      </w:r>
      <w:r w:rsidR="003F37A1" w:rsidRPr="00911029">
        <w:rPr>
          <w:rFonts w:ascii="Souvenir" w:hAnsi="Souvenir"/>
        </w:rPr>
        <w:t xml:space="preserve">). </w:t>
      </w:r>
      <w:r w:rsidR="003656E9" w:rsidRPr="00911029">
        <w:rPr>
          <w:rFonts w:ascii="Souvenir" w:hAnsi="Souvenir"/>
        </w:rPr>
        <w:t>Therefore, i</w:t>
      </w:r>
      <w:r w:rsidR="00712A7B" w:rsidRPr="00911029">
        <w:rPr>
          <w:rFonts w:ascii="Souvenir" w:hAnsi="Souvenir"/>
        </w:rPr>
        <w:t xml:space="preserve">t is imperative to investigate the fish of economic importance to know </w:t>
      </w:r>
      <w:r w:rsidR="005C1EB8">
        <w:rPr>
          <w:rFonts w:ascii="Souvenir" w:hAnsi="Souvenir"/>
        </w:rPr>
        <w:t xml:space="preserve">the </w:t>
      </w:r>
      <w:r w:rsidR="00712A7B" w:rsidRPr="00911029">
        <w:rPr>
          <w:rFonts w:ascii="Souvenir" w:hAnsi="Souvenir"/>
        </w:rPr>
        <w:t>status of the environment.</w:t>
      </w:r>
      <w:r w:rsidR="003656E9" w:rsidRPr="00911029">
        <w:rPr>
          <w:rFonts w:ascii="Souvenir" w:hAnsi="Souvenir"/>
        </w:rPr>
        <w:t xml:space="preserve"> African mudfish (</w:t>
      </w:r>
      <w:r w:rsidR="003656E9" w:rsidRPr="00911029">
        <w:rPr>
          <w:rFonts w:ascii="Souvenir" w:hAnsi="Souvenir"/>
          <w:i/>
        </w:rPr>
        <w:t>Clarias gariepinus</w:t>
      </w:r>
      <w:r w:rsidR="003656E9" w:rsidRPr="00911029">
        <w:rPr>
          <w:rFonts w:ascii="Souvenir" w:hAnsi="Souvenir"/>
        </w:rPr>
        <w:t xml:space="preserve">) and </w:t>
      </w:r>
      <w:r w:rsidR="005249C0" w:rsidRPr="00911029">
        <w:rPr>
          <w:rFonts w:ascii="Souvenir" w:hAnsi="Souvenir"/>
        </w:rPr>
        <w:t>Obscure s</w:t>
      </w:r>
      <w:r w:rsidR="003656E9" w:rsidRPr="00911029">
        <w:rPr>
          <w:rFonts w:ascii="Souvenir" w:hAnsi="Souvenir"/>
        </w:rPr>
        <w:t>nakehead (</w:t>
      </w:r>
      <w:proofErr w:type="spellStart"/>
      <w:r w:rsidR="003656E9" w:rsidRPr="00911029">
        <w:rPr>
          <w:rFonts w:ascii="Souvenir" w:hAnsi="Souvenir"/>
          <w:i/>
        </w:rPr>
        <w:t>Parachanna</w:t>
      </w:r>
      <w:proofErr w:type="spellEnd"/>
      <w:r w:rsidR="003656E9" w:rsidRPr="00911029">
        <w:rPr>
          <w:rFonts w:ascii="Souvenir" w:hAnsi="Souvenir"/>
          <w:i/>
        </w:rPr>
        <w:t xml:space="preserve"> obscura</w:t>
      </w:r>
      <w:r w:rsidR="003656E9" w:rsidRPr="00911029">
        <w:rPr>
          <w:rFonts w:ascii="Souvenir" w:hAnsi="Souvenir"/>
        </w:rPr>
        <w:t xml:space="preserve">) are fish species of economic importance in </w:t>
      </w:r>
      <w:r w:rsidR="005C1EB8">
        <w:rPr>
          <w:rFonts w:ascii="Souvenir" w:hAnsi="Souvenir"/>
        </w:rPr>
        <w:t xml:space="preserve">the </w:t>
      </w:r>
      <w:r w:rsidR="003656E9" w:rsidRPr="00911029">
        <w:rPr>
          <w:rFonts w:ascii="Souvenir" w:hAnsi="Souvenir"/>
        </w:rPr>
        <w:t xml:space="preserve">freshwater environment in Nigeria. The objective of this study is to </w:t>
      </w:r>
      <w:r w:rsidR="00712A7B" w:rsidRPr="00911029">
        <w:rPr>
          <w:rFonts w:ascii="Souvenir" w:hAnsi="Souvenir"/>
        </w:rPr>
        <w:t>determine the concentration</w:t>
      </w:r>
      <w:r w:rsidR="003656E9" w:rsidRPr="00911029">
        <w:rPr>
          <w:rFonts w:ascii="Souvenir" w:hAnsi="Souvenir"/>
        </w:rPr>
        <w:t>s</w:t>
      </w:r>
      <w:r w:rsidR="00712A7B" w:rsidRPr="00911029">
        <w:rPr>
          <w:rFonts w:ascii="Souvenir" w:hAnsi="Souvenir"/>
        </w:rPr>
        <w:t xml:space="preserve"> of heavy metals: </w:t>
      </w:r>
      <w:r w:rsidR="003656E9" w:rsidRPr="00911029">
        <w:rPr>
          <w:rFonts w:ascii="Souvenir" w:hAnsi="Souvenir"/>
        </w:rPr>
        <w:t>i</w:t>
      </w:r>
      <w:r w:rsidR="00712A7B" w:rsidRPr="00911029">
        <w:rPr>
          <w:rFonts w:ascii="Souvenir" w:hAnsi="Souvenir"/>
        </w:rPr>
        <w:t xml:space="preserve">ron (Fe), </w:t>
      </w:r>
      <w:r w:rsidR="003656E9" w:rsidRPr="00911029">
        <w:rPr>
          <w:rFonts w:ascii="Souvenir" w:hAnsi="Souvenir"/>
        </w:rPr>
        <w:t>l</w:t>
      </w:r>
      <w:r w:rsidR="00827C8E" w:rsidRPr="00911029">
        <w:rPr>
          <w:rFonts w:ascii="Souvenir" w:hAnsi="Souvenir"/>
        </w:rPr>
        <w:t>ead (P</w:t>
      </w:r>
      <w:r w:rsidR="003656E9" w:rsidRPr="00911029">
        <w:rPr>
          <w:rFonts w:ascii="Souvenir" w:hAnsi="Souvenir"/>
        </w:rPr>
        <w:t xml:space="preserve">b), copper (Cu) and zinc (Zn) </w:t>
      </w:r>
      <w:r w:rsidR="00827C8E" w:rsidRPr="00911029">
        <w:rPr>
          <w:rFonts w:ascii="Souvenir" w:hAnsi="Souvenir"/>
        </w:rPr>
        <w:t>in</w:t>
      </w:r>
      <w:r w:rsidR="0083799A" w:rsidRPr="00911029">
        <w:rPr>
          <w:rFonts w:ascii="Souvenir" w:hAnsi="Souvenir"/>
        </w:rPr>
        <w:t xml:space="preserve"> </w:t>
      </w:r>
      <w:r w:rsidR="003656E9" w:rsidRPr="00911029">
        <w:rPr>
          <w:rFonts w:ascii="Souvenir" w:hAnsi="Souvenir"/>
        </w:rPr>
        <w:t xml:space="preserve">the tissue of </w:t>
      </w:r>
      <w:proofErr w:type="spellStart"/>
      <w:r w:rsidR="00B65C96" w:rsidRPr="00911029">
        <w:rPr>
          <w:rFonts w:ascii="Souvenir" w:hAnsi="Souvenir"/>
          <w:i/>
        </w:rPr>
        <w:t>Parachanna</w:t>
      </w:r>
      <w:proofErr w:type="spellEnd"/>
      <w:r w:rsidR="00B65C96" w:rsidRPr="00911029">
        <w:rPr>
          <w:rFonts w:ascii="Souvenir" w:hAnsi="Souvenir"/>
          <w:i/>
        </w:rPr>
        <w:t xml:space="preserve"> obscura</w:t>
      </w:r>
      <w:r w:rsidR="00B65C96" w:rsidRPr="00911029">
        <w:rPr>
          <w:rFonts w:ascii="Souvenir" w:hAnsi="Souvenir"/>
        </w:rPr>
        <w:t xml:space="preserve"> and </w:t>
      </w:r>
      <w:r w:rsidR="00B65C96" w:rsidRPr="00911029">
        <w:rPr>
          <w:rFonts w:ascii="Souvenir" w:hAnsi="Souvenir"/>
          <w:i/>
        </w:rPr>
        <w:t>Clarias gariepinus</w:t>
      </w:r>
      <w:r w:rsidR="0083799A" w:rsidRPr="00911029">
        <w:rPr>
          <w:rFonts w:ascii="Souvenir" w:hAnsi="Souvenir"/>
        </w:rPr>
        <w:t xml:space="preserve"> </w:t>
      </w:r>
      <w:r w:rsidR="003656E9" w:rsidRPr="00911029">
        <w:rPr>
          <w:rFonts w:ascii="Souvenir" w:hAnsi="Souvenir"/>
        </w:rPr>
        <w:t xml:space="preserve">in River </w:t>
      </w:r>
      <w:r w:rsidR="0083799A" w:rsidRPr="00911029">
        <w:rPr>
          <w:rFonts w:ascii="Souvenir" w:hAnsi="Souvenir"/>
        </w:rPr>
        <w:t>Ogbese</w:t>
      </w:r>
      <w:r w:rsidR="003656E9" w:rsidRPr="00911029">
        <w:rPr>
          <w:rFonts w:ascii="Souvenir" w:hAnsi="Souvenir"/>
        </w:rPr>
        <w:t>, Ondo State, Nigeria.</w:t>
      </w:r>
      <w:r w:rsidR="0083799A" w:rsidRPr="00911029">
        <w:rPr>
          <w:rFonts w:ascii="Souvenir" w:hAnsi="Souvenir"/>
        </w:rPr>
        <w:t xml:space="preserve"> </w:t>
      </w:r>
    </w:p>
    <w:p w14:paraId="030190FB" w14:textId="77777777" w:rsidR="00911029" w:rsidRDefault="00911029" w:rsidP="00921596">
      <w:pPr>
        <w:spacing w:after="0" w:line="240" w:lineRule="auto"/>
        <w:rPr>
          <w:rFonts w:ascii="Souvenir" w:hAnsi="Souvenir"/>
          <w:b/>
        </w:rPr>
      </w:pPr>
    </w:p>
    <w:p w14:paraId="6E23B0C4" w14:textId="77777777" w:rsidR="00647A11" w:rsidRPr="00911029" w:rsidRDefault="00647A11" w:rsidP="00921596">
      <w:pPr>
        <w:spacing w:after="0" w:line="240" w:lineRule="auto"/>
        <w:rPr>
          <w:rFonts w:ascii="Souvenir" w:hAnsi="Souvenir"/>
          <w:b/>
        </w:rPr>
      </w:pPr>
      <w:r w:rsidRPr="00911029">
        <w:rPr>
          <w:rFonts w:ascii="Souvenir" w:hAnsi="Souvenir"/>
          <w:b/>
        </w:rPr>
        <w:t>Materials and Methods</w:t>
      </w:r>
    </w:p>
    <w:p w14:paraId="6A414943" w14:textId="77777777" w:rsidR="00911029" w:rsidRDefault="003656E9" w:rsidP="00921596">
      <w:pPr>
        <w:spacing w:after="0" w:line="240" w:lineRule="auto"/>
        <w:rPr>
          <w:rFonts w:ascii="Souvenir" w:hAnsi="Souvenir"/>
          <w:b/>
        </w:rPr>
      </w:pPr>
      <w:r w:rsidRPr="00911029">
        <w:rPr>
          <w:rFonts w:ascii="Souvenir" w:hAnsi="Souvenir"/>
          <w:b/>
        </w:rPr>
        <w:t>Study area</w:t>
      </w:r>
    </w:p>
    <w:p w14:paraId="65A47C0F" w14:textId="77777777" w:rsidR="00E3106C" w:rsidRPr="00911029" w:rsidRDefault="003656E9" w:rsidP="00921596">
      <w:pPr>
        <w:spacing w:after="0" w:line="240" w:lineRule="auto"/>
        <w:rPr>
          <w:rFonts w:ascii="Souvenir" w:hAnsi="Souvenir"/>
          <w:b/>
        </w:rPr>
      </w:pPr>
      <w:r w:rsidRPr="00911029">
        <w:rPr>
          <w:rFonts w:ascii="Souvenir" w:hAnsi="Souvenir"/>
        </w:rPr>
        <w:t xml:space="preserve">The study was carried out in </w:t>
      </w:r>
      <w:r w:rsidR="007D1CDB" w:rsidRPr="00911029">
        <w:rPr>
          <w:rFonts w:ascii="Souvenir" w:hAnsi="Souvenir"/>
        </w:rPr>
        <w:t>River Ogbese</w:t>
      </w:r>
      <w:r w:rsidRPr="00911029">
        <w:rPr>
          <w:rFonts w:ascii="Souvenir" w:hAnsi="Souvenir"/>
        </w:rPr>
        <w:t>, Ondo State, Nigeria. River Ogbese</w:t>
      </w:r>
      <w:r w:rsidR="007D1CDB" w:rsidRPr="00911029">
        <w:rPr>
          <w:rFonts w:ascii="Souvenir" w:hAnsi="Souvenir"/>
        </w:rPr>
        <w:t xml:space="preserve"> </w:t>
      </w:r>
      <w:r w:rsidRPr="00911029">
        <w:rPr>
          <w:rFonts w:ascii="Souvenir" w:hAnsi="Souvenir"/>
        </w:rPr>
        <w:t>is one of the major perennial rivers in south Western Nigeria, runs through Ogbese town</w:t>
      </w:r>
      <w:r w:rsidR="005C1EB8">
        <w:rPr>
          <w:rFonts w:ascii="Souvenir" w:hAnsi="Souvenir"/>
        </w:rPr>
        <w:t>,</w:t>
      </w:r>
      <w:r w:rsidRPr="00911029">
        <w:rPr>
          <w:rFonts w:ascii="Souvenir" w:hAnsi="Souvenir"/>
        </w:rPr>
        <w:t xml:space="preserve"> and </w:t>
      </w:r>
      <w:r w:rsidR="007D1CDB" w:rsidRPr="00911029">
        <w:rPr>
          <w:rFonts w:ascii="Souvenir" w:hAnsi="Souvenir"/>
        </w:rPr>
        <w:t xml:space="preserve">lies between longitude </w:t>
      </w:r>
      <w:proofErr w:type="spellStart"/>
      <w:r w:rsidR="007D1CDB" w:rsidRPr="00911029">
        <w:rPr>
          <w:rFonts w:ascii="Souvenir" w:hAnsi="Souvenir"/>
        </w:rPr>
        <w:t>5</w:t>
      </w:r>
      <w:r w:rsidRPr="00911029">
        <w:rPr>
          <w:rFonts w:ascii="Souvenir" w:hAnsi="Souvenir"/>
        </w:rPr>
        <w:t>º</w:t>
      </w:r>
      <w:r w:rsidR="007D1CDB" w:rsidRPr="00911029">
        <w:rPr>
          <w:rFonts w:ascii="Souvenir" w:hAnsi="Souvenir"/>
        </w:rPr>
        <w:t>26</w:t>
      </w:r>
      <w:r w:rsidRPr="00911029">
        <w:rPr>
          <w:rFonts w:ascii="Times New Roman" w:hAnsi="Times New Roman"/>
        </w:rPr>
        <w:t>ʹ</w:t>
      </w:r>
      <w:r w:rsidR="007D1CDB" w:rsidRPr="00911029">
        <w:rPr>
          <w:rFonts w:ascii="Souvenir" w:hAnsi="Souvenir"/>
        </w:rPr>
        <w:t>E</w:t>
      </w:r>
      <w:proofErr w:type="spellEnd"/>
      <w:r w:rsidR="007D1CDB" w:rsidRPr="00911029">
        <w:rPr>
          <w:rFonts w:ascii="Souvenir" w:hAnsi="Souvenir"/>
        </w:rPr>
        <w:t xml:space="preserve"> and latitude </w:t>
      </w:r>
      <w:proofErr w:type="spellStart"/>
      <w:r w:rsidR="007D1CDB" w:rsidRPr="00911029">
        <w:rPr>
          <w:rFonts w:ascii="Souvenir" w:hAnsi="Souvenir"/>
        </w:rPr>
        <w:t>6</w:t>
      </w:r>
      <w:r w:rsidRPr="00911029">
        <w:rPr>
          <w:rFonts w:ascii="Souvenir" w:hAnsi="Souvenir"/>
        </w:rPr>
        <w:t>º</w:t>
      </w:r>
      <w:r w:rsidR="007D1CDB" w:rsidRPr="00911029">
        <w:rPr>
          <w:rFonts w:ascii="Souvenir" w:hAnsi="Souvenir"/>
        </w:rPr>
        <w:t>43</w:t>
      </w:r>
      <w:r w:rsidRPr="00911029">
        <w:rPr>
          <w:rFonts w:ascii="Times New Roman" w:hAnsi="Times New Roman"/>
        </w:rPr>
        <w:t>ʹ</w:t>
      </w:r>
      <w:r w:rsidR="007D1CDB" w:rsidRPr="00911029">
        <w:rPr>
          <w:rFonts w:ascii="Souvenir" w:hAnsi="Souvenir"/>
        </w:rPr>
        <w:t>N</w:t>
      </w:r>
      <w:proofErr w:type="spellEnd"/>
      <w:r w:rsidRPr="00911029">
        <w:rPr>
          <w:rFonts w:ascii="Souvenir" w:hAnsi="Souvenir"/>
        </w:rPr>
        <w:t xml:space="preserve"> </w:t>
      </w:r>
      <w:r w:rsidR="00E3106C" w:rsidRPr="00911029">
        <w:rPr>
          <w:rFonts w:ascii="Souvenir" w:hAnsi="Souvenir"/>
        </w:rPr>
        <w:t xml:space="preserve">(Olawusi-Peters </w:t>
      </w:r>
      <w:r w:rsidR="00E3106C" w:rsidRPr="00911029">
        <w:rPr>
          <w:rFonts w:ascii="Souvenir" w:hAnsi="Souvenir"/>
          <w:i/>
        </w:rPr>
        <w:t>et al</w:t>
      </w:r>
      <w:r w:rsidR="00E3106C" w:rsidRPr="00911029">
        <w:rPr>
          <w:rFonts w:ascii="Souvenir" w:hAnsi="Souvenir"/>
        </w:rPr>
        <w:t>., 2014).</w:t>
      </w:r>
    </w:p>
    <w:p w14:paraId="72383ACA" w14:textId="77777777" w:rsidR="005F4B48" w:rsidRDefault="005F4B48" w:rsidP="00921596">
      <w:pPr>
        <w:spacing w:after="0" w:line="240" w:lineRule="auto"/>
        <w:rPr>
          <w:rFonts w:ascii="Souvenir" w:hAnsi="Souvenir"/>
          <w:bCs/>
        </w:rPr>
        <w:sectPr w:rsidR="005F4B48" w:rsidSect="005F0B0E">
          <w:type w:val="continuous"/>
          <w:pgSz w:w="12240" w:h="15840"/>
          <w:pgMar w:top="1440" w:right="1440" w:bottom="1440" w:left="1440" w:header="720" w:footer="720" w:gutter="0"/>
          <w:cols w:num="2" w:space="432"/>
          <w:docGrid w:linePitch="360"/>
        </w:sectPr>
      </w:pPr>
    </w:p>
    <w:p w14:paraId="7234546F" w14:textId="77777777" w:rsidR="003656E9" w:rsidRPr="005F4B48" w:rsidRDefault="00947C02" w:rsidP="00921596">
      <w:pPr>
        <w:spacing w:after="0" w:line="240" w:lineRule="auto"/>
        <w:rPr>
          <w:rFonts w:ascii="Souvenir" w:hAnsi="Souvenir"/>
          <w:bCs/>
        </w:rPr>
      </w:pPr>
      <w:r w:rsidRPr="005F4B48">
        <w:rPr>
          <w:rFonts w:ascii="Souvenir" w:hAnsi="Souvenir"/>
          <w:bCs/>
        </w:rPr>
        <w:t>Fig</w:t>
      </w:r>
      <w:r w:rsidR="003656E9" w:rsidRPr="005F4B48">
        <w:rPr>
          <w:rFonts w:ascii="Souvenir" w:hAnsi="Souvenir"/>
          <w:bCs/>
        </w:rPr>
        <w:t>.</w:t>
      </w:r>
      <w:r w:rsidRPr="005F4B48">
        <w:rPr>
          <w:rFonts w:ascii="Souvenir" w:hAnsi="Souvenir"/>
          <w:bCs/>
        </w:rPr>
        <w:t xml:space="preserve"> 1</w:t>
      </w:r>
      <w:r w:rsidR="003656E9" w:rsidRPr="005F4B48">
        <w:rPr>
          <w:rFonts w:ascii="Souvenir" w:hAnsi="Souvenir"/>
          <w:bCs/>
        </w:rPr>
        <w:t>:</w:t>
      </w:r>
      <w:r w:rsidRPr="005F4B48">
        <w:rPr>
          <w:rFonts w:ascii="Souvenir" w:hAnsi="Souvenir"/>
          <w:bCs/>
        </w:rPr>
        <w:t xml:space="preserve"> Map of </w:t>
      </w:r>
      <w:r w:rsidR="003656E9" w:rsidRPr="005F4B48">
        <w:rPr>
          <w:rFonts w:ascii="Souvenir" w:hAnsi="Souvenir"/>
          <w:bCs/>
        </w:rPr>
        <w:t xml:space="preserve">River </w:t>
      </w:r>
      <w:r w:rsidRPr="005F4B48">
        <w:rPr>
          <w:rFonts w:ascii="Souvenir" w:hAnsi="Souvenir"/>
          <w:bCs/>
        </w:rPr>
        <w:t>Ogbese</w:t>
      </w:r>
    </w:p>
    <w:p w14:paraId="5C982CAB" w14:textId="77777777" w:rsidR="005F4B48" w:rsidRPr="005F4B48" w:rsidRDefault="005F4B48" w:rsidP="00921596">
      <w:pPr>
        <w:spacing w:after="0" w:line="240" w:lineRule="auto"/>
        <w:rPr>
          <w:rFonts w:ascii="Souvenir" w:hAnsi="Souvenir"/>
          <w:bCs/>
        </w:rPr>
        <w:sectPr w:rsidR="005F4B48" w:rsidRPr="005F4B48" w:rsidSect="005F0B0E">
          <w:type w:val="continuous"/>
          <w:pgSz w:w="12240" w:h="15840"/>
          <w:pgMar w:top="1440" w:right="1440" w:bottom="1440" w:left="1440" w:header="720" w:footer="720" w:gutter="0"/>
          <w:cols w:space="720"/>
          <w:docGrid w:linePitch="360"/>
        </w:sectPr>
      </w:pPr>
    </w:p>
    <w:p w14:paraId="54F6902F" w14:textId="77777777" w:rsidR="005F0B0E" w:rsidRDefault="005F0B0E" w:rsidP="00921596">
      <w:pPr>
        <w:spacing w:after="0" w:line="240" w:lineRule="auto"/>
        <w:rPr>
          <w:rFonts w:ascii="Souvenir" w:hAnsi="Souvenir"/>
          <w:b/>
        </w:rPr>
      </w:pPr>
    </w:p>
    <w:p w14:paraId="120642C7" w14:textId="77777777" w:rsidR="008F462F" w:rsidRDefault="008F462F" w:rsidP="00921596">
      <w:pPr>
        <w:spacing w:after="0" w:line="240" w:lineRule="auto"/>
        <w:rPr>
          <w:rFonts w:ascii="Souvenir" w:hAnsi="Souvenir"/>
          <w:b/>
        </w:rPr>
        <w:sectPr w:rsidR="008F462F" w:rsidSect="005F0B0E">
          <w:type w:val="continuous"/>
          <w:pgSz w:w="12240" w:h="15840"/>
          <w:pgMar w:top="1440" w:right="1440" w:bottom="1440" w:left="1440" w:header="720" w:footer="720" w:gutter="0"/>
          <w:cols w:space="432"/>
          <w:docGrid w:linePitch="360"/>
        </w:sectPr>
      </w:pPr>
    </w:p>
    <w:p w14:paraId="153C8EC2" w14:textId="77777777" w:rsidR="00647A11" w:rsidRPr="00911029" w:rsidRDefault="003656E9" w:rsidP="00921596">
      <w:pPr>
        <w:spacing w:after="0" w:line="240" w:lineRule="auto"/>
        <w:rPr>
          <w:rFonts w:ascii="Souvenir" w:hAnsi="Souvenir"/>
          <w:b/>
        </w:rPr>
      </w:pPr>
      <w:r w:rsidRPr="00911029">
        <w:rPr>
          <w:rFonts w:ascii="Souvenir" w:hAnsi="Souvenir"/>
          <w:b/>
        </w:rPr>
        <w:t>Collection of s</w:t>
      </w:r>
      <w:r w:rsidR="00E3106C" w:rsidRPr="00911029">
        <w:rPr>
          <w:rFonts w:ascii="Souvenir" w:hAnsi="Souvenir"/>
          <w:b/>
        </w:rPr>
        <w:t>amples</w:t>
      </w:r>
    </w:p>
    <w:p w14:paraId="4F3D605F" w14:textId="77777777" w:rsidR="0051747C" w:rsidRPr="00911029" w:rsidRDefault="00093087" w:rsidP="00921596">
      <w:pPr>
        <w:spacing w:after="0" w:line="240" w:lineRule="auto"/>
        <w:jc w:val="both"/>
        <w:rPr>
          <w:rFonts w:ascii="Souvenir" w:hAnsi="Souvenir"/>
        </w:rPr>
      </w:pPr>
      <w:r w:rsidRPr="00911029">
        <w:rPr>
          <w:rFonts w:ascii="Souvenir" w:hAnsi="Souvenir"/>
        </w:rPr>
        <w:t>Thirty</w:t>
      </w:r>
      <w:r w:rsidR="003656E9" w:rsidRPr="00911029">
        <w:rPr>
          <w:rFonts w:ascii="Souvenir" w:hAnsi="Souvenir"/>
        </w:rPr>
        <w:t xml:space="preserve"> (30)</w:t>
      </w:r>
      <w:r w:rsidRPr="00911029">
        <w:rPr>
          <w:rFonts w:ascii="Souvenir" w:hAnsi="Souvenir"/>
        </w:rPr>
        <w:t xml:space="preserve"> </w:t>
      </w:r>
      <w:r w:rsidRPr="00911029">
        <w:rPr>
          <w:rFonts w:ascii="Souvenir" w:hAnsi="Souvenir"/>
          <w:i/>
        </w:rPr>
        <w:t>Clarias gariepi</w:t>
      </w:r>
      <w:r w:rsidR="003656E9" w:rsidRPr="00911029">
        <w:rPr>
          <w:rFonts w:ascii="Souvenir" w:hAnsi="Souvenir"/>
          <w:i/>
        </w:rPr>
        <w:t>n</w:t>
      </w:r>
      <w:r w:rsidRPr="00911029">
        <w:rPr>
          <w:rFonts w:ascii="Souvenir" w:hAnsi="Souvenir"/>
          <w:i/>
        </w:rPr>
        <w:t>us</w:t>
      </w:r>
      <w:r w:rsidRPr="00911029">
        <w:rPr>
          <w:rFonts w:ascii="Souvenir" w:hAnsi="Souvenir"/>
        </w:rPr>
        <w:t xml:space="preserve"> and </w:t>
      </w:r>
      <w:r w:rsidR="003656E9" w:rsidRPr="00911029">
        <w:rPr>
          <w:rFonts w:ascii="Souvenir" w:hAnsi="Souvenir"/>
        </w:rPr>
        <w:t>30</w:t>
      </w:r>
      <w:r w:rsidR="0051747C" w:rsidRPr="00911029">
        <w:rPr>
          <w:rFonts w:ascii="Souvenir" w:hAnsi="Souvenir"/>
        </w:rPr>
        <w:t xml:space="preserve"> </w:t>
      </w:r>
      <w:proofErr w:type="spellStart"/>
      <w:r w:rsidRPr="00911029">
        <w:rPr>
          <w:rFonts w:ascii="Souvenir" w:hAnsi="Souvenir"/>
          <w:i/>
        </w:rPr>
        <w:t>Parachanna</w:t>
      </w:r>
      <w:proofErr w:type="spellEnd"/>
      <w:r w:rsidRPr="00911029">
        <w:rPr>
          <w:rFonts w:ascii="Souvenir" w:hAnsi="Souvenir"/>
          <w:i/>
        </w:rPr>
        <w:t xml:space="preserve"> </w:t>
      </w:r>
      <w:r w:rsidR="003656E9" w:rsidRPr="00911029">
        <w:rPr>
          <w:rFonts w:ascii="Souvenir" w:hAnsi="Souvenir"/>
          <w:i/>
        </w:rPr>
        <w:t>o</w:t>
      </w:r>
      <w:r w:rsidRPr="00911029">
        <w:rPr>
          <w:rFonts w:ascii="Souvenir" w:hAnsi="Souvenir"/>
          <w:i/>
        </w:rPr>
        <w:t>bscura</w:t>
      </w:r>
      <w:r w:rsidRPr="00911029">
        <w:rPr>
          <w:rFonts w:ascii="Souvenir" w:hAnsi="Souvenir"/>
        </w:rPr>
        <w:t xml:space="preserve"> fish species were randomly collected by the assistance of fishermen </w:t>
      </w:r>
      <w:r w:rsidR="003656E9" w:rsidRPr="00911029">
        <w:rPr>
          <w:rFonts w:ascii="Souvenir" w:hAnsi="Souvenir"/>
        </w:rPr>
        <w:t xml:space="preserve">from River </w:t>
      </w:r>
      <w:r w:rsidRPr="00911029">
        <w:rPr>
          <w:rFonts w:ascii="Souvenir" w:hAnsi="Souvenir"/>
        </w:rPr>
        <w:t xml:space="preserve">Ogbese </w:t>
      </w:r>
      <w:r w:rsidR="003656E9" w:rsidRPr="00911029">
        <w:rPr>
          <w:rFonts w:ascii="Souvenir" w:hAnsi="Souvenir"/>
        </w:rPr>
        <w:t>and</w:t>
      </w:r>
      <w:r w:rsidR="005F0CD8" w:rsidRPr="00911029">
        <w:rPr>
          <w:rFonts w:ascii="Souvenir" w:hAnsi="Souvenir"/>
        </w:rPr>
        <w:t xml:space="preserve"> transported to the laboratory for heavy metal determination.</w:t>
      </w:r>
      <w:r w:rsidR="003656E9" w:rsidRPr="00911029">
        <w:rPr>
          <w:rFonts w:ascii="Souvenir" w:hAnsi="Souvenir"/>
        </w:rPr>
        <w:t xml:space="preserve"> </w:t>
      </w:r>
      <w:r w:rsidR="0051747C" w:rsidRPr="00911029">
        <w:rPr>
          <w:rFonts w:ascii="Souvenir" w:hAnsi="Souvenir"/>
        </w:rPr>
        <w:t>Water samples were collected at 10</w:t>
      </w:r>
      <w:r w:rsidR="003656E9" w:rsidRPr="00911029">
        <w:rPr>
          <w:rFonts w:ascii="Souvenir" w:hAnsi="Souvenir"/>
        </w:rPr>
        <w:t xml:space="preserve"> </w:t>
      </w:r>
      <w:r w:rsidR="0051747C" w:rsidRPr="00911029">
        <w:rPr>
          <w:rFonts w:ascii="Souvenir" w:hAnsi="Souvenir"/>
        </w:rPr>
        <w:t xml:space="preserve">cm depth within </w:t>
      </w:r>
      <w:r w:rsidR="003656E9" w:rsidRPr="00911029">
        <w:rPr>
          <w:rFonts w:ascii="Souvenir" w:hAnsi="Souvenir"/>
        </w:rPr>
        <w:t xml:space="preserve">River </w:t>
      </w:r>
      <w:r w:rsidR="0051747C" w:rsidRPr="00911029">
        <w:rPr>
          <w:rFonts w:ascii="Souvenir" w:hAnsi="Souvenir"/>
        </w:rPr>
        <w:t xml:space="preserve">Ogbese </w:t>
      </w:r>
      <w:r w:rsidR="003656E9" w:rsidRPr="00911029">
        <w:rPr>
          <w:rFonts w:ascii="Souvenir" w:hAnsi="Souvenir"/>
        </w:rPr>
        <w:t xml:space="preserve">while </w:t>
      </w:r>
      <w:r w:rsidR="0051747C" w:rsidRPr="00911029">
        <w:rPr>
          <w:rFonts w:ascii="Souvenir" w:hAnsi="Souvenir"/>
        </w:rPr>
        <w:t>sediment</w:t>
      </w:r>
      <w:r w:rsidR="003656E9" w:rsidRPr="00911029">
        <w:rPr>
          <w:rFonts w:ascii="Souvenir" w:hAnsi="Souvenir"/>
        </w:rPr>
        <w:t>s</w:t>
      </w:r>
      <w:r w:rsidR="0051747C" w:rsidRPr="00911029">
        <w:rPr>
          <w:rFonts w:ascii="Souvenir" w:hAnsi="Souvenir"/>
        </w:rPr>
        <w:t xml:space="preserve"> of the </w:t>
      </w:r>
      <w:r w:rsidR="003656E9" w:rsidRPr="00911029">
        <w:rPr>
          <w:rFonts w:ascii="Souvenir" w:hAnsi="Souvenir"/>
        </w:rPr>
        <w:t>r</w:t>
      </w:r>
      <w:r w:rsidR="0051747C" w:rsidRPr="00911029">
        <w:rPr>
          <w:rFonts w:ascii="Souvenir" w:hAnsi="Souvenir"/>
        </w:rPr>
        <w:t>iver w</w:t>
      </w:r>
      <w:r w:rsidR="003656E9" w:rsidRPr="00911029">
        <w:rPr>
          <w:rFonts w:ascii="Souvenir" w:hAnsi="Souvenir"/>
        </w:rPr>
        <w:t>ere</w:t>
      </w:r>
      <w:r w:rsidR="0051747C" w:rsidRPr="00911029">
        <w:rPr>
          <w:rFonts w:ascii="Souvenir" w:hAnsi="Souvenir"/>
        </w:rPr>
        <w:t xml:space="preserve"> collected using a grab</w:t>
      </w:r>
      <w:r w:rsidR="003656E9" w:rsidRPr="00911029">
        <w:rPr>
          <w:rFonts w:ascii="Souvenir" w:hAnsi="Souvenir"/>
        </w:rPr>
        <w:t>.</w:t>
      </w:r>
      <w:r w:rsidR="0051747C" w:rsidRPr="00911029">
        <w:rPr>
          <w:rFonts w:ascii="Souvenir" w:hAnsi="Souvenir"/>
        </w:rPr>
        <w:t xml:space="preserve"> </w:t>
      </w:r>
    </w:p>
    <w:p w14:paraId="00A709B0" w14:textId="77777777" w:rsidR="005F4B48" w:rsidRDefault="005F4B48" w:rsidP="00921596">
      <w:pPr>
        <w:spacing w:after="0" w:line="240" w:lineRule="auto"/>
        <w:jc w:val="both"/>
        <w:rPr>
          <w:rFonts w:ascii="Souvenir" w:hAnsi="Souvenir"/>
          <w:b/>
        </w:rPr>
      </w:pPr>
    </w:p>
    <w:p w14:paraId="232B4B01" w14:textId="77777777" w:rsidR="005F0CD8" w:rsidRPr="00911029" w:rsidRDefault="005F0CD8" w:rsidP="00921596">
      <w:pPr>
        <w:spacing w:after="0" w:line="240" w:lineRule="auto"/>
        <w:jc w:val="both"/>
        <w:rPr>
          <w:rFonts w:ascii="Souvenir" w:hAnsi="Souvenir"/>
        </w:rPr>
      </w:pPr>
      <w:r w:rsidRPr="00911029">
        <w:rPr>
          <w:rFonts w:ascii="Souvenir" w:hAnsi="Souvenir"/>
          <w:b/>
        </w:rPr>
        <w:t>Measurement</w:t>
      </w:r>
      <w:r w:rsidR="003656E9" w:rsidRPr="00911029">
        <w:rPr>
          <w:rFonts w:ascii="Souvenir" w:hAnsi="Souvenir"/>
          <w:b/>
        </w:rPr>
        <w:t>s</w:t>
      </w:r>
      <w:r w:rsidRPr="00911029">
        <w:rPr>
          <w:rFonts w:ascii="Souvenir" w:hAnsi="Souvenir"/>
          <w:b/>
        </w:rPr>
        <w:t xml:space="preserve"> of </w:t>
      </w:r>
      <w:r w:rsidR="003656E9" w:rsidRPr="00911029">
        <w:rPr>
          <w:rFonts w:ascii="Souvenir" w:hAnsi="Souvenir"/>
          <w:b/>
        </w:rPr>
        <w:t>f</w:t>
      </w:r>
      <w:r w:rsidRPr="00911029">
        <w:rPr>
          <w:rFonts w:ascii="Souvenir" w:hAnsi="Souvenir"/>
          <w:b/>
        </w:rPr>
        <w:t>ish</w:t>
      </w:r>
      <w:r w:rsidR="003656E9" w:rsidRPr="00911029">
        <w:rPr>
          <w:rFonts w:ascii="Souvenir" w:hAnsi="Souvenir"/>
          <w:b/>
        </w:rPr>
        <w:t xml:space="preserve">: </w:t>
      </w:r>
      <w:r w:rsidRPr="00911029">
        <w:rPr>
          <w:rFonts w:ascii="Souvenir" w:hAnsi="Souvenir"/>
        </w:rPr>
        <w:t xml:space="preserve">The </w:t>
      </w:r>
      <w:r w:rsidR="003656E9" w:rsidRPr="00911029">
        <w:rPr>
          <w:rFonts w:ascii="Souvenir" w:hAnsi="Souvenir"/>
        </w:rPr>
        <w:t>l</w:t>
      </w:r>
      <w:r w:rsidRPr="00911029">
        <w:rPr>
          <w:rFonts w:ascii="Souvenir" w:hAnsi="Souvenir"/>
        </w:rPr>
        <w:t>ength</w:t>
      </w:r>
      <w:r w:rsidR="003656E9" w:rsidRPr="00911029">
        <w:rPr>
          <w:rFonts w:ascii="Souvenir" w:hAnsi="Souvenir"/>
        </w:rPr>
        <w:t>s</w:t>
      </w:r>
      <w:r w:rsidRPr="00911029">
        <w:rPr>
          <w:rFonts w:ascii="Souvenir" w:hAnsi="Souvenir"/>
        </w:rPr>
        <w:t xml:space="preserve"> </w:t>
      </w:r>
      <w:r w:rsidR="003656E9" w:rsidRPr="00911029">
        <w:rPr>
          <w:rFonts w:ascii="Souvenir" w:hAnsi="Souvenir"/>
        </w:rPr>
        <w:t xml:space="preserve">(cm) </w:t>
      </w:r>
      <w:r w:rsidR="00DE3F81" w:rsidRPr="00911029">
        <w:rPr>
          <w:rFonts w:ascii="Souvenir" w:hAnsi="Souvenir"/>
        </w:rPr>
        <w:t>of the fish species</w:t>
      </w:r>
      <w:r w:rsidRPr="00911029">
        <w:rPr>
          <w:rFonts w:ascii="Souvenir" w:hAnsi="Souvenir"/>
        </w:rPr>
        <w:t xml:space="preserve"> </w:t>
      </w:r>
      <w:r w:rsidR="00DE3F81" w:rsidRPr="00911029">
        <w:rPr>
          <w:rFonts w:ascii="Souvenir" w:hAnsi="Souvenir"/>
        </w:rPr>
        <w:t>w</w:t>
      </w:r>
      <w:r w:rsidR="003656E9" w:rsidRPr="00911029">
        <w:rPr>
          <w:rFonts w:ascii="Souvenir" w:hAnsi="Souvenir"/>
        </w:rPr>
        <w:t>ere</w:t>
      </w:r>
      <w:r w:rsidR="00DE3F81" w:rsidRPr="00911029">
        <w:rPr>
          <w:rFonts w:ascii="Souvenir" w:hAnsi="Souvenir"/>
        </w:rPr>
        <w:t xml:space="preserve"> measured using graduated ruler</w:t>
      </w:r>
      <w:r w:rsidRPr="00911029">
        <w:rPr>
          <w:rFonts w:ascii="Souvenir" w:hAnsi="Souvenir"/>
        </w:rPr>
        <w:t xml:space="preserve"> and </w:t>
      </w:r>
      <w:r w:rsidR="003656E9" w:rsidRPr="00911029">
        <w:rPr>
          <w:rFonts w:ascii="Souvenir" w:hAnsi="Souvenir"/>
        </w:rPr>
        <w:t>w</w:t>
      </w:r>
      <w:r w:rsidRPr="00911029">
        <w:rPr>
          <w:rFonts w:ascii="Souvenir" w:hAnsi="Souvenir"/>
        </w:rPr>
        <w:t>eight</w:t>
      </w:r>
      <w:r w:rsidR="003656E9" w:rsidRPr="00911029">
        <w:rPr>
          <w:rFonts w:ascii="Souvenir" w:hAnsi="Souvenir"/>
        </w:rPr>
        <w:t>s</w:t>
      </w:r>
      <w:r w:rsidRPr="00911029">
        <w:rPr>
          <w:rFonts w:ascii="Souvenir" w:hAnsi="Souvenir"/>
        </w:rPr>
        <w:t xml:space="preserve"> (g)</w:t>
      </w:r>
      <w:r w:rsidR="00DE3F81" w:rsidRPr="00911029">
        <w:rPr>
          <w:rFonts w:ascii="Souvenir" w:hAnsi="Souvenir"/>
        </w:rPr>
        <w:t xml:space="preserve"> of the fish species</w:t>
      </w:r>
      <w:r w:rsidRPr="00911029">
        <w:rPr>
          <w:rFonts w:ascii="Souvenir" w:hAnsi="Souvenir"/>
        </w:rPr>
        <w:t xml:space="preserve"> </w:t>
      </w:r>
      <w:r w:rsidR="00DE3F81" w:rsidRPr="00911029">
        <w:rPr>
          <w:rFonts w:ascii="Souvenir" w:hAnsi="Souvenir"/>
        </w:rPr>
        <w:t xml:space="preserve">measured using </w:t>
      </w:r>
      <w:r w:rsidR="003656E9" w:rsidRPr="00911029">
        <w:rPr>
          <w:rFonts w:ascii="Souvenir" w:hAnsi="Souvenir"/>
        </w:rPr>
        <w:t>M</w:t>
      </w:r>
      <w:r w:rsidR="00DE3F81" w:rsidRPr="00911029">
        <w:rPr>
          <w:rFonts w:ascii="Souvenir" w:hAnsi="Souvenir"/>
        </w:rPr>
        <w:t>ettler Toledo sensitiv</w:t>
      </w:r>
      <w:r w:rsidR="003656E9" w:rsidRPr="00911029">
        <w:rPr>
          <w:rFonts w:ascii="Souvenir" w:hAnsi="Souvenir"/>
        </w:rPr>
        <w:t>e electronic weighing balance (M</w:t>
      </w:r>
      <w:r w:rsidR="00DE3F81" w:rsidRPr="00911029">
        <w:rPr>
          <w:rFonts w:ascii="Souvenir" w:hAnsi="Souvenir"/>
        </w:rPr>
        <w:t xml:space="preserve">odel: </w:t>
      </w:r>
      <w:proofErr w:type="spellStart"/>
      <w:r w:rsidR="00DE3F81" w:rsidRPr="00911029">
        <w:rPr>
          <w:rFonts w:ascii="Souvenir" w:hAnsi="Souvenir"/>
        </w:rPr>
        <w:t>PBS001</w:t>
      </w:r>
      <w:proofErr w:type="spellEnd"/>
      <w:r w:rsidR="00DE3F81" w:rsidRPr="00911029">
        <w:rPr>
          <w:rFonts w:ascii="Souvenir" w:hAnsi="Souvenir"/>
        </w:rPr>
        <w:t>).</w:t>
      </w:r>
    </w:p>
    <w:p w14:paraId="4EE92354" w14:textId="77777777" w:rsidR="00A24677" w:rsidRPr="008F462F" w:rsidRDefault="00A24677" w:rsidP="00921596">
      <w:pPr>
        <w:spacing w:after="0" w:line="240" w:lineRule="auto"/>
        <w:jc w:val="both"/>
        <w:rPr>
          <w:rFonts w:ascii="Souvenir" w:hAnsi="Souvenir"/>
          <w:sz w:val="6"/>
          <w:szCs w:val="6"/>
        </w:rPr>
      </w:pPr>
    </w:p>
    <w:p w14:paraId="60FD3B2C" w14:textId="77777777" w:rsidR="00DE3F81" w:rsidRPr="00911029" w:rsidRDefault="00DE3F81" w:rsidP="00921596">
      <w:pPr>
        <w:spacing w:after="0" w:line="240" w:lineRule="auto"/>
        <w:rPr>
          <w:rFonts w:ascii="Souvenir" w:hAnsi="Souvenir"/>
          <w:b/>
          <w:i/>
        </w:rPr>
      </w:pPr>
      <w:r w:rsidRPr="00911029">
        <w:rPr>
          <w:rFonts w:ascii="Souvenir" w:hAnsi="Souvenir"/>
          <w:b/>
        </w:rPr>
        <w:t>Determination</w:t>
      </w:r>
      <w:r w:rsidR="000F15C4" w:rsidRPr="00911029">
        <w:rPr>
          <w:rFonts w:ascii="Souvenir" w:hAnsi="Souvenir"/>
          <w:b/>
        </w:rPr>
        <w:t xml:space="preserve"> </w:t>
      </w:r>
      <w:r w:rsidR="00A357B4" w:rsidRPr="00911029">
        <w:rPr>
          <w:rFonts w:ascii="Souvenir" w:hAnsi="Souvenir"/>
          <w:b/>
        </w:rPr>
        <w:t xml:space="preserve">of </w:t>
      </w:r>
      <w:r w:rsidR="003656E9" w:rsidRPr="00911029">
        <w:rPr>
          <w:rFonts w:ascii="Souvenir" w:hAnsi="Souvenir"/>
          <w:b/>
        </w:rPr>
        <w:t>h</w:t>
      </w:r>
      <w:r w:rsidR="00A357B4" w:rsidRPr="00911029">
        <w:rPr>
          <w:rFonts w:ascii="Souvenir" w:hAnsi="Souvenir"/>
          <w:b/>
        </w:rPr>
        <w:t xml:space="preserve">eavy </w:t>
      </w:r>
      <w:r w:rsidR="003656E9" w:rsidRPr="00911029">
        <w:rPr>
          <w:rFonts w:ascii="Souvenir" w:hAnsi="Souvenir"/>
          <w:b/>
        </w:rPr>
        <w:t>m</w:t>
      </w:r>
      <w:r w:rsidR="00A357B4" w:rsidRPr="00911029">
        <w:rPr>
          <w:rFonts w:ascii="Souvenir" w:hAnsi="Souvenir"/>
          <w:b/>
        </w:rPr>
        <w:t xml:space="preserve">etals </w:t>
      </w:r>
      <w:r w:rsidR="00C96CB2" w:rsidRPr="00911029">
        <w:rPr>
          <w:rFonts w:ascii="Souvenir" w:hAnsi="Souvenir"/>
          <w:b/>
        </w:rPr>
        <w:t xml:space="preserve">in </w:t>
      </w:r>
      <w:r w:rsidR="00C96CB2" w:rsidRPr="00911029">
        <w:rPr>
          <w:rFonts w:ascii="Souvenir" w:hAnsi="Souvenir"/>
          <w:b/>
          <w:i/>
        </w:rPr>
        <w:t>Clarias gariepinus</w:t>
      </w:r>
      <w:r w:rsidR="00C96CB2" w:rsidRPr="00911029">
        <w:rPr>
          <w:rFonts w:ascii="Souvenir" w:hAnsi="Souvenir"/>
          <w:b/>
        </w:rPr>
        <w:t xml:space="preserve"> and </w:t>
      </w:r>
      <w:proofErr w:type="spellStart"/>
      <w:r w:rsidR="00C96CB2" w:rsidRPr="00911029">
        <w:rPr>
          <w:rFonts w:ascii="Souvenir" w:hAnsi="Souvenir"/>
          <w:b/>
          <w:i/>
        </w:rPr>
        <w:t>Parachanna</w:t>
      </w:r>
      <w:proofErr w:type="spellEnd"/>
      <w:r w:rsidR="00C96CB2" w:rsidRPr="00911029">
        <w:rPr>
          <w:rFonts w:ascii="Souvenir" w:hAnsi="Souvenir"/>
          <w:b/>
          <w:i/>
        </w:rPr>
        <w:t xml:space="preserve"> obscura</w:t>
      </w:r>
    </w:p>
    <w:p w14:paraId="6DD3ED7C" w14:textId="77777777" w:rsidR="00A24677" w:rsidRPr="00911029" w:rsidRDefault="003656E9" w:rsidP="00921596">
      <w:pPr>
        <w:spacing w:after="0" w:line="240" w:lineRule="auto"/>
        <w:jc w:val="both"/>
        <w:rPr>
          <w:rFonts w:ascii="Souvenir" w:hAnsi="Souvenir"/>
        </w:rPr>
      </w:pPr>
      <w:r w:rsidRPr="00911029">
        <w:rPr>
          <w:rFonts w:ascii="Souvenir" w:hAnsi="Souvenir"/>
        </w:rPr>
        <w:t xml:space="preserve">The fish samples (divided into head, trunk and tail) and soil samples were oven-dried, weighed into crucible and heated in muffle furnace for two hours at </w:t>
      </w:r>
      <w:proofErr w:type="spellStart"/>
      <w:r w:rsidRPr="00911029">
        <w:rPr>
          <w:rFonts w:ascii="Souvenir" w:hAnsi="Souvenir"/>
        </w:rPr>
        <w:t>750°C</w:t>
      </w:r>
      <w:proofErr w:type="spellEnd"/>
      <w:r w:rsidRPr="00911029">
        <w:rPr>
          <w:rFonts w:ascii="Souvenir" w:hAnsi="Souvenir"/>
        </w:rPr>
        <w:t xml:space="preserve"> and milled. 5 g of </w:t>
      </w:r>
      <w:r w:rsidR="003E6A00" w:rsidRPr="00911029">
        <w:rPr>
          <w:rFonts w:ascii="Souvenir" w:hAnsi="Souvenir"/>
        </w:rPr>
        <w:t xml:space="preserve">the milled </w:t>
      </w:r>
      <w:r w:rsidRPr="00911029">
        <w:rPr>
          <w:rFonts w:ascii="Souvenir" w:hAnsi="Souvenir"/>
        </w:rPr>
        <w:t xml:space="preserve">samples were weighed into 100 ml beaker, 15 </w:t>
      </w:r>
      <w:proofErr w:type="spellStart"/>
      <w:r w:rsidRPr="00911029">
        <w:rPr>
          <w:rFonts w:ascii="Souvenir" w:hAnsi="Souvenir"/>
        </w:rPr>
        <w:t>m1</w:t>
      </w:r>
      <w:proofErr w:type="spellEnd"/>
      <w:r w:rsidRPr="00911029">
        <w:rPr>
          <w:rFonts w:ascii="Souvenir" w:hAnsi="Souvenir"/>
        </w:rPr>
        <w:t xml:space="preserve"> freshly prepared mixture of </w:t>
      </w:r>
      <w:r w:rsidR="003E6A00" w:rsidRPr="00911029">
        <w:rPr>
          <w:rFonts w:ascii="Souvenir" w:hAnsi="Souvenir"/>
        </w:rPr>
        <w:t xml:space="preserve">nitric acid/hydrogen peroxide </w:t>
      </w:r>
      <w:r w:rsidR="0044592F" w:rsidRPr="00911029">
        <w:rPr>
          <w:rFonts w:ascii="Souvenir" w:hAnsi="Souvenir"/>
        </w:rPr>
        <w:t xml:space="preserve">at </w:t>
      </w:r>
      <w:r w:rsidRPr="00911029">
        <w:rPr>
          <w:rFonts w:ascii="Souvenir" w:hAnsi="Souvenir"/>
        </w:rPr>
        <w:t>1:1 ratio added to each sample, covered with wash glass and allowed to stand for 30 minutes during which initial reaction subsided. The f</w:t>
      </w:r>
      <w:r w:rsidR="00966EB8" w:rsidRPr="00911029">
        <w:rPr>
          <w:rFonts w:ascii="Souvenir" w:hAnsi="Souvenir"/>
        </w:rPr>
        <w:t xml:space="preserve">ish, soil and water samples </w:t>
      </w:r>
      <w:r w:rsidRPr="00911029">
        <w:rPr>
          <w:rFonts w:ascii="Souvenir" w:hAnsi="Souvenir"/>
        </w:rPr>
        <w:t xml:space="preserve">were </w:t>
      </w:r>
      <w:r w:rsidR="00966EB8" w:rsidRPr="00911029">
        <w:rPr>
          <w:rFonts w:ascii="Souvenir" w:hAnsi="Souvenir"/>
        </w:rPr>
        <w:t>d</w:t>
      </w:r>
      <w:r w:rsidR="00B8320E" w:rsidRPr="00911029">
        <w:rPr>
          <w:rFonts w:ascii="Souvenir" w:hAnsi="Souvenir"/>
        </w:rPr>
        <w:t>igest</w:t>
      </w:r>
      <w:r w:rsidRPr="00911029">
        <w:rPr>
          <w:rFonts w:ascii="Souvenir" w:hAnsi="Souvenir"/>
        </w:rPr>
        <w:t xml:space="preserve">ed </w:t>
      </w:r>
      <w:r w:rsidR="00B8320E" w:rsidRPr="00911029">
        <w:rPr>
          <w:rFonts w:ascii="Souvenir" w:hAnsi="Souvenir"/>
        </w:rPr>
        <w:t xml:space="preserve">on hot plate with gradual increase in temperature to a maximum of </w:t>
      </w:r>
      <w:proofErr w:type="spellStart"/>
      <w:r w:rsidR="00B8320E" w:rsidRPr="00911029">
        <w:rPr>
          <w:rFonts w:ascii="Souvenir" w:hAnsi="Souvenir"/>
        </w:rPr>
        <w:t>160°C</w:t>
      </w:r>
      <w:proofErr w:type="spellEnd"/>
      <w:r w:rsidR="00B8320E" w:rsidRPr="00911029">
        <w:rPr>
          <w:rFonts w:ascii="Souvenir" w:hAnsi="Souvenir"/>
        </w:rPr>
        <w:t xml:space="preserve"> in a fume</w:t>
      </w:r>
      <w:r w:rsidRPr="00911029">
        <w:rPr>
          <w:rFonts w:ascii="Souvenir" w:hAnsi="Souvenir"/>
        </w:rPr>
        <w:t xml:space="preserve"> cupboard for 2 hours</w:t>
      </w:r>
      <w:r w:rsidR="00B8320E" w:rsidRPr="00911029">
        <w:rPr>
          <w:rFonts w:ascii="Souvenir" w:hAnsi="Souvenir"/>
        </w:rPr>
        <w:t xml:space="preserve"> to evaporate </w:t>
      </w:r>
      <w:r w:rsidRPr="00911029">
        <w:rPr>
          <w:rFonts w:ascii="Souvenir" w:hAnsi="Souvenir"/>
        </w:rPr>
        <w:t>and</w:t>
      </w:r>
      <w:r w:rsidR="00B8320E" w:rsidRPr="00911029">
        <w:rPr>
          <w:rFonts w:ascii="Souvenir" w:hAnsi="Souvenir"/>
        </w:rPr>
        <w:t xml:space="preserve"> reduce </w:t>
      </w:r>
      <w:r w:rsidRPr="00911029">
        <w:rPr>
          <w:rFonts w:ascii="Souvenir" w:hAnsi="Souvenir"/>
        </w:rPr>
        <w:t xml:space="preserve">in </w:t>
      </w:r>
      <w:r w:rsidR="00B8320E" w:rsidRPr="00911029">
        <w:rPr>
          <w:rFonts w:ascii="Souvenir" w:hAnsi="Souvenir"/>
        </w:rPr>
        <w:t>volume</w:t>
      </w:r>
      <w:r w:rsidRPr="00911029">
        <w:rPr>
          <w:rFonts w:ascii="Souvenir" w:hAnsi="Souvenir"/>
        </w:rPr>
        <w:t>.</w:t>
      </w:r>
      <w:r w:rsidR="00B8320E" w:rsidRPr="00911029">
        <w:rPr>
          <w:rFonts w:ascii="Souvenir" w:hAnsi="Souvenir"/>
        </w:rPr>
        <w:t xml:space="preserve"> </w:t>
      </w:r>
      <w:r w:rsidRPr="00911029">
        <w:rPr>
          <w:rFonts w:ascii="Souvenir" w:hAnsi="Souvenir"/>
        </w:rPr>
        <w:t>The b</w:t>
      </w:r>
      <w:r w:rsidR="00B8320E" w:rsidRPr="00911029">
        <w:rPr>
          <w:rFonts w:ascii="Souvenir" w:hAnsi="Souvenir"/>
        </w:rPr>
        <w:t>eaker</w:t>
      </w:r>
      <w:r w:rsidRPr="00911029">
        <w:rPr>
          <w:rFonts w:ascii="Souvenir" w:hAnsi="Souvenir"/>
        </w:rPr>
        <w:t>s</w:t>
      </w:r>
      <w:r w:rsidR="00B8320E" w:rsidRPr="00911029">
        <w:rPr>
          <w:rFonts w:ascii="Souvenir" w:hAnsi="Souvenir"/>
        </w:rPr>
        <w:t xml:space="preserve"> and contents were air cooled and </w:t>
      </w:r>
      <w:r w:rsidRPr="00911029">
        <w:rPr>
          <w:rFonts w:ascii="Souvenir" w:hAnsi="Souvenir"/>
        </w:rPr>
        <w:t xml:space="preserve">the </w:t>
      </w:r>
      <w:r w:rsidR="00B8320E" w:rsidRPr="00911029">
        <w:rPr>
          <w:rFonts w:ascii="Souvenir" w:hAnsi="Souvenir"/>
        </w:rPr>
        <w:t xml:space="preserve">content </w:t>
      </w:r>
      <w:r w:rsidRPr="00911029">
        <w:rPr>
          <w:rFonts w:ascii="Souvenir" w:hAnsi="Souvenir"/>
        </w:rPr>
        <w:t xml:space="preserve">filtered </w:t>
      </w:r>
      <w:r w:rsidR="00B8320E" w:rsidRPr="00911029">
        <w:rPr>
          <w:rFonts w:ascii="Souvenir" w:hAnsi="Souvenir"/>
        </w:rPr>
        <w:t>into 50</w:t>
      </w:r>
      <w:r w:rsidR="008D36F6" w:rsidRPr="00911029">
        <w:rPr>
          <w:rFonts w:ascii="Souvenir" w:hAnsi="Souvenir"/>
        </w:rPr>
        <w:t xml:space="preserve"> </w:t>
      </w:r>
      <w:proofErr w:type="spellStart"/>
      <w:r w:rsidR="00B8320E" w:rsidRPr="00911029">
        <w:rPr>
          <w:rFonts w:ascii="Souvenir" w:hAnsi="Souvenir"/>
        </w:rPr>
        <w:t>m1</w:t>
      </w:r>
      <w:proofErr w:type="spellEnd"/>
      <w:r w:rsidR="00B8320E" w:rsidRPr="00911029">
        <w:rPr>
          <w:rFonts w:ascii="Souvenir" w:hAnsi="Souvenir"/>
        </w:rPr>
        <w:t xml:space="preserve"> volumetric flask and made up to mark with distilled water (</w:t>
      </w:r>
      <w:proofErr w:type="spellStart"/>
      <w:r w:rsidR="003661E2" w:rsidRPr="00911029">
        <w:rPr>
          <w:rFonts w:ascii="Souvenir" w:hAnsi="Souvenir"/>
        </w:rPr>
        <w:t>AOAC</w:t>
      </w:r>
      <w:proofErr w:type="spellEnd"/>
      <w:r w:rsidR="003661E2" w:rsidRPr="00911029">
        <w:rPr>
          <w:rFonts w:ascii="Souvenir" w:hAnsi="Souvenir"/>
        </w:rPr>
        <w:t>, 2005</w:t>
      </w:r>
      <w:r w:rsidR="00B8320E" w:rsidRPr="00911029">
        <w:rPr>
          <w:rFonts w:ascii="Souvenir" w:hAnsi="Souvenir"/>
        </w:rPr>
        <w:t xml:space="preserve">). </w:t>
      </w:r>
      <w:r w:rsidRPr="00911029">
        <w:rPr>
          <w:rFonts w:ascii="Souvenir" w:hAnsi="Souvenir"/>
        </w:rPr>
        <w:t xml:space="preserve">The </w:t>
      </w:r>
      <w:r w:rsidR="00B8320E" w:rsidRPr="00911029">
        <w:rPr>
          <w:rFonts w:ascii="Souvenir" w:hAnsi="Souvenir"/>
        </w:rPr>
        <w:t>samples were analyzed for Pb, Zn, Cu and</w:t>
      </w:r>
      <w:r w:rsidR="00A24039" w:rsidRPr="00911029">
        <w:rPr>
          <w:rFonts w:ascii="Souvenir" w:hAnsi="Souvenir"/>
        </w:rPr>
        <w:t xml:space="preserve"> Fe</w:t>
      </w:r>
      <w:r w:rsidR="00B8320E" w:rsidRPr="00911029">
        <w:rPr>
          <w:rFonts w:ascii="Souvenir" w:hAnsi="Souvenir"/>
        </w:rPr>
        <w:t xml:space="preserve"> using </w:t>
      </w:r>
      <w:r w:rsidRPr="00911029">
        <w:rPr>
          <w:rFonts w:ascii="Souvenir" w:hAnsi="Souvenir"/>
        </w:rPr>
        <w:t>B</w:t>
      </w:r>
      <w:r w:rsidR="00B8320E" w:rsidRPr="00911029">
        <w:rPr>
          <w:rFonts w:ascii="Souvenir" w:hAnsi="Souvenir"/>
        </w:rPr>
        <w:t xml:space="preserve">uck 211 </w:t>
      </w:r>
      <w:r w:rsidRPr="00911029">
        <w:rPr>
          <w:rFonts w:ascii="Souvenir" w:hAnsi="Souvenir"/>
        </w:rPr>
        <w:t>M</w:t>
      </w:r>
      <w:r w:rsidR="00B8320E" w:rsidRPr="00911029">
        <w:rPr>
          <w:rFonts w:ascii="Souvenir" w:hAnsi="Souvenir"/>
        </w:rPr>
        <w:t>odel atomic absorption spectrophotometer with aqueous calibration standard prepared from the stock standard solutions of the respective elements.</w:t>
      </w:r>
      <w:r w:rsidR="00A24677" w:rsidRPr="00911029">
        <w:rPr>
          <w:rFonts w:ascii="Souvenir" w:hAnsi="Souvenir"/>
        </w:rPr>
        <w:t xml:space="preserve"> </w:t>
      </w:r>
    </w:p>
    <w:p w14:paraId="764A9A77" w14:textId="77777777" w:rsidR="006C6510" w:rsidRPr="00911029" w:rsidRDefault="006C6510" w:rsidP="00921596">
      <w:pPr>
        <w:spacing w:after="0" w:line="240" w:lineRule="auto"/>
        <w:jc w:val="both"/>
        <w:rPr>
          <w:rFonts w:ascii="Souvenir" w:hAnsi="Souvenir"/>
        </w:rPr>
      </w:pPr>
      <w:r w:rsidRPr="00911029">
        <w:rPr>
          <w:rFonts w:ascii="Souvenir" w:hAnsi="Souvenir"/>
        </w:rPr>
        <w:t>Percentage</w:t>
      </w:r>
      <w:r w:rsidR="00994E82" w:rsidRPr="00911029">
        <w:rPr>
          <w:rFonts w:ascii="Souvenir" w:hAnsi="Souvenir"/>
        </w:rPr>
        <w:t xml:space="preserve"> metal Concentration</w:t>
      </w:r>
      <w:r w:rsidRPr="00911029">
        <w:rPr>
          <w:rFonts w:ascii="Souvenir" w:hAnsi="Souvenir"/>
        </w:rPr>
        <w:t xml:space="preserve"> of Fe, Pb, Cu and Zn heavy metals determined respectively in sediment, water and fish species (</w:t>
      </w:r>
      <w:r w:rsidRPr="00911029">
        <w:rPr>
          <w:rFonts w:ascii="Souvenir" w:hAnsi="Souvenir"/>
          <w:i/>
        </w:rPr>
        <w:t>P. obscura</w:t>
      </w:r>
      <w:r w:rsidRPr="00911029">
        <w:rPr>
          <w:rFonts w:ascii="Souvenir" w:hAnsi="Souvenir"/>
        </w:rPr>
        <w:t xml:space="preserve"> and </w:t>
      </w:r>
      <w:r w:rsidRPr="00911029">
        <w:rPr>
          <w:rFonts w:ascii="Souvenir" w:hAnsi="Souvenir"/>
          <w:i/>
        </w:rPr>
        <w:t>C. gariepinus</w:t>
      </w:r>
      <w:r w:rsidRPr="00911029">
        <w:rPr>
          <w:rFonts w:ascii="Souvenir" w:hAnsi="Souvenir"/>
        </w:rPr>
        <w:t xml:space="preserve">) were carried out using the </w:t>
      </w:r>
      <w:r w:rsidR="005F4B48" w:rsidRPr="00911029">
        <w:rPr>
          <w:rFonts w:ascii="Souvenir" w:hAnsi="Souvenir"/>
        </w:rPr>
        <w:t>formula</w:t>
      </w:r>
      <w:r w:rsidRPr="00911029">
        <w:rPr>
          <w:rFonts w:ascii="Souvenir" w:hAnsi="Souvenir"/>
        </w:rPr>
        <w:t>:</w:t>
      </w:r>
    </w:p>
    <w:p w14:paraId="2714C124" w14:textId="77777777" w:rsidR="005F4B48" w:rsidRDefault="005F4B48" w:rsidP="00921596">
      <w:pPr>
        <w:spacing w:after="0" w:line="240" w:lineRule="auto"/>
        <w:ind w:firstLine="720"/>
        <w:jc w:val="both"/>
        <w:rPr>
          <w:rFonts w:ascii="Souvenir" w:hAnsi="Souvenir"/>
        </w:rPr>
        <w:sectPr w:rsidR="005F4B48" w:rsidSect="008F462F">
          <w:type w:val="continuous"/>
          <w:pgSz w:w="12240" w:h="15840"/>
          <w:pgMar w:top="1440" w:right="1440" w:bottom="1440" w:left="1440" w:header="720" w:footer="720" w:gutter="0"/>
          <w:cols w:num="2" w:space="432"/>
          <w:docGrid w:linePitch="360"/>
        </w:sectPr>
      </w:pPr>
    </w:p>
    <w:p w14:paraId="624249EF" w14:textId="77777777" w:rsidR="006C6510" w:rsidRPr="00911029" w:rsidRDefault="006C6510" w:rsidP="00921596">
      <w:pPr>
        <w:spacing w:after="0" w:line="240" w:lineRule="auto"/>
        <w:ind w:firstLine="720"/>
        <w:jc w:val="both"/>
        <w:rPr>
          <w:rFonts w:ascii="Souvenir" w:hAnsi="Souvenir"/>
        </w:rPr>
      </w:pPr>
    </w:p>
    <w:p w14:paraId="241B3715" w14:textId="77777777" w:rsidR="006C6510" w:rsidRPr="00911029" w:rsidRDefault="006C6510" w:rsidP="00921596">
      <w:pPr>
        <w:spacing w:after="0" w:line="240" w:lineRule="auto"/>
        <w:ind w:firstLine="720"/>
        <w:rPr>
          <w:rFonts w:ascii="Souvenir" w:hAnsi="Souvenir"/>
          <w:u w:val="single"/>
        </w:rPr>
      </w:pPr>
      <w:r w:rsidRPr="00911029">
        <w:rPr>
          <w:rFonts w:ascii="Souvenir" w:hAnsi="Souvenir"/>
        </w:rPr>
        <w:t>%</w:t>
      </w:r>
      <w:r w:rsidR="00D67EB5" w:rsidRPr="00911029">
        <w:rPr>
          <w:rFonts w:ascii="Souvenir" w:hAnsi="Souvenir"/>
        </w:rPr>
        <w:t xml:space="preserve"> Metal C</w:t>
      </w:r>
      <w:r w:rsidRPr="00911029">
        <w:rPr>
          <w:rFonts w:ascii="Souvenir" w:hAnsi="Souvenir"/>
        </w:rPr>
        <w:t xml:space="preserve">oncentration </w:t>
      </w:r>
      <w:r w:rsidR="00D67EB5" w:rsidRPr="00911029">
        <w:rPr>
          <w:rFonts w:ascii="Souvenir" w:hAnsi="Souvenir"/>
        </w:rPr>
        <w:t>Index (MCI)</w:t>
      </w:r>
      <w:r w:rsidRPr="00911029">
        <w:rPr>
          <w:rFonts w:ascii="Souvenir" w:hAnsi="Souvenir"/>
        </w:rPr>
        <w:t xml:space="preserve">   =</w:t>
      </w:r>
      <w:r w:rsidR="00D67EB5" w:rsidRPr="00911029">
        <w:rPr>
          <w:rFonts w:ascii="Souvenir" w:hAnsi="Souvenir"/>
        </w:rPr>
        <w:t xml:space="preserve">        </w:t>
      </w:r>
      <w:r w:rsidRPr="00911029">
        <w:rPr>
          <w:rFonts w:ascii="Souvenir" w:hAnsi="Souvenir"/>
        </w:rPr>
        <w:t xml:space="preserve"> </w:t>
      </w:r>
      <w:r w:rsidR="00D67EB5" w:rsidRPr="00911029">
        <w:rPr>
          <w:rFonts w:ascii="Souvenir" w:hAnsi="Souvenir"/>
          <w:u w:val="single"/>
        </w:rPr>
        <w:t>Metal c</w:t>
      </w:r>
      <w:r w:rsidRPr="00911029">
        <w:rPr>
          <w:rFonts w:ascii="Souvenir" w:hAnsi="Souvenir"/>
          <w:u w:val="single"/>
        </w:rPr>
        <w:t xml:space="preserve">oncentration </w:t>
      </w:r>
      <w:r w:rsidR="00D67EB5" w:rsidRPr="00911029">
        <w:rPr>
          <w:rFonts w:ascii="Souvenir" w:hAnsi="Souvenir"/>
          <w:u w:val="single"/>
        </w:rPr>
        <w:t xml:space="preserve">value </w:t>
      </w:r>
      <w:r w:rsidR="00513B50" w:rsidRPr="00911029">
        <w:rPr>
          <w:rFonts w:ascii="Souvenir" w:hAnsi="Souvenir"/>
        </w:rPr>
        <w:t>(mg/g)</w:t>
      </w:r>
      <w:r w:rsidR="00D67EB5" w:rsidRPr="00911029">
        <w:rPr>
          <w:rFonts w:ascii="Souvenir" w:hAnsi="Souvenir"/>
        </w:rPr>
        <w:t xml:space="preserve"> </w:t>
      </w:r>
      <w:r w:rsidRPr="00911029">
        <w:rPr>
          <w:rFonts w:ascii="Souvenir" w:hAnsi="Souvenir"/>
        </w:rPr>
        <w:tab/>
        <w:t xml:space="preserve">  </w:t>
      </w:r>
      <w:r w:rsidR="00994E82" w:rsidRPr="00911029">
        <w:rPr>
          <w:rFonts w:ascii="Souvenir" w:hAnsi="Souvenir"/>
        </w:rPr>
        <w:t xml:space="preserve">   </w:t>
      </w:r>
      <w:r w:rsidRPr="00911029">
        <w:rPr>
          <w:rFonts w:ascii="Souvenir" w:hAnsi="Souvenir"/>
        </w:rPr>
        <w:t xml:space="preserve"> </w:t>
      </w:r>
      <w:r w:rsidR="008F462F" w:rsidRPr="00911029">
        <w:rPr>
          <w:rFonts w:ascii="Souvenir" w:hAnsi="Souvenir"/>
        </w:rPr>
        <w:t xml:space="preserve"> X </w:t>
      </w:r>
      <w:r w:rsidRPr="00911029">
        <w:rPr>
          <w:rFonts w:ascii="Souvenir" w:hAnsi="Souvenir"/>
        </w:rPr>
        <w:t>100</w:t>
      </w:r>
      <w:r w:rsidRPr="00911029">
        <w:rPr>
          <w:rFonts w:ascii="Souvenir" w:hAnsi="Souvenir"/>
        </w:rPr>
        <w:tab/>
        <w:t xml:space="preserve"> </w:t>
      </w:r>
      <w:r w:rsidRPr="00911029">
        <w:rPr>
          <w:rFonts w:ascii="Souvenir" w:hAnsi="Souvenir"/>
        </w:rPr>
        <w:tab/>
        <w:t xml:space="preserve">                                    </w:t>
      </w:r>
      <w:r w:rsidR="00D67EB5" w:rsidRPr="00911029">
        <w:rPr>
          <w:rFonts w:ascii="Souvenir" w:hAnsi="Souvenir"/>
        </w:rPr>
        <w:t xml:space="preserve">                 </w:t>
      </w:r>
      <w:r w:rsidR="008F462F">
        <w:rPr>
          <w:rFonts w:ascii="Souvenir" w:hAnsi="Souvenir"/>
        </w:rPr>
        <w:tab/>
        <w:t xml:space="preserve">   </w:t>
      </w:r>
      <w:r w:rsidRPr="00911029">
        <w:rPr>
          <w:rFonts w:ascii="Souvenir" w:hAnsi="Souvenir"/>
        </w:rPr>
        <w:t xml:space="preserve">Total </w:t>
      </w:r>
      <w:r w:rsidR="00D67EB5" w:rsidRPr="00911029">
        <w:rPr>
          <w:rFonts w:ascii="Souvenir" w:hAnsi="Souvenir"/>
        </w:rPr>
        <w:t xml:space="preserve">Metals concentration Values </w:t>
      </w:r>
      <w:r w:rsidR="00513B50" w:rsidRPr="00911029">
        <w:rPr>
          <w:rFonts w:ascii="Souvenir" w:hAnsi="Souvenir"/>
        </w:rPr>
        <w:t>((mg/g)</w:t>
      </w:r>
    </w:p>
    <w:p w14:paraId="431CF1A0" w14:textId="77777777" w:rsidR="008F462F" w:rsidRDefault="008F462F" w:rsidP="00921596">
      <w:pPr>
        <w:spacing w:after="0" w:line="240" w:lineRule="auto"/>
        <w:ind w:firstLine="720"/>
        <w:rPr>
          <w:rFonts w:ascii="Souvenir" w:hAnsi="Souvenir"/>
        </w:rPr>
        <w:sectPr w:rsidR="008F462F" w:rsidSect="008F462F">
          <w:type w:val="continuous"/>
          <w:pgSz w:w="12240" w:h="15840"/>
          <w:pgMar w:top="1440" w:right="1440" w:bottom="1440" w:left="1440" w:header="720" w:footer="720" w:gutter="0"/>
          <w:cols w:space="720"/>
          <w:docGrid w:linePitch="360"/>
        </w:sectPr>
      </w:pPr>
    </w:p>
    <w:p w14:paraId="486E6E87" w14:textId="77777777" w:rsidR="005F4B48" w:rsidRDefault="005F4B48" w:rsidP="00921596">
      <w:pPr>
        <w:spacing w:after="0" w:line="240" w:lineRule="auto"/>
        <w:jc w:val="both"/>
        <w:rPr>
          <w:rFonts w:ascii="Souvenir" w:hAnsi="Souvenir"/>
        </w:rPr>
        <w:sectPr w:rsidR="005F4B48" w:rsidSect="008F462F">
          <w:type w:val="continuous"/>
          <w:pgSz w:w="12240" w:h="15840"/>
          <w:pgMar w:top="1440" w:right="1440" w:bottom="1440" w:left="1440" w:header="720" w:footer="720" w:gutter="0"/>
          <w:cols w:num="2" w:space="720"/>
          <w:docGrid w:linePitch="360"/>
        </w:sectPr>
      </w:pPr>
    </w:p>
    <w:p w14:paraId="4F92FDFE" w14:textId="77777777" w:rsidR="008F462F" w:rsidRPr="00911029" w:rsidRDefault="008F462F" w:rsidP="008F462F">
      <w:pPr>
        <w:spacing w:after="0" w:line="240" w:lineRule="auto"/>
        <w:jc w:val="both"/>
        <w:rPr>
          <w:rFonts w:ascii="Souvenir" w:hAnsi="Souvenir"/>
          <w:b/>
        </w:rPr>
      </w:pPr>
      <w:r w:rsidRPr="00911029">
        <w:rPr>
          <w:rFonts w:ascii="Souvenir" w:hAnsi="Souvenir"/>
          <w:b/>
        </w:rPr>
        <w:t>Statistical analysis</w:t>
      </w:r>
    </w:p>
    <w:p w14:paraId="5526E804" w14:textId="069EEE81" w:rsidR="008F65C2" w:rsidRPr="00911029" w:rsidRDefault="003656E9" w:rsidP="008F462F">
      <w:pPr>
        <w:spacing w:after="0" w:line="240" w:lineRule="auto"/>
        <w:jc w:val="both"/>
        <w:rPr>
          <w:rFonts w:ascii="Souvenir" w:hAnsi="Souvenir"/>
          <w:strike/>
        </w:rPr>
      </w:pPr>
      <w:r w:rsidRPr="00911029">
        <w:rPr>
          <w:rFonts w:ascii="Souvenir" w:hAnsi="Souvenir"/>
        </w:rPr>
        <w:t>The data were a</w:t>
      </w:r>
      <w:r w:rsidR="00AF0F09" w:rsidRPr="00911029">
        <w:rPr>
          <w:rFonts w:ascii="Souvenir" w:hAnsi="Souvenir"/>
        </w:rPr>
        <w:t>naly</w:t>
      </w:r>
      <w:r w:rsidRPr="00911029">
        <w:rPr>
          <w:rFonts w:ascii="Souvenir" w:hAnsi="Souvenir"/>
        </w:rPr>
        <w:t xml:space="preserve">zed with </w:t>
      </w:r>
      <w:r w:rsidR="00AF0F09" w:rsidRPr="00911029">
        <w:rPr>
          <w:rFonts w:ascii="Souvenir" w:hAnsi="Souvenir"/>
        </w:rPr>
        <w:t>descriptive statistics</w:t>
      </w:r>
      <w:r w:rsidR="005249C0" w:rsidRPr="00911029">
        <w:rPr>
          <w:rFonts w:ascii="Souvenir" w:hAnsi="Souvenir"/>
        </w:rPr>
        <w:t xml:space="preserve"> of </w:t>
      </w:r>
      <w:r w:rsidR="00AF0F09" w:rsidRPr="00911029">
        <w:rPr>
          <w:rFonts w:ascii="Souvenir" w:hAnsi="Souvenir"/>
        </w:rPr>
        <w:t>mean</w:t>
      </w:r>
      <w:r w:rsidR="005249C0" w:rsidRPr="00911029">
        <w:rPr>
          <w:rFonts w:ascii="Souvenir" w:hAnsi="Souvenir"/>
        </w:rPr>
        <w:t>s</w:t>
      </w:r>
      <w:r w:rsidR="00AF0F09" w:rsidRPr="00911029">
        <w:rPr>
          <w:rFonts w:ascii="Souvenir" w:hAnsi="Souvenir"/>
        </w:rPr>
        <w:t xml:space="preserve"> and standard error at P &lt; 0.05; and </w:t>
      </w:r>
      <w:r w:rsidR="00AF0F09" w:rsidRPr="003E5D0C">
        <w:rPr>
          <w:rFonts w:ascii="Souvenir" w:hAnsi="Souvenir"/>
        </w:rPr>
        <w:t>significance among samples w</w:t>
      </w:r>
      <w:r w:rsidR="005249C0" w:rsidRPr="003E5D0C">
        <w:rPr>
          <w:rFonts w:ascii="Souvenir" w:hAnsi="Souvenir"/>
        </w:rPr>
        <w:t>as</w:t>
      </w:r>
      <w:r w:rsidR="00AF0F09" w:rsidRPr="003E5D0C">
        <w:rPr>
          <w:rFonts w:ascii="Souvenir" w:hAnsi="Souvenir"/>
        </w:rPr>
        <w:t xml:space="preserve"> </w:t>
      </w:r>
      <w:r w:rsidR="005249C0" w:rsidRPr="003E5D0C">
        <w:rPr>
          <w:rFonts w:ascii="Souvenir" w:hAnsi="Souvenir"/>
        </w:rPr>
        <w:t xml:space="preserve">determined </w:t>
      </w:r>
      <w:r w:rsidR="00AF0F09" w:rsidRPr="003E5D0C">
        <w:rPr>
          <w:rFonts w:ascii="Souvenir" w:hAnsi="Souvenir"/>
        </w:rPr>
        <w:t>using Duncan’s Multiple Range Test</w:t>
      </w:r>
      <w:r w:rsidR="003E5D0C" w:rsidRPr="003E5D0C">
        <w:rPr>
          <w:rFonts w:ascii="Souvenir" w:hAnsi="Souvenir"/>
        </w:rPr>
        <w:t xml:space="preserve"> in</w:t>
      </w:r>
      <w:r w:rsidR="005249C0" w:rsidRPr="003E5D0C">
        <w:rPr>
          <w:rFonts w:ascii="Souvenir" w:hAnsi="Souvenir"/>
        </w:rPr>
        <w:t xml:space="preserve"> to </w:t>
      </w:r>
      <w:r w:rsidR="008D6680" w:rsidRPr="003E5D0C">
        <w:rPr>
          <w:rFonts w:ascii="Souvenir" w:hAnsi="Souvenir"/>
        </w:rPr>
        <w:t xml:space="preserve">SPSS </w:t>
      </w:r>
      <w:r w:rsidR="005249C0" w:rsidRPr="003E5D0C">
        <w:rPr>
          <w:rFonts w:ascii="Souvenir" w:hAnsi="Souvenir"/>
        </w:rPr>
        <w:t>S</w:t>
      </w:r>
      <w:r w:rsidR="00ED0D34" w:rsidRPr="003E5D0C">
        <w:rPr>
          <w:rFonts w:ascii="Souvenir" w:hAnsi="Souvenir"/>
        </w:rPr>
        <w:t>tatistics</w:t>
      </w:r>
      <w:r w:rsidR="008D6680" w:rsidRPr="003E5D0C">
        <w:rPr>
          <w:rFonts w:ascii="Souvenir" w:hAnsi="Souvenir"/>
        </w:rPr>
        <w:t xml:space="preserve"> package</w:t>
      </w:r>
      <w:r w:rsidR="00AF0F09" w:rsidRPr="003E5D0C">
        <w:rPr>
          <w:rFonts w:ascii="Souvenir" w:hAnsi="Souvenir"/>
        </w:rPr>
        <w:t xml:space="preserve"> 18</w:t>
      </w:r>
      <w:r w:rsidR="00AF0F09" w:rsidRPr="003E5D0C">
        <w:rPr>
          <w:rFonts w:ascii="Souvenir" w:hAnsi="Souvenir"/>
          <w:vertAlign w:val="superscript"/>
        </w:rPr>
        <w:t>th</w:t>
      </w:r>
      <w:r w:rsidR="00AF0F09" w:rsidRPr="003E5D0C">
        <w:rPr>
          <w:rFonts w:ascii="Souvenir" w:hAnsi="Souvenir"/>
        </w:rPr>
        <w:t xml:space="preserve"> edition</w:t>
      </w:r>
      <w:r w:rsidR="005249C0" w:rsidRPr="003E5D0C">
        <w:rPr>
          <w:rFonts w:ascii="Souvenir" w:hAnsi="Souvenir"/>
        </w:rPr>
        <w:t>.</w:t>
      </w:r>
    </w:p>
    <w:p w14:paraId="509FCD20" w14:textId="77777777" w:rsidR="003563A4" w:rsidRPr="005F4B48" w:rsidRDefault="003563A4" w:rsidP="008F462F">
      <w:pPr>
        <w:spacing w:after="0" w:line="240" w:lineRule="auto"/>
        <w:jc w:val="both"/>
        <w:rPr>
          <w:rFonts w:ascii="Souvenir" w:hAnsi="Souvenir"/>
          <w:b/>
          <w:sz w:val="8"/>
          <w:szCs w:val="8"/>
        </w:rPr>
      </w:pPr>
    </w:p>
    <w:p w14:paraId="1D8D1F24" w14:textId="77777777" w:rsidR="00A27A99" w:rsidRPr="00911029" w:rsidRDefault="00A27A99" w:rsidP="008F462F">
      <w:pPr>
        <w:spacing w:after="0" w:line="240" w:lineRule="auto"/>
        <w:jc w:val="both"/>
        <w:rPr>
          <w:rFonts w:ascii="Souvenir" w:hAnsi="Souvenir"/>
          <w:b/>
        </w:rPr>
      </w:pPr>
      <w:r w:rsidRPr="00911029">
        <w:rPr>
          <w:rFonts w:ascii="Souvenir" w:hAnsi="Souvenir"/>
          <w:b/>
        </w:rPr>
        <w:t>Results</w:t>
      </w:r>
    </w:p>
    <w:p w14:paraId="49F06BBD" w14:textId="77777777" w:rsidR="008F462F" w:rsidRDefault="005249C0" w:rsidP="00921596">
      <w:pPr>
        <w:spacing w:after="0" w:line="240" w:lineRule="auto"/>
        <w:jc w:val="both"/>
        <w:rPr>
          <w:rFonts w:ascii="Souvenir" w:hAnsi="Souvenir"/>
          <w:b/>
        </w:rPr>
        <w:sectPr w:rsidR="008F462F" w:rsidSect="008F462F">
          <w:type w:val="continuous"/>
          <w:pgSz w:w="12240" w:h="15840"/>
          <w:pgMar w:top="1440" w:right="1440" w:bottom="1440" w:left="1440" w:header="720" w:footer="720" w:gutter="0"/>
          <w:cols w:num="2" w:space="432"/>
          <w:docGrid w:linePitch="360"/>
        </w:sectPr>
      </w:pPr>
      <w:r w:rsidRPr="00911029">
        <w:rPr>
          <w:rFonts w:ascii="Souvenir" w:hAnsi="Souvenir"/>
        </w:rPr>
        <w:t xml:space="preserve">The mean lengths and weights of the two fish species collected from River Ogbese are shown in Table 1. The lengths of </w:t>
      </w:r>
      <w:r w:rsidR="000B0524" w:rsidRPr="00911029">
        <w:rPr>
          <w:rFonts w:ascii="Souvenir" w:hAnsi="Souvenir"/>
          <w:i/>
        </w:rPr>
        <w:t>C. gariepinus</w:t>
      </w:r>
      <w:r w:rsidR="000B0524" w:rsidRPr="00911029">
        <w:rPr>
          <w:rFonts w:ascii="Souvenir" w:hAnsi="Souvenir"/>
        </w:rPr>
        <w:t xml:space="preserve"> </w:t>
      </w:r>
      <w:r w:rsidR="003C13EE" w:rsidRPr="00911029">
        <w:rPr>
          <w:rFonts w:ascii="Souvenir" w:hAnsi="Souvenir"/>
        </w:rPr>
        <w:t>range</w:t>
      </w:r>
      <w:r w:rsidRPr="00911029">
        <w:rPr>
          <w:rFonts w:ascii="Souvenir" w:hAnsi="Souvenir"/>
        </w:rPr>
        <w:t>d</w:t>
      </w:r>
      <w:r w:rsidR="0085635B" w:rsidRPr="00911029">
        <w:rPr>
          <w:rFonts w:ascii="Souvenir" w:hAnsi="Souvenir"/>
        </w:rPr>
        <w:t xml:space="preserve"> from </w:t>
      </w:r>
      <w:r w:rsidR="004605FA" w:rsidRPr="00911029">
        <w:rPr>
          <w:rFonts w:ascii="Souvenir" w:hAnsi="Souvenir"/>
        </w:rPr>
        <w:t>1</w:t>
      </w:r>
      <w:r w:rsidR="00667A9A" w:rsidRPr="00911029">
        <w:rPr>
          <w:rFonts w:ascii="Souvenir" w:hAnsi="Souvenir"/>
        </w:rPr>
        <w:t>2</w:t>
      </w:r>
      <w:r w:rsidR="004605FA" w:rsidRPr="00911029">
        <w:rPr>
          <w:rFonts w:ascii="Souvenir" w:hAnsi="Souvenir"/>
        </w:rPr>
        <w:t>.26 to 18.41</w:t>
      </w:r>
      <w:r w:rsidRPr="00911029">
        <w:rPr>
          <w:rFonts w:ascii="Souvenir" w:hAnsi="Souvenir"/>
        </w:rPr>
        <w:t xml:space="preserve"> cm</w:t>
      </w:r>
      <w:r w:rsidR="003C13EE" w:rsidRPr="00911029">
        <w:rPr>
          <w:rFonts w:ascii="Souvenir" w:hAnsi="Souvenir"/>
        </w:rPr>
        <w:t xml:space="preserve"> </w:t>
      </w:r>
      <w:r w:rsidRPr="00911029">
        <w:rPr>
          <w:rFonts w:ascii="Souvenir" w:hAnsi="Souvenir"/>
        </w:rPr>
        <w:t xml:space="preserve">while </w:t>
      </w:r>
      <w:r w:rsidR="003C13EE" w:rsidRPr="00911029">
        <w:rPr>
          <w:rFonts w:ascii="Souvenir" w:hAnsi="Souvenir"/>
          <w:i/>
        </w:rPr>
        <w:t>P.</w:t>
      </w:r>
      <w:r w:rsidR="00FF3955" w:rsidRPr="00911029">
        <w:rPr>
          <w:rFonts w:ascii="Souvenir" w:hAnsi="Souvenir"/>
          <w:i/>
        </w:rPr>
        <w:t xml:space="preserve"> </w:t>
      </w:r>
      <w:r w:rsidR="003C13EE" w:rsidRPr="00911029">
        <w:rPr>
          <w:rFonts w:ascii="Souvenir" w:hAnsi="Souvenir"/>
          <w:i/>
        </w:rPr>
        <w:t>obscura</w:t>
      </w:r>
      <w:r w:rsidR="004E5908" w:rsidRPr="00911029">
        <w:rPr>
          <w:rFonts w:ascii="Souvenir" w:hAnsi="Souvenir"/>
        </w:rPr>
        <w:t xml:space="preserve"> </w:t>
      </w:r>
      <w:r w:rsidRPr="00911029">
        <w:rPr>
          <w:rFonts w:ascii="Souvenir" w:hAnsi="Souvenir"/>
        </w:rPr>
        <w:t xml:space="preserve">was </w:t>
      </w:r>
      <w:r w:rsidR="004605FA" w:rsidRPr="00911029">
        <w:rPr>
          <w:rFonts w:ascii="Souvenir" w:hAnsi="Souvenir"/>
        </w:rPr>
        <w:t>1</w:t>
      </w:r>
      <w:r w:rsidR="00667A9A" w:rsidRPr="00911029">
        <w:rPr>
          <w:rFonts w:ascii="Souvenir" w:hAnsi="Souvenir"/>
        </w:rPr>
        <w:t>4</w:t>
      </w:r>
      <w:r w:rsidR="004605FA" w:rsidRPr="00911029">
        <w:rPr>
          <w:rFonts w:ascii="Souvenir" w:hAnsi="Souvenir"/>
        </w:rPr>
        <w:t>.47</w:t>
      </w:r>
      <w:r w:rsidRPr="00911029">
        <w:rPr>
          <w:rFonts w:ascii="Souvenir" w:hAnsi="Souvenir"/>
        </w:rPr>
        <w:t>-</w:t>
      </w:r>
      <w:r w:rsidR="004605FA" w:rsidRPr="00911029">
        <w:rPr>
          <w:rFonts w:ascii="Souvenir" w:hAnsi="Souvenir"/>
        </w:rPr>
        <w:t>21.22</w:t>
      </w:r>
      <w:r w:rsidR="006E1D2F" w:rsidRPr="00911029">
        <w:rPr>
          <w:rFonts w:ascii="Souvenir" w:hAnsi="Souvenir"/>
        </w:rPr>
        <w:t xml:space="preserve"> cm</w:t>
      </w:r>
      <w:r w:rsidRPr="00911029">
        <w:rPr>
          <w:rFonts w:ascii="Souvenir" w:hAnsi="Souvenir"/>
        </w:rPr>
        <w:t xml:space="preserve"> long with the means at 14.7±2.55 and 17.05±3.04 cm respectively</w:t>
      </w:r>
      <w:r w:rsidR="004605FA" w:rsidRPr="00911029">
        <w:rPr>
          <w:rFonts w:ascii="Souvenir" w:hAnsi="Souvenir"/>
        </w:rPr>
        <w:t xml:space="preserve">. </w:t>
      </w:r>
      <w:r w:rsidRPr="00911029">
        <w:rPr>
          <w:rFonts w:ascii="Souvenir" w:hAnsi="Souvenir"/>
        </w:rPr>
        <w:t xml:space="preserve">The weight of </w:t>
      </w:r>
      <w:r w:rsidR="004E5908" w:rsidRPr="00911029">
        <w:rPr>
          <w:rFonts w:ascii="Souvenir" w:hAnsi="Souvenir"/>
          <w:i/>
        </w:rPr>
        <w:t>C. gariepinus</w:t>
      </w:r>
      <w:r w:rsidR="004605FA" w:rsidRPr="00911029">
        <w:rPr>
          <w:rFonts w:ascii="Souvenir" w:hAnsi="Souvenir"/>
        </w:rPr>
        <w:t xml:space="preserve"> </w:t>
      </w:r>
      <w:r w:rsidRPr="00911029">
        <w:rPr>
          <w:rFonts w:ascii="Souvenir" w:hAnsi="Souvenir"/>
        </w:rPr>
        <w:t>was</w:t>
      </w:r>
      <w:r w:rsidR="004605FA" w:rsidRPr="00911029">
        <w:rPr>
          <w:rFonts w:ascii="Souvenir" w:hAnsi="Souvenir"/>
        </w:rPr>
        <w:t xml:space="preserve"> 2</w:t>
      </w:r>
      <w:r w:rsidR="00667A9A" w:rsidRPr="00911029">
        <w:rPr>
          <w:rFonts w:ascii="Souvenir" w:hAnsi="Souvenir"/>
        </w:rPr>
        <w:t>3</w:t>
      </w:r>
      <w:r w:rsidR="004605FA" w:rsidRPr="00911029">
        <w:rPr>
          <w:rFonts w:ascii="Souvenir" w:hAnsi="Souvenir"/>
        </w:rPr>
        <w:t>4</w:t>
      </w:r>
      <w:r w:rsidR="00755DCC" w:rsidRPr="00911029">
        <w:rPr>
          <w:rFonts w:ascii="Souvenir" w:hAnsi="Souvenir"/>
        </w:rPr>
        <w:t>.14</w:t>
      </w:r>
      <w:r w:rsidRPr="00911029">
        <w:rPr>
          <w:rFonts w:ascii="Souvenir" w:hAnsi="Souvenir"/>
        </w:rPr>
        <w:t>-</w:t>
      </w:r>
      <w:r w:rsidR="00B32AE5" w:rsidRPr="00911029">
        <w:rPr>
          <w:rFonts w:ascii="Souvenir" w:hAnsi="Souvenir"/>
        </w:rPr>
        <w:t>382.85</w:t>
      </w:r>
      <w:r w:rsidR="006E1D2F" w:rsidRPr="00911029">
        <w:rPr>
          <w:rFonts w:ascii="Souvenir" w:hAnsi="Souvenir"/>
        </w:rPr>
        <w:t xml:space="preserve"> g</w:t>
      </w:r>
      <w:r w:rsidR="004605FA" w:rsidRPr="00911029">
        <w:rPr>
          <w:rFonts w:ascii="Souvenir" w:hAnsi="Souvenir"/>
        </w:rPr>
        <w:t xml:space="preserve"> </w:t>
      </w:r>
      <w:r w:rsidR="004E5908" w:rsidRPr="00911029">
        <w:rPr>
          <w:rFonts w:ascii="Souvenir" w:hAnsi="Souvenir"/>
        </w:rPr>
        <w:t>and</w:t>
      </w:r>
      <w:r w:rsidR="006E1D2F" w:rsidRPr="00911029">
        <w:rPr>
          <w:rFonts w:ascii="Souvenir" w:hAnsi="Souvenir"/>
        </w:rPr>
        <w:t xml:space="preserve"> </w:t>
      </w:r>
      <w:r w:rsidR="006E1D2F" w:rsidRPr="00911029">
        <w:rPr>
          <w:rFonts w:ascii="Souvenir" w:hAnsi="Souvenir"/>
          <w:i/>
        </w:rPr>
        <w:t>P. obscura</w:t>
      </w:r>
      <w:r w:rsidR="006E1D2F" w:rsidRPr="00911029">
        <w:rPr>
          <w:rFonts w:ascii="Souvenir" w:hAnsi="Souvenir"/>
        </w:rPr>
        <w:t xml:space="preserve"> ranged from 3</w:t>
      </w:r>
      <w:r w:rsidR="00667A9A" w:rsidRPr="00911029">
        <w:rPr>
          <w:rFonts w:ascii="Souvenir" w:hAnsi="Souvenir"/>
        </w:rPr>
        <w:t>1</w:t>
      </w:r>
      <w:r w:rsidR="006E1D2F" w:rsidRPr="00911029">
        <w:rPr>
          <w:rFonts w:ascii="Souvenir" w:hAnsi="Souvenir"/>
        </w:rPr>
        <w:t>3.46 to 456.38 g</w:t>
      </w:r>
      <w:r w:rsidRPr="00911029">
        <w:rPr>
          <w:rFonts w:ascii="Souvenir" w:hAnsi="Souvenir"/>
        </w:rPr>
        <w:t xml:space="preserve"> with mean values of 260±73.54 and 348±93.34 g respectively</w:t>
      </w:r>
      <w:r w:rsidR="008F462F">
        <w:rPr>
          <w:rFonts w:ascii="Souvenir" w:hAnsi="Souvenir"/>
        </w:rPr>
        <w:t>.</w:t>
      </w:r>
    </w:p>
    <w:p w14:paraId="27620C53" w14:textId="77777777" w:rsidR="008F462F" w:rsidRPr="00911029" w:rsidRDefault="008F462F" w:rsidP="00921596">
      <w:pPr>
        <w:spacing w:after="0" w:line="240" w:lineRule="auto"/>
        <w:jc w:val="both"/>
        <w:rPr>
          <w:rFonts w:ascii="Souvenir" w:hAnsi="Souvenir"/>
          <w:b/>
        </w:rPr>
      </w:pPr>
    </w:p>
    <w:p w14:paraId="777F9DBF" w14:textId="77777777" w:rsidR="005812B2" w:rsidRPr="008F462F" w:rsidRDefault="005812B2" w:rsidP="00921596">
      <w:pPr>
        <w:spacing w:after="0" w:line="240" w:lineRule="auto"/>
        <w:jc w:val="both"/>
        <w:rPr>
          <w:rFonts w:ascii="Souvenir" w:hAnsi="Souvenir"/>
          <w:bCs/>
          <w:i/>
        </w:rPr>
      </w:pPr>
      <w:r w:rsidRPr="008F462F">
        <w:rPr>
          <w:rFonts w:ascii="Souvenir" w:hAnsi="Souvenir"/>
          <w:bCs/>
        </w:rPr>
        <w:t xml:space="preserve">Table 1: Means and standard deviations of length (cm) and weight (g) of </w:t>
      </w:r>
      <w:r w:rsidRPr="008F462F">
        <w:rPr>
          <w:rFonts w:ascii="Souvenir" w:hAnsi="Souvenir"/>
          <w:bCs/>
          <w:i/>
        </w:rPr>
        <w:t>C</w:t>
      </w:r>
      <w:r w:rsidR="008F462F">
        <w:rPr>
          <w:rFonts w:ascii="Souvenir" w:hAnsi="Souvenir"/>
          <w:bCs/>
          <w:i/>
        </w:rPr>
        <w:t xml:space="preserve">. </w:t>
      </w:r>
      <w:r w:rsidRPr="008F462F">
        <w:rPr>
          <w:rFonts w:ascii="Souvenir" w:hAnsi="Souvenir"/>
          <w:bCs/>
          <w:i/>
        </w:rPr>
        <w:t>gariepinus</w:t>
      </w:r>
      <w:r w:rsidRPr="008F462F">
        <w:rPr>
          <w:rFonts w:ascii="Souvenir" w:hAnsi="Souvenir"/>
          <w:bCs/>
        </w:rPr>
        <w:t xml:space="preserve"> and </w:t>
      </w:r>
      <w:r w:rsidRPr="008F462F">
        <w:rPr>
          <w:rFonts w:ascii="Souvenir" w:hAnsi="Souvenir"/>
          <w:bCs/>
          <w:i/>
        </w:rPr>
        <w:t>P</w:t>
      </w:r>
      <w:r w:rsidR="008F462F">
        <w:rPr>
          <w:rFonts w:ascii="Souvenir" w:hAnsi="Souvenir"/>
          <w:bCs/>
          <w:i/>
        </w:rPr>
        <w:t xml:space="preserve">. </w:t>
      </w:r>
      <w:r w:rsidRPr="008F462F">
        <w:rPr>
          <w:rFonts w:ascii="Souvenir" w:hAnsi="Souvenir"/>
          <w:bCs/>
          <w:i/>
        </w:rPr>
        <w:t>obscura</w:t>
      </w:r>
    </w:p>
    <w:tbl>
      <w:tblPr>
        <w:tblW w:w="8815" w:type="dxa"/>
        <w:tblBorders>
          <w:top w:val="single" w:sz="4" w:space="0" w:color="auto"/>
          <w:bottom w:val="single" w:sz="4" w:space="0" w:color="auto"/>
        </w:tblBorders>
        <w:tblLook w:val="04A0" w:firstRow="1" w:lastRow="0" w:firstColumn="1" w:lastColumn="0" w:noHBand="0" w:noVBand="1"/>
      </w:tblPr>
      <w:tblGrid>
        <w:gridCol w:w="2162"/>
        <w:gridCol w:w="1816"/>
        <w:gridCol w:w="2508"/>
        <w:gridCol w:w="2329"/>
      </w:tblGrid>
      <w:tr w:rsidR="005812B2" w:rsidRPr="00911029" w14:paraId="5F68D355" w14:textId="77777777" w:rsidTr="00AF1063">
        <w:trPr>
          <w:trHeight w:val="466"/>
        </w:trPr>
        <w:tc>
          <w:tcPr>
            <w:tcW w:w="2162" w:type="dxa"/>
            <w:tcBorders>
              <w:top w:val="single" w:sz="4" w:space="0" w:color="auto"/>
              <w:bottom w:val="single" w:sz="4" w:space="0" w:color="auto"/>
            </w:tcBorders>
            <w:shd w:val="clear" w:color="auto" w:fill="auto"/>
          </w:tcPr>
          <w:p w14:paraId="75D3A12B" w14:textId="77777777" w:rsidR="005812B2" w:rsidRPr="00911029" w:rsidRDefault="005812B2" w:rsidP="00921596">
            <w:pPr>
              <w:spacing w:after="0" w:line="240" w:lineRule="auto"/>
              <w:jc w:val="both"/>
              <w:rPr>
                <w:rFonts w:ascii="Souvenir" w:hAnsi="Souvenir"/>
              </w:rPr>
            </w:pPr>
            <w:r w:rsidRPr="00911029">
              <w:rPr>
                <w:rFonts w:ascii="Souvenir" w:hAnsi="Souvenir"/>
              </w:rPr>
              <w:t>Fish Species</w:t>
            </w:r>
          </w:p>
        </w:tc>
        <w:tc>
          <w:tcPr>
            <w:tcW w:w="1816" w:type="dxa"/>
            <w:tcBorders>
              <w:top w:val="single" w:sz="4" w:space="0" w:color="auto"/>
              <w:bottom w:val="single" w:sz="4" w:space="0" w:color="auto"/>
            </w:tcBorders>
            <w:shd w:val="clear" w:color="auto" w:fill="auto"/>
          </w:tcPr>
          <w:p w14:paraId="52DAE754" w14:textId="77777777" w:rsidR="005812B2" w:rsidRPr="00911029" w:rsidRDefault="005812B2" w:rsidP="00921596">
            <w:pPr>
              <w:spacing w:after="0" w:line="240" w:lineRule="auto"/>
              <w:jc w:val="both"/>
              <w:rPr>
                <w:rFonts w:ascii="Souvenir" w:hAnsi="Souvenir"/>
              </w:rPr>
            </w:pPr>
            <w:r w:rsidRPr="00911029">
              <w:rPr>
                <w:rFonts w:ascii="Souvenir" w:hAnsi="Souvenir"/>
              </w:rPr>
              <w:t>No of samples</w:t>
            </w:r>
          </w:p>
        </w:tc>
        <w:tc>
          <w:tcPr>
            <w:tcW w:w="2508" w:type="dxa"/>
            <w:tcBorders>
              <w:top w:val="single" w:sz="4" w:space="0" w:color="auto"/>
              <w:bottom w:val="single" w:sz="4" w:space="0" w:color="auto"/>
            </w:tcBorders>
            <w:shd w:val="clear" w:color="auto" w:fill="auto"/>
          </w:tcPr>
          <w:p w14:paraId="32E97355" w14:textId="77777777" w:rsidR="005812B2" w:rsidRPr="00911029" w:rsidRDefault="005812B2" w:rsidP="00921596">
            <w:pPr>
              <w:spacing w:after="0" w:line="240" w:lineRule="auto"/>
              <w:jc w:val="both"/>
              <w:rPr>
                <w:rFonts w:ascii="Souvenir" w:hAnsi="Souvenir"/>
              </w:rPr>
            </w:pPr>
            <w:r w:rsidRPr="00911029">
              <w:rPr>
                <w:rFonts w:ascii="Souvenir" w:hAnsi="Souvenir"/>
              </w:rPr>
              <w:t>Mean ± SD Length (cm)</w:t>
            </w:r>
          </w:p>
        </w:tc>
        <w:tc>
          <w:tcPr>
            <w:tcW w:w="2329" w:type="dxa"/>
            <w:tcBorders>
              <w:top w:val="single" w:sz="4" w:space="0" w:color="auto"/>
              <w:bottom w:val="single" w:sz="4" w:space="0" w:color="auto"/>
            </w:tcBorders>
            <w:shd w:val="clear" w:color="auto" w:fill="auto"/>
          </w:tcPr>
          <w:p w14:paraId="40FA5A59" w14:textId="77777777" w:rsidR="005812B2" w:rsidRPr="00911029" w:rsidRDefault="005812B2" w:rsidP="00921596">
            <w:pPr>
              <w:spacing w:after="0" w:line="240" w:lineRule="auto"/>
              <w:jc w:val="both"/>
              <w:rPr>
                <w:rFonts w:ascii="Souvenir" w:hAnsi="Souvenir"/>
              </w:rPr>
            </w:pPr>
            <w:r w:rsidRPr="00911029">
              <w:rPr>
                <w:rFonts w:ascii="Souvenir" w:hAnsi="Souvenir"/>
              </w:rPr>
              <w:t>Mean ± SD Weight (g)</w:t>
            </w:r>
          </w:p>
        </w:tc>
      </w:tr>
      <w:tr w:rsidR="005812B2" w:rsidRPr="00911029" w14:paraId="1E63A802" w14:textId="77777777" w:rsidTr="00AF1063">
        <w:trPr>
          <w:trHeight w:val="466"/>
        </w:trPr>
        <w:tc>
          <w:tcPr>
            <w:tcW w:w="2162" w:type="dxa"/>
            <w:tcBorders>
              <w:top w:val="single" w:sz="4" w:space="0" w:color="auto"/>
            </w:tcBorders>
            <w:shd w:val="clear" w:color="auto" w:fill="auto"/>
          </w:tcPr>
          <w:p w14:paraId="53805D43" w14:textId="77777777" w:rsidR="005812B2" w:rsidRPr="00911029" w:rsidRDefault="005812B2" w:rsidP="00921596">
            <w:pPr>
              <w:spacing w:after="0" w:line="240" w:lineRule="auto"/>
              <w:jc w:val="both"/>
              <w:rPr>
                <w:rFonts w:ascii="Souvenir" w:hAnsi="Souvenir"/>
                <w:i/>
              </w:rPr>
            </w:pPr>
            <w:r w:rsidRPr="00911029">
              <w:rPr>
                <w:rFonts w:ascii="Souvenir" w:hAnsi="Souvenir"/>
                <w:i/>
              </w:rPr>
              <w:t>Clarias gariepinus</w:t>
            </w:r>
          </w:p>
        </w:tc>
        <w:tc>
          <w:tcPr>
            <w:tcW w:w="1816" w:type="dxa"/>
            <w:tcBorders>
              <w:top w:val="single" w:sz="4" w:space="0" w:color="auto"/>
            </w:tcBorders>
            <w:shd w:val="clear" w:color="auto" w:fill="auto"/>
          </w:tcPr>
          <w:p w14:paraId="7E86B711" w14:textId="77777777" w:rsidR="005812B2" w:rsidRPr="00911029" w:rsidRDefault="005812B2" w:rsidP="00921596">
            <w:pPr>
              <w:spacing w:after="0" w:line="240" w:lineRule="auto"/>
              <w:jc w:val="both"/>
              <w:rPr>
                <w:rFonts w:ascii="Souvenir" w:hAnsi="Souvenir"/>
              </w:rPr>
            </w:pPr>
            <w:r w:rsidRPr="00911029">
              <w:rPr>
                <w:rFonts w:ascii="Souvenir" w:hAnsi="Souvenir"/>
              </w:rPr>
              <w:t>30</w:t>
            </w:r>
          </w:p>
        </w:tc>
        <w:tc>
          <w:tcPr>
            <w:tcW w:w="2508" w:type="dxa"/>
            <w:tcBorders>
              <w:top w:val="single" w:sz="4" w:space="0" w:color="auto"/>
            </w:tcBorders>
            <w:shd w:val="clear" w:color="auto" w:fill="auto"/>
          </w:tcPr>
          <w:p w14:paraId="1129FE51" w14:textId="77777777" w:rsidR="005812B2" w:rsidRPr="00911029" w:rsidRDefault="005812B2" w:rsidP="00921596">
            <w:pPr>
              <w:spacing w:after="0" w:line="240" w:lineRule="auto"/>
              <w:jc w:val="both"/>
              <w:rPr>
                <w:rFonts w:ascii="Souvenir" w:hAnsi="Souvenir"/>
              </w:rPr>
            </w:pPr>
            <w:r w:rsidRPr="00911029">
              <w:rPr>
                <w:rFonts w:ascii="Souvenir" w:hAnsi="Souvenir"/>
              </w:rPr>
              <w:t>14.7 ± 2. 55</w:t>
            </w:r>
          </w:p>
        </w:tc>
        <w:tc>
          <w:tcPr>
            <w:tcW w:w="2329" w:type="dxa"/>
            <w:tcBorders>
              <w:top w:val="single" w:sz="4" w:space="0" w:color="auto"/>
            </w:tcBorders>
            <w:shd w:val="clear" w:color="auto" w:fill="auto"/>
          </w:tcPr>
          <w:p w14:paraId="130E15B6" w14:textId="77777777" w:rsidR="005812B2" w:rsidRPr="00911029" w:rsidRDefault="005812B2" w:rsidP="00921596">
            <w:pPr>
              <w:spacing w:after="0" w:line="240" w:lineRule="auto"/>
              <w:jc w:val="both"/>
              <w:rPr>
                <w:rFonts w:ascii="Souvenir" w:hAnsi="Souvenir"/>
              </w:rPr>
            </w:pPr>
            <w:r w:rsidRPr="00911029">
              <w:rPr>
                <w:rFonts w:ascii="Souvenir" w:hAnsi="Souvenir"/>
              </w:rPr>
              <w:t>260 ± 73.54</w:t>
            </w:r>
          </w:p>
        </w:tc>
      </w:tr>
      <w:tr w:rsidR="005812B2" w:rsidRPr="00911029" w14:paraId="6FEA7BF9" w14:textId="77777777" w:rsidTr="00AF1063">
        <w:trPr>
          <w:trHeight w:val="466"/>
        </w:trPr>
        <w:tc>
          <w:tcPr>
            <w:tcW w:w="2162" w:type="dxa"/>
            <w:shd w:val="clear" w:color="auto" w:fill="auto"/>
          </w:tcPr>
          <w:p w14:paraId="703113BD" w14:textId="77777777" w:rsidR="005812B2" w:rsidRPr="00911029" w:rsidRDefault="005812B2" w:rsidP="00921596">
            <w:pPr>
              <w:spacing w:after="0" w:line="240" w:lineRule="auto"/>
              <w:jc w:val="both"/>
              <w:rPr>
                <w:rFonts w:ascii="Souvenir" w:hAnsi="Souvenir"/>
                <w:i/>
              </w:rPr>
            </w:pPr>
            <w:proofErr w:type="spellStart"/>
            <w:r w:rsidRPr="00911029">
              <w:rPr>
                <w:rFonts w:ascii="Souvenir" w:hAnsi="Souvenir"/>
                <w:i/>
              </w:rPr>
              <w:t>Parachanna</w:t>
            </w:r>
            <w:proofErr w:type="spellEnd"/>
            <w:r w:rsidRPr="00911029">
              <w:rPr>
                <w:rFonts w:ascii="Souvenir" w:hAnsi="Souvenir"/>
                <w:i/>
              </w:rPr>
              <w:t xml:space="preserve"> obscura</w:t>
            </w:r>
          </w:p>
        </w:tc>
        <w:tc>
          <w:tcPr>
            <w:tcW w:w="1816" w:type="dxa"/>
            <w:shd w:val="clear" w:color="auto" w:fill="auto"/>
          </w:tcPr>
          <w:p w14:paraId="25CF30A6" w14:textId="77777777" w:rsidR="005812B2" w:rsidRPr="00911029" w:rsidRDefault="005812B2" w:rsidP="00921596">
            <w:pPr>
              <w:spacing w:after="0" w:line="240" w:lineRule="auto"/>
              <w:jc w:val="both"/>
              <w:rPr>
                <w:rFonts w:ascii="Souvenir" w:hAnsi="Souvenir"/>
              </w:rPr>
            </w:pPr>
            <w:r w:rsidRPr="00911029">
              <w:rPr>
                <w:rFonts w:ascii="Souvenir" w:hAnsi="Souvenir"/>
              </w:rPr>
              <w:t>30</w:t>
            </w:r>
          </w:p>
        </w:tc>
        <w:tc>
          <w:tcPr>
            <w:tcW w:w="2508" w:type="dxa"/>
            <w:shd w:val="clear" w:color="auto" w:fill="auto"/>
          </w:tcPr>
          <w:p w14:paraId="188A14DE" w14:textId="77777777" w:rsidR="005812B2" w:rsidRPr="00911029" w:rsidRDefault="005812B2" w:rsidP="00921596">
            <w:pPr>
              <w:spacing w:after="0" w:line="240" w:lineRule="auto"/>
              <w:jc w:val="both"/>
              <w:rPr>
                <w:rFonts w:ascii="Souvenir" w:hAnsi="Souvenir"/>
              </w:rPr>
            </w:pPr>
            <w:r w:rsidRPr="00911029">
              <w:rPr>
                <w:rFonts w:ascii="Souvenir" w:hAnsi="Souvenir"/>
              </w:rPr>
              <w:t>17.05 ± 3.04</w:t>
            </w:r>
          </w:p>
        </w:tc>
        <w:tc>
          <w:tcPr>
            <w:tcW w:w="2329" w:type="dxa"/>
            <w:shd w:val="clear" w:color="auto" w:fill="auto"/>
          </w:tcPr>
          <w:p w14:paraId="044F43D9" w14:textId="77777777" w:rsidR="005812B2" w:rsidRPr="00911029" w:rsidRDefault="005812B2" w:rsidP="00921596">
            <w:pPr>
              <w:spacing w:after="0" w:line="240" w:lineRule="auto"/>
              <w:jc w:val="both"/>
              <w:rPr>
                <w:rFonts w:ascii="Souvenir" w:hAnsi="Souvenir"/>
              </w:rPr>
            </w:pPr>
            <w:r w:rsidRPr="00911029">
              <w:rPr>
                <w:rFonts w:ascii="Souvenir" w:hAnsi="Souvenir"/>
              </w:rPr>
              <w:t>348 ± 93.34</w:t>
            </w:r>
          </w:p>
        </w:tc>
      </w:tr>
    </w:tbl>
    <w:p w14:paraId="11A2FCBE" w14:textId="77777777" w:rsidR="005812B2" w:rsidRPr="00911029" w:rsidRDefault="005812B2" w:rsidP="00921596">
      <w:pPr>
        <w:spacing w:after="0" w:line="240" w:lineRule="auto"/>
        <w:rPr>
          <w:rFonts w:ascii="Souvenir" w:eastAsia="Times New Roman" w:hAnsi="Souvenir"/>
          <w:color w:val="000000"/>
        </w:rPr>
      </w:pPr>
    </w:p>
    <w:p w14:paraId="34C6AD1C" w14:textId="77777777" w:rsidR="008849AD" w:rsidRDefault="008849AD" w:rsidP="00921596">
      <w:pPr>
        <w:spacing w:after="0" w:line="240" w:lineRule="auto"/>
        <w:jc w:val="both"/>
        <w:rPr>
          <w:rFonts w:ascii="Souvenir" w:eastAsia="Times New Roman" w:hAnsi="Souvenir"/>
          <w:color w:val="000000"/>
        </w:rPr>
        <w:sectPr w:rsidR="008849AD" w:rsidSect="005F4B48">
          <w:type w:val="continuous"/>
          <w:pgSz w:w="12240" w:h="15840"/>
          <w:pgMar w:top="1440" w:right="1440" w:bottom="1440" w:left="1440" w:header="720" w:footer="720" w:gutter="0"/>
          <w:cols w:space="720"/>
          <w:docGrid w:linePitch="360"/>
        </w:sectPr>
      </w:pPr>
    </w:p>
    <w:p w14:paraId="44EBEBD4" w14:textId="77777777" w:rsidR="00956D0F" w:rsidRPr="00911029" w:rsidRDefault="005249C0" w:rsidP="00921596">
      <w:pPr>
        <w:spacing w:after="0" w:line="240" w:lineRule="auto"/>
        <w:jc w:val="both"/>
        <w:rPr>
          <w:rFonts w:ascii="Souvenir" w:eastAsia="Times New Roman" w:hAnsi="Souvenir"/>
        </w:rPr>
      </w:pPr>
      <w:r w:rsidRPr="00911029">
        <w:rPr>
          <w:rFonts w:ascii="Souvenir" w:eastAsia="Times New Roman" w:hAnsi="Souvenir"/>
          <w:color w:val="000000"/>
        </w:rPr>
        <w:t>The h</w:t>
      </w:r>
      <w:r w:rsidR="00DE72E4" w:rsidRPr="00911029">
        <w:rPr>
          <w:rFonts w:ascii="Souvenir" w:eastAsia="Times New Roman" w:hAnsi="Souvenir"/>
          <w:color w:val="000000"/>
        </w:rPr>
        <w:t xml:space="preserve">eavy </w:t>
      </w:r>
      <w:r w:rsidRPr="00911029">
        <w:rPr>
          <w:rFonts w:ascii="Souvenir" w:eastAsia="Times New Roman" w:hAnsi="Souvenir"/>
          <w:color w:val="000000"/>
        </w:rPr>
        <w:t>m</w:t>
      </w:r>
      <w:r w:rsidR="00DE72E4" w:rsidRPr="00911029">
        <w:rPr>
          <w:rFonts w:ascii="Souvenir" w:eastAsia="Times New Roman" w:hAnsi="Souvenir"/>
          <w:color w:val="000000"/>
        </w:rPr>
        <w:t xml:space="preserve">etals </w:t>
      </w:r>
      <w:r w:rsidRPr="00911029">
        <w:rPr>
          <w:rFonts w:ascii="Souvenir" w:eastAsia="Times New Roman" w:hAnsi="Souvenir"/>
          <w:color w:val="000000"/>
        </w:rPr>
        <w:t xml:space="preserve">contained </w:t>
      </w:r>
      <w:r w:rsidR="00956D0F" w:rsidRPr="00911029">
        <w:rPr>
          <w:rFonts w:ascii="Souvenir" w:eastAsia="Times New Roman" w:hAnsi="Souvenir"/>
          <w:color w:val="000000"/>
        </w:rPr>
        <w:t xml:space="preserve">in </w:t>
      </w:r>
      <w:r w:rsidRPr="00911029">
        <w:rPr>
          <w:rFonts w:ascii="Souvenir" w:eastAsia="Times New Roman" w:hAnsi="Souvenir"/>
          <w:color w:val="000000"/>
        </w:rPr>
        <w:t>the h</w:t>
      </w:r>
      <w:r w:rsidR="00956D0F" w:rsidRPr="00911029">
        <w:rPr>
          <w:rFonts w:ascii="Souvenir" w:eastAsia="Times New Roman" w:hAnsi="Souvenir"/>
          <w:color w:val="000000"/>
        </w:rPr>
        <w:t>ead</w:t>
      </w:r>
      <w:r w:rsidR="00A44557" w:rsidRPr="00911029">
        <w:rPr>
          <w:rFonts w:ascii="Souvenir" w:eastAsia="Times New Roman" w:hAnsi="Souvenir"/>
          <w:color w:val="000000"/>
        </w:rPr>
        <w:t>,</w:t>
      </w:r>
      <w:r w:rsidR="00956D0F" w:rsidRPr="00911029">
        <w:rPr>
          <w:rFonts w:ascii="Souvenir" w:eastAsia="Times New Roman" w:hAnsi="Souvenir"/>
          <w:color w:val="000000"/>
        </w:rPr>
        <w:t xml:space="preserve"> </w:t>
      </w:r>
      <w:r w:rsidRPr="00911029">
        <w:rPr>
          <w:rFonts w:ascii="Souvenir" w:eastAsia="Times New Roman" w:hAnsi="Souvenir"/>
          <w:color w:val="000000"/>
        </w:rPr>
        <w:t>t</w:t>
      </w:r>
      <w:r w:rsidR="00956D0F" w:rsidRPr="00911029">
        <w:rPr>
          <w:rFonts w:ascii="Souvenir" w:eastAsia="Times New Roman" w:hAnsi="Souvenir"/>
          <w:color w:val="000000"/>
        </w:rPr>
        <w:t xml:space="preserve">runk and </w:t>
      </w:r>
      <w:r w:rsidRPr="00911029">
        <w:rPr>
          <w:rFonts w:ascii="Souvenir" w:eastAsia="Times New Roman" w:hAnsi="Souvenir"/>
          <w:color w:val="000000"/>
        </w:rPr>
        <w:t>t</w:t>
      </w:r>
      <w:r w:rsidR="00956D0F" w:rsidRPr="00911029">
        <w:rPr>
          <w:rFonts w:ascii="Souvenir" w:eastAsia="Times New Roman" w:hAnsi="Souvenir"/>
          <w:color w:val="000000"/>
        </w:rPr>
        <w:t>ail</w:t>
      </w:r>
      <w:r w:rsidRPr="00911029">
        <w:rPr>
          <w:rFonts w:ascii="Souvenir" w:eastAsia="Times New Roman" w:hAnsi="Souvenir"/>
          <w:color w:val="000000"/>
        </w:rPr>
        <w:t xml:space="preserve"> portion</w:t>
      </w:r>
      <w:r w:rsidR="00A44557" w:rsidRPr="00911029">
        <w:rPr>
          <w:rFonts w:ascii="Souvenir" w:eastAsia="Times New Roman" w:hAnsi="Souvenir"/>
          <w:color w:val="000000"/>
        </w:rPr>
        <w:t>s</w:t>
      </w:r>
      <w:r w:rsidRPr="00911029">
        <w:rPr>
          <w:rFonts w:ascii="Souvenir" w:eastAsia="Times New Roman" w:hAnsi="Souvenir"/>
          <w:color w:val="000000"/>
        </w:rPr>
        <w:t xml:space="preserve"> of </w:t>
      </w:r>
      <w:r w:rsidRPr="00911029">
        <w:rPr>
          <w:rFonts w:ascii="Souvenir" w:eastAsia="Times New Roman" w:hAnsi="Souvenir"/>
          <w:i/>
          <w:color w:val="000000"/>
        </w:rPr>
        <w:t>Clarias gariepinus</w:t>
      </w:r>
      <w:r w:rsidRPr="00911029">
        <w:rPr>
          <w:rFonts w:ascii="Souvenir" w:eastAsia="Times New Roman" w:hAnsi="Souvenir"/>
          <w:color w:val="000000"/>
        </w:rPr>
        <w:t xml:space="preserve"> and </w:t>
      </w:r>
      <w:proofErr w:type="spellStart"/>
      <w:r w:rsidRPr="00911029">
        <w:rPr>
          <w:rFonts w:ascii="Souvenir" w:eastAsia="Times New Roman" w:hAnsi="Souvenir"/>
          <w:i/>
          <w:color w:val="000000"/>
        </w:rPr>
        <w:t>Parachanna</w:t>
      </w:r>
      <w:proofErr w:type="spellEnd"/>
      <w:r w:rsidRPr="00911029">
        <w:rPr>
          <w:rFonts w:ascii="Souvenir" w:eastAsia="Times New Roman" w:hAnsi="Souvenir"/>
          <w:i/>
          <w:color w:val="000000"/>
        </w:rPr>
        <w:t xml:space="preserve"> obscura</w:t>
      </w:r>
      <w:r w:rsidRPr="00911029">
        <w:rPr>
          <w:rFonts w:ascii="Souvenir" w:eastAsia="Times New Roman" w:hAnsi="Souvenir"/>
          <w:color w:val="000000"/>
        </w:rPr>
        <w:t xml:space="preserve"> are shown in Table 2. </w:t>
      </w:r>
      <w:r w:rsidR="0044592F" w:rsidRPr="00911029">
        <w:rPr>
          <w:rFonts w:ascii="Souvenir" w:eastAsia="Times New Roman" w:hAnsi="Souvenir"/>
          <w:color w:val="000000"/>
        </w:rPr>
        <w:t xml:space="preserve">The head portions of the two fish species contained the highest concentrations of the heavy metals which differed significantly from the fish trunks while the tails contained the least amounts. </w:t>
      </w:r>
      <w:r w:rsidRPr="00911029">
        <w:rPr>
          <w:rFonts w:ascii="Souvenir" w:eastAsia="Times New Roman" w:hAnsi="Souvenir"/>
          <w:color w:val="000000"/>
        </w:rPr>
        <w:t xml:space="preserve">In </w:t>
      </w:r>
      <w:r w:rsidR="00956D0F" w:rsidRPr="00911029">
        <w:rPr>
          <w:rFonts w:ascii="Souvenir" w:eastAsia="Times New Roman" w:hAnsi="Souvenir"/>
          <w:i/>
          <w:color w:val="000000"/>
        </w:rPr>
        <w:t>C. gariepinus</w:t>
      </w:r>
      <w:r w:rsidRPr="00911029">
        <w:rPr>
          <w:rFonts w:ascii="Souvenir" w:eastAsia="Times New Roman" w:hAnsi="Souvenir"/>
          <w:color w:val="000000"/>
        </w:rPr>
        <w:t xml:space="preserve">, the highest concentrations of the </w:t>
      </w:r>
      <w:r w:rsidR="00956D0F" w:rsidRPr="00911029">
        <w:rPr>
          <w:rFonts w:ascii="Souvenir" w:eastAsia="Times New Roman" w:hAnsi="Souvenir"/>
          <w:color w:val="000000"/>
        </w:rPr>
        <w:t>head</w:t>
      </w:r>
      <w:r w:rsidRPr="00911029">
        <w:rPr>
          <w:rFonts w:ascii="Souvenir" w:eastAsia="Times New Roman" w:hAnsi="Souvenir"/>
          <w:color w:val="000000"/>
        </w:rPr>
        <w:t xml:space="preserve"> portion were </w:t>
      </w:r>
      <w:r w:rsidR="00956D0F" w:rsidRPr="00911029">
        <w:rPr>
          <w:rFonts w:ascii="Souvenir" w:eastAsia="Times New Roman" w:hAnsi="Souvenir"/>
        </w:rPr>
        <w:t>8.02</w:t>
      </w:r>
      <w:r w:rsidR="00956D0F" w:rsidRPr="00911029">
        <w:rPr>
          <w:rFonts w:ascii="Souvenir" w:eastAsia="Times New Roman" w:hAnsi="Souvenir"/>
          <w:b/>
          <w:bCs/>
        </w:rPr>
        <w:t>±</w:t>
      </w:r>
      <w:r w:rsidR="00956D0F" w:rsidRPr="00911029">
        <w:rPr>
          <w:rFonts w:ascii="Souvenir" w:eastAsia="Times New Roman" w:hAnsi="Souvenir"/>
          <w:bCs/>
        </w:rPr>
        <w:t>1.32</w:t>
      </w:r>
      <w:r w:rsidRPr="00911029">
        <w:rPr>
          <w:rFonts w:ascii="Souvenir" w:eastAsia="Times New Roman" w:hAnsi="Souvenir"/>
          <w:bCs/>
        </w:rPr>
        <w:t>,</w:t>
      </w:r>
      <w:r w:rsidR="00956D0F" w:rsidRPr="00911029">
        <w:rPr>
          <w:rFonts w:ascii="Souvenir" w:eastAsia="Times New Roman" w:hAnsi="Souvenir"/>
          <w:bCs/>
        </w:rPr>
        <w:t xml:space="preserve"> </w:t>
      </w:r>
      <w:r w:rsidR="00956D0F" w:rsidRPr="00911029">
        <w:rPr>
          <w:rFonts w:ascii="Souvenir" w:eastAsia="Times New Roman" w:hAnsi="Souvenir"/>
        </w:rPr>
        <w:t>30.19</w:t>
      </w:r>
      <w:r w:rsidR="00956D0F" w:rsidRPr="00911029">
        <w:rPr>
          <w:rFonts w:ascii="Souvenir" w:eastAsia="Times New Roman" w:hAnsi="Souvenir"/>
          <w:b/>
          <w:bCs/>
        </w:rPr>
        <w:t>±</w:t>
      </w:r>
      <w:r w:rsidR="003563A4" w:rsidRPr="00911029">
        <w:rPr>
          <w:rFonts w:ascii="Souvenir" w:eastAsia="Times New Roman" w:hAnsi="Souvenir"/>
          <w:bCs/>
        </w:rPr>
        <w:t>0</w:t>
      </w:r>
      <w:r w:rsidR="00956D0F" w:rsidRPr="00911029">
        <w:rPr>
          <w:rFonts w:ascii="Souvenir" w:eastAsia="Times New Roman" w:hAnsi="Souvenir"/>
          <w:bCs/>
        </w:rPr>
        <w:t>.63</w:t>
      </w:r>
      <w:r w:rsidRPr="00911029">
        <w:rPr>
          <w:rFonts w:ascii="Souvenir" w:eastAsia="Times New Roman" w:hAnsi="Souvenir"/>
        </w:rPr>
        <w:t>,</w:t>
      </w:r>
      <w:r w:rsidR="00956D0F" w:rsidRPr="00911029">
        <w:rPr>
          <w:rFonts w:ascii="Souvenir" w:eastAsia="Times New Roman" w:hAnsi="Souvenir"/>
        </w:rPr>
        <w:t xml:space="preserve"> 7.39</w:t>
      </w:r>
      <w:r w:rsidR="00956D0F" w:rsidRPr="00911029">
        <w:rPr>
          <w:rFonts w:ascii="Souvenir" w:eastAsia="Times New Roman" w:hAnsi="Souvenir"/>
          <w:b/>
          <w:bCs/>
        </w:rPr>
        <w:t>±</w:t>
      </w:r>
      <w:r w:rsidR="00956D0F" w:rsidRPr="00911029">
        <w:rPr>
          <w:rFonts w:ascii="Souvenir" w:eastAsia="Times New Roman" w:hAnsi="Souvenir"/>
          <w:bCs/>
        </w:rPr>
        <w:t>1.02</w:t>
      </w:r>
      <w:r w:rsidRPr="00911029">
        <w:rPr>
          <w:rFonts w:ascii="Souvenir" w:eastAsia="Times New Roman" w:hAnsi="Souvenir"/>
          <w:bCs/>
        </w:rPr>
        <w:t xml:space="preserve"> </w:t>
      </w:r>
      <w:r w:rsidR="00956D0F" w:rsidRPr="00911029">
        <w:rPr>
          <w:rFonts w:ascii="Souvenir" w:eastAsia="Times New Roman" w:hAnsi="Souvenir"/>
        </w:rPr>
        <w:t>and 68.45</w:t>
      </w:r>
      <w:r w:rsidRPr="00911029">
        <w:rPr>
          <w:rFonts w:ascii="Souvenir" w:eastAsia="Times New Roman" w:hAnsi="Souvenir"/>
          <w:b/>
          <w:bCs/>
        </w:rPr>
        <w:t>±</w:t>
      </w:r>
      <w:r w:rsidR="00806E0D" w:rsidRPr="00911029">
        <w:rPr>
          <w:rFonts w:ascii="Souvenir" w:eastAsia="Times New Roman" w:hAnsi="Souvenir"/>
          <w:bCs/>
        </w:rPr>
        <w:t>0</w:t>
      </w:r>
      <w:r w:rsidR="00956D0F" w:rsidRPr="00911029">
        <w:rPr>
          <w:rFonts w:ascii="Souvenir" w:eastAsia="Times New Roman" w:hAnsi="Souvenir"/>
          <w:bCs/>
        </w:rPr>
        <w:t>.24</w:t>
      </w:r>
      <w:r w:rsidR="00956D0F" w:rsidRPr="00911029">
        <w:rPr>
          <w:rFonts w:ascii="Souvenir" w:eastAsia="Times New Roman" w:hAnsi="Souvenir"/>
        </w:rPr>
        <w:t xml:space="preserve"> mg g</w:t>
      </w:r>
      <w:r w:rsidRPr="00911029">
        <w:rPr>
          <w:rFonts w:ascii="Souvenir" w:eastAsia="Times New Roman" w:hAnsi="Souvenir"/>
          <w:vertAlign w:val="superscript"/>
        </w:rPr>
        <w:t>-1</w:t>
      </w:r>
      <w:r w:rsidRPr="00911029">
        <w:rPr>
          <w:rFonts w:ascii="Souvenir" w:eastAsia="Times New Roman" w:hAnsi="Souvenir"/>
        </w:rPr>
        <w:t xml:space="preserve"> of Cu</w:t>
      </w:r>
      <w:r w:rsidR="00FE40CE" w:rsidRPr="00911029">
        <w:rPr>
          <w:rFonts w:ascii="Souvenir" w:eastAsia="Times New Roman" w:hAnsi="Souvenir"/>
        </w:rPr>
        <w:t>,</w:t>
      </w:r>
      <w:r w:rsidRPr="00911029">
        <w:rPr>
          <w:rFonts w:ascii="Souvenir" w:eastAsia="Times New Roman" w:hAnsi="Souvenir"/>
        </w:rPr>
        <w:t xml:space="preserve"> Zn, Pb and Fe</w:t>
      </w:r>
      <w:r w:rsidR="00FE40CE" w:rsidRPr="00911029">
        <w:rPr>
          <w:rFonts w:ascii="Souvenir" w:eastAsia="Times New Roman" w:hAnsi="Souvenir"/>
        </w:rPr>
        <w:t xml:space="preserve"> </w:t>
      </w:r>
      <w:r w:rsidRPr="00911029">
        <w:rPr>
          <w:rFonts w:ascii="Souvenir" w:eastAsia="Times New Roman" w:hAnsi="Souvenir"/>
        </w:rPr>
        <w:t xml:space="preserve">respectively. The trunk followed the head for every heavy metal and differed significantly with the tail portion except the Cu content. The heavy metal content followed the same trend in </w:t>
      </w:r>
      <w:r w:rsidRPr="00911029">
        <w:rPr>
          <w:rFonts w:ascii="Souvenir" w:hAnsi="Souvenir"/>
          <w:i/>
        </w:rPr>
        <w:t>P</w:t>
      </w:r>
      <w:r w:rsidRPr="00911029">
        <w:rPr>
          <w:rFonts w:ascii="Souvenir" w:hAnsi="Souvenir"/>
        </w:rPr>
        <w:t>.</w:t>
      </w:r>
      <w:r w:rsidRPr="00911029">
        <w:rPr>
          <w:rFonts w:ascii="Souvenir" w:hAnsi="Souvenir"/>
          <w:b/>
          <w:i/>
        </w:rPr>
        <w:t xml:space="preserve"> </w:t>
      </w:r>
      <w:r w:rsidRPr="00911029">
        <w:rPr>
          <w:rFonts w:ascii="Souvenir" w:hAnsi="Souvenir"/>
          <w:i/>
        </w:rPr>
        <w:t xml:space="preserve">obscura </w:t>
      </w:r>
      <w:r w:rsidRPr="00911029">
        <w:rPr>
          <w:rFonts w:ascii="Souvenir" w:hAnsi="Souvenir"/>
        </w:rPr>
        <w:t xml:space="preserve">with the highest values </w:t>
      </w:r>
      <w:r w:rsidR="005812B2" w:rsidRPr="00911029">
        <w:rPr>
          <w:rFonts w:ascii="Souvenir" w:hAnsi="Souvenir"/>
        </w:rPr>
        <w:t xml:space="preserve">of </w:t>
      </w:r>
      <w:r w:rsidRPr="00911029">
        <w:rPr>
          <w:rFonts w:ascii="Souvenir" w:eastAsia="Times New Roman" w:hAnsi="Souvenir"/>
        </w:rPr>
        <w:t>Cu, Zn, Pb and Fe at 2.02</w:t>
      </w:r>
      <w:r w:rsidRPr="00911029">
        <w:rPr>
          <w:rFonts w:ascii="Souvenir" w:eastAsia="Times New Roman" w:hAnsi="Souvenir"/>
          <w:b/>
          <w:bCs/>
        </w:rPr>
        <w:t>±</w:t>
      </w:r>
      <w:r w:rsidRPr="00911029">
        <w:rPr>
          <w:rFonts w:ascii="Souvenir" w:eastAsia="Times New Roman" w:hAnsi="Souvenir"/>
          <w:bCs/>
        </w:rPr>
        <w:t xml:space="preserve">0.12, </w:t>
      </w:r>
      <w:r w:rsidRPr="00911029">
        <w:rPr>
          <w:rFonts w:ascii="Souvenir" w:eastAsia="Times New Roman" w:hAnsi="Souvenir"/>
        </w:rPr>
        <w:t>11.85</w:t>
      </w:r>
      <w:r w:rsidRPr="00911029">
        <w:rPr>
          <w:rFonts w:ascii="Souvenir" w:eastAsia="Times New Roman" w:hAnsi="Souvenir"/>
          <w:b/>
          <w:bCs/>
        </w:rPr>
        <w:t>±</w:t>
      </w:r>
      <w:r w:rsidRPr="00911029">
        <w:rPr>
          <w:rFonts w:ascii="Souvenir" w:eastAsia="Times New Roman" w:hAnsi="Souvenir"/>
          <w:bCs/>
        </w:rPr>
        <w:t xml:space="preserve">1.55, </w:t>
      </w:r>
      <w:r w:rsidRPr="00911029">
        <w:rPr>
          <w:rFonts w:ascii="Souvenir" w:eastAsia="Times New Roman" w:hAnsi="Souvenir"/>
        </w:rPr>
        <w:t>9.09</w:t>
      </w:r>
      <w:r w:rsidRPr="00911029">
        <w:rPr>
          <w:rFonts w:ascii="Souvenir" w:eastAsia="Times New Roman" w:hAnsi="Souvenir"/>
          <w:b/>
          <w:bCs/>
        </w:rPr>
        <w:t>±</w:t>
      </w:r>
      <w:r w:rsidRPr="00911029">
        <w:rPr>
          <w:rFonts w:ascii="Souvenir" w:eastAsia="Times New Roman" w:hAnsi="Souvenir"/>
          <w:bCs/>
        </w:rPr>
        <w:t xml:space="preserve">1.99 and </w:t>
      </w:r>
      <w:r w:rsidRPr="00911029">
        <w:rPr>
          <w:rFonts w:ascii="Souvenir" w:eastAsia="Times New Roman" w:hAnsi="Souvenir"/>
        </w:rPr>
        <w:t>108.45</w:t>
      </w:r>
      <w:r w:rsidRPr="00911029">
        <w:rPr>
          <w:rFonts w:ascii="Souvenir" w:eastAsia="Times New Roman" w:hAnsi="Souvenir"/>
          <w:b/>
          <w:bCs/>
        </w:rPr>
        <w:t>±</w:t>
      </w:r>
      <w:r w:rsidR="00806E0D" w:rsidRPr="00911029">
        <w:rPr>
          <w:rFonts w:ascii="Souvenir" w:eastAsia="Times New Roman" w:hAnsi="Souvenir"/>
          <w:bCs/>
        </w:rPr>
        <w:t>1</w:t>
      </w:r>
      <w:r w:rsidRPr="00911029">
        <w:rPr>
          <w:rFonts w:ascii="Souvenir" w:eastAsia="Times New Roman" w:hAnsi="Souvenir"/>
          <w:bCs/>
        </w:rPr>
        <w:t>.85</w:t>
      </w:r>
      <w:r w:rsidRPr="00911029">
        <w:rPr>
          <w:rFonts w:ascii="Souvenir" w:eastAsia="Times New Roman" w:hAnsi="Souvenir"/>
        </w:rPr>
        <w:t xml:space="preserve"> mg g</w:t>
      </w:r>
      <w:r w:rsidRPr="00911029">
        <w:rPr>
          <w:rFonts w:ascii="Souvenir" w:eastAsia="Times New Roman" w:hAnsi="Souvenir"/>
          <w:vertAlign w:val="superscript"/>
        </w:rPr>
        <w:t>-1</w:t>
      </w:r>
      <w:r w:rsidRPr="00911029">
        <w:rPr>
          <w:rFonts w:ascii="Souvenir" w:eastAsia="Times New Roman" w:hAnsi="Souvenir"/>
        </w:rPr>
        <w:t xml:space="preserve"> respectively </w:t>
      </w:r>
      <w:r w:rsidR="005812B2" w:rsidRPr="00911029">
        <w:rPr>
          <w:rFonts w:ascii="Souvenir" w:eastAsia="Times New Roman" w:hAnsi="Souvenir"/>
        </w:rPr>
        <w:t xml:space="preserve">in </w:t>
      </w:r>
      <w:r w:rsidR="005812B2" w:rsidRPr="00911029">
        <w:rPr>
          <w:rFonts w:ascii="Souvenir" w:hAnsi="Souvenir"/>
        </w:rPr>
        <w:t xml:space="preserve">the head portion. </w:t>
      </w:r>
      <w:r w:rsidR="005812B2" w:rsidRPr="00911029">
        <w:rPr>
          <w:rFonts w:ascii="Souvenir" w:eastAsia="Times New Roman" w:hAnsi="Souvenir"/>
        </w:rPr>
        <w:t>T</w:t>
      </w:r>
      <w:r w:rsidRPr="00911029">
        <w:rPr>
          <w:rFonts w:ascii="Souvenir" w:hAnsi="Souvenir"/>
        </w:rPr>
        <w:t>he</w:t>
      </w:r>
      <w:r w:rsidR="005812B2" w:rsidRPr="00911029">
        <w:rPr>
          <w:rFonts w:ascii="Souvenir" w:hAnsi="Souvenir"/>
        </w:rPr>
        <w:t xml:space="preserve"> slight</w:t>
      </w:r>
      <w:r w:rsidRPr="00911029">
        <w:rPr>
          <w:rFonts w:ascii="Souvenir" w:hAnsi="Souvenir"/>
        </w:rPr>
        <w:t xml:space="preserve"> variations </w:t>
      </w:r>
      <w:r w:rsidR="005812B2" w:rsidRPr="00911029">
        <w:rPr>
          <w:rFonts w:ascii="Souvenir" w:hAnsi="Souvenir"/>
        </w:rPr>
        <w:t xml:space="preserve">in the trend of concentrations </w:t>
      </w:r>
      <w:r w:rsidRPr="00911029">
        <w:rPr>
          <w:rFonts w:ascii="Souvenir" w:hAnsi="Souvenir"/>
        </w:rPr>
        <w:t xml:space="preserve">are: </w:t>
      </w:r>
      <w:r w:rsidR="005812B2" w:rsidRPr="00911029">
        <w:rPr>
          <w:rFonts w:ascii="Souvenir" w:hAnsi="Souvenir"/>
        </w:rPr>
        <w:t xml:space="preserve">similar values of </w:t>
      </w:r>
      <w:r w:rsidRPr="00911029">
        <w:rPr>
          <w:rFonts w:ascii="Souvenir" w:hAnsi="Souvenir"/>
        </w:rPr>
        <w:t xml:space="preserve">Zn </w:t>
      </w:r>
      <w:r w:rsidR="005812B2" w:rsidRPr="00911029">
        <w:rPr>
          <w:rFonts w:ascii="Souvenir" w:hAnsi="Souvenir"/>
        </w:rPr>
        <w:t>in</w:t>
      </w:r>
      <w:r w:rsidRPr="00911029">
        <w:rPr>
          <w:rFonts w:ascii="Souvenir" w:hAnsi="Souvenir"/>
        </w:rPr>
        <w:t xml:space="preserve"> the head and trunk; Pb in the trunk and tail did not differ while Cu content </w:t>
      </w:r>
      <w:r w:rsidR="005812B2" w:rsidRPr="00911029">
        <w:rPr>
          <w:rFonts w:ascii="Souvenir" w:hAnsi="Souvenir"/>
        </w:rPr>
        <w:t xml:space="preserve">was not different in </w:t>
      </w:r>
      <w:r w:rsidRPr="00911029">
        <w:rPr>
          <w:rFonts w:ascii="Souvenir" w:hAnsi="Souvenir"/>
        </w:rPr>
        <w:t xml:space="preserve">the </w:t>
      </w:r>
      <w:r w:rsidR="005812B2" w:rsidRPr="00911029">
        <w:rPr>
          <w:rFonts w:ascii="Souvenir" w:hAnsi="Souvenir"/>
        </w:rPr>
        <w:t xml:space="preserve">fish </w:t>
      </w:r>
      <w:r w:rsidRPr="00911029">
        <w:rPr>
          <w:rFonts w:ascii="Souvenir" w:hAnsi="Souvenir"/>
        </w:rPr>
        <w:t>parts</w:t>
      </w:r>
      <w:r w:rsidR="005812B2" w:rsidRPr="00911029">
        <w:rPr>
          <w:rFonts w:ascii="Souvenir" w:hAnsi="Souvenir"/>
        </w:rPr>
        <w:t>.</w:t>
      </w:r>
      <w:r w:rsidRPr="00911029">
        <w:rPr>
          <w:rFonts w:ascii="Souvenir" w:hAnsi="Souvenir"/>
        </w:rPr>
        <w:t xml:space="preserve">  </w:t>
      </w:r>
      <w:r w:rsidRPr="00911029">
        <w:rPr>
          <w:rFonts w:ascii="Souvenir" w:eastAsia="Times New Roman" w:hAnsi="Souvenir"/>
        </w:rPr>
        <w:t xml:space="preserve">  </w:t>
      </w:r>
    </w:p>
    <w:p w14:paraId="29C309FF" w14:textId="77777777" w:rsidR="008849AD" w:rsidRDefault="008849AD" w:rsidP="00921596">
      <w:pPr>
        <w:tabs>
          <w:tab w:val="left" w:pos="720"/>
        </w:tabs>
        <w:spacing w:after="0" w:line="240" w:lineRule="auto"/>
        <w:jc w:val="both"/>
        <w:rPr>
          <w:rFonts w:ascii="Souvenir" w:eastAsia="Times New Roman" w:hAnsi="Souvenir"/>
          <w:color w:val="000000"/>
        </w:rPr>
        <w:sectPr w:rsidR="008849AD" w:rsidSect="008849AD">
          <w:type w:val="continuous"/>
          <w:pgSz w:w="12240" w:h="15840"/>
          <w:pgMar w:top="1440" w:right="1440" w:bottom="1440" w:left="1440" w:header="720" w:footer="720" w:gutter="0"/>
          <w:cols w:num="2" w:space="432"/>
          <w:docGrid w:linePitch="360"/>
        </w:sectPr>
      </w:pPr>
    </w:p>
    <w:p w14:paraId="3A633748" w14:textId="77777777" w:rsidR="005812B2" w:rsidRPr="00911029" w:rsidRDefault="005812B2" w:rsidP="00921596">
      <w:pPr>
        <w:tabs>
          <w:tab w:val="left" w:pos="720"/>
        </w:tabs>
        <w:spacing w:after="0" w:line="240" w:lineRule="auto"/>
        <w:jc w:val="both"/>
        <w:rPr>
          <w:rFonts w:ascii="Souvenir" w:eastAsia="Times New Roman" w:hAnsi="Souvenir"/>
          <w:color w:val="000000"/>
        </w:rPr>
      </w:pPr>
      <w:r w:rsidRPr="00911029">
        <w:rPr>
          <w:rFonts w:ascii="Souvenir" w:eastAsia="Times New Roman" w:hAnsi="Souvenir"/>
          <w:color w:val="000000"/>
        </w:rPr>
        <w:tab/>
      </w:r>
    </w:p>
    <w:p w14:paraId="0B4C8F1D" w14:textId="77777777" w:rsidR="0081265B" w:rsidRPr="008849AD" w:rsidRDefault="005812B2" w:rsidP="00921596">
      <w:pPr>
        <w:spacing w:after="0" w:line="240" w:lineRule="auto"/>
        <w:ind w:left="720" w:hanging="720"/>
        <w:jc w:val="both"/>
        <w:rPr>
          <w:rFonts w:ascii="Souvenir" w:hAnsi="Souvenir"/>
          <w:bCs/>
        </w:rPr>
      </w:pPr>
      <w:r w:rsidRPr="008849AD">
        <w:rPr>
          <w:rFonts w:ascii="Souvenir" w:hAnsi="Souvenir"/>
          <w:bCs/>
        </w:rPr>
        <w:t>T</w:t>
      </w:r>
      <w:r w:rsidR="0081265B" w:rsidRPr="008849AD">
        <w:rPr>
          <w:rFonts w:ascii="Souvenir" w:hAnsi="Souvenir"/>
          <w:bCs/>
        </w:rPr>
        <w:t xml:space="preserve">able 2: </w:t>
      </w:r>
      <w:r w:rsidR="005950CF" w:rsidRPr="008849AD">
        <w:rPr>
          <w:rFonts w:ascii="Souvenir" w:hAnsi="Souvenir"/>
          <w:bCs/>
        </w:rPr>
        <w:t>Mean</w:t>
      </w:r>
      <w:r w:rsidR="003563A4" w:rsidRPr="008849AD">
        <w:rPr>
          <w:rFonts w:ascii="Souvenir" w:hAnsi="Souvenir"/>
          <w:bCs/>
        </w:rPr>
        <w:t xml:space="preserve"> Concentrations of H</w:t>
      </w:r>
      <w:r w:rsidR="0081265B" w:rsidRPr="008849AD">
        <w:rPr>
          <w:rFonts w:ascii="Souvenir" w:hAnsi="Souvenir"/>
          <w:bCs/>
        </w:rPr>
        <w:t xml:space="preserve">eavy </w:t>
      </w:r>
      <w:r w:rsidR="003563A4" w:rsidRPr="008849AD">
        <w:rPr>
          <w:rFonts w:ascii="Souvenir" w:hAnsi="Souvenir"/>
          <w:bCs/>
        </w:rPr>
        <w:t>M</w:t>
      </w:r>
      <w:r w:rsidR="0081265B" w:rsidRPr="008849AD">
        <w:rPr>
          <w:rFonts w:ascii="Souvenir" w:hAnsi="Souvenir"/>
          <w:bCs/>
        </w:rPr>
        <w:t xml:space="preserve">etals in </w:t>
      </w:r>
      <w:r w:rsidR="008F462F" w:rsidRPr="008F462F">
        <w:rPr>
          <w:rFonts w:ascii="Souvenir" w:hAnsi="Souvenir"/>
          <w:bCs/>
          <w:i/>
        </w:rPr>
        <w:t>C</w:t>
      </w:r>
      <w:r w:rsidR="008F462F">
        <w:rPr>
          <w:rFonts w:ascii="Souvenir" w:hAnsi="Souvenir"/>
          <w:bCs/>
          <w:i/>
        </w:rPr>
        <w:t xml:space="preserve">. </w:t>
      </w:r>
      <w:r w:rsidR="008F462F" w:rsidRPr="008F462F">
        <w:rPr>
          <w:rFonts w:ascii="Souvenir" w:hAnsi="Souvenir"/>
          <w:bCs/>
          <w:i/>
        </w:rPr>
        <w:t>gariepinus</w:t>
      </w:r>
      <w:r w:rsidR="008F462F" w:rsidRPr="008F462F">
        <w:rPr>
          <w:rFonts w:ascii="Souvenir" w:hAnsi="Souvenir"/>
          <w:bCs/>
        </w:rPr>
        <w:t xml:space="preserve"> and </w:t>
      </w:r>
      <w:r w:rsidR="008F462F" w:rsidRPr="008F462F">
        <w:rPr>
          <w:rFonts w:ascii="Souvenir" w:hAnsi="Souvenir"/>
          <w:bCs/>
          <w:i/>
        </w:rPr>
        <w:t>P</w:t>
      </w:r>
      <w:r w:rsidR="008F462F">
        <w:rPr>
          <w:rFonts w:ascii="Souvenir" w:hAnsi="Souvenir"/>
          <w:bCs/>
          <w:i/>
        </w:rPr>
        <w:t xml:space="preserve">. </w:t>
      </w:r>
      <w:r w:rsidR="008F462F" w:rsidRPr="008F462F">
        <w:rPr>
          <w:rFonts w:ascii="Souvenir" w:hAnsi="Souvenir"/>
          <w:bCs/>
          <w:i/>
        </w:rPr>
        <w:t>obscura</w:t>
      </w:r>
    </w:p>
    <w:p w14:paraId="131B09BB" w14:textId="77777777" w:rsidR="005249C0" w:rsidRPr="00911029" w:rsidRDefault="005249C0" w:rsidP="00921596">
      <w:pPr>
        <w:pBdr>
          <w:bottom w:val="single" w:sz="4" w:space="1" w:color="auto"/>
        </w:pBdr>
        <w:spacing w:after="0" w:line="240" w:lineRule="auto"/>
        <w:jc w:val="both"/>
        <w:rPr>
          <w:rFonts w:ascii="Souvenir" w:hAnsi="Souvenir"/>
        </w:rPr>
      </w:pPr>
      <w:r w:rsidRPr="00911029">
        <w:rPr>
          <w:rFonts w:ascii="Souvenir" w:hAnsi="Souvenir"/>
          <w:b/>
          <w:i/>
        </w:rPr>
        <w:tab/>
      </w:r>
      <w:r w:rsidRPr="00911029">
        <w:rPr>
          <w:rFonts w:ascii="Souvenir" w:hAnsi="Souvenir"/>
          <w:b/>
          <w:i/>
        </w:rPr>
        <w:tab/>
      </w:r>
      <w:r w:rsidRPr="00911029">
        <w:rPr>
          <w:rFonts w:ascii="Souvenir" w:hAnsi="Souvenir"/>
          <w:b/>
          <w:i/>
        </w:rPr>
        <w:tab/>
      </w:r>
      <w:r w:rsidRPr="00911029">
        <w:rPr>
          <w:rFonts w:ascii="Souvenir" w:hAnsi="Souvenir"/>
          <w:b/>
          <w:i/>
        </w:rPr>
        <w:tab/>
      </w:r>
      <w:r w:rsidRPr="00911029">
        <w:rPr>
          <w:rFonts w:ascii="Souvenir" w:hAnsi="Souvenir"/>
          <w:b/>
          <w:i/>
        </w:rPr>
        <w:tab/>
      </w:r>
      <w:r w:rsidRPr="00911029">
        <w:rPr>
          <w:rFonts w:ascii="Souvenir" w:hAnsi="Souvenir"/>
          <w:b/>
          <w:i/>
        </w:rPr>
        <w:tab/>
      </w:r>
      <w:r w:rsidRPr="00911029">
        <w:rPr>
          <w:rFonts w:ascii="Souvenir" w:hAnsi="Souvenir"/>
        </w:rPr>
        <w:t>Heavy Metals (mg g</w:t>
      </w:r>
      <w:r w:rsidRPr="00911029">
        <w:rPr>
          <w:rFonts w:ascii="Souvenir" w:hAnsi="Souvenir"/>
          <w:vertAlign w:val="superscript"/>
        </w:rPr>
        <w:t>-1</w:t>
      </w:r>
      <w:r w:rsidRPr="00911029">
        <w:rPr>
          <w:rFonts w:ascii="Souvenir" w:hAnsi="Souvenir"/>
        </w:rPr>
        <w:t>)</w:t>
      </w:r>
    </w:p>
    <w:tbl>
      <w:tblPr>
        <w:tblW w:w="0" w:type="auto"/>
        <w:tblBorders>
          <w:bottom w:val="single" w:sz="4" w:space="0" w:color="auto"/>
        </w:tblBorders>
        <w:tblLook w:val="04A0" w:firstRow="1" w:lastRow="0" w:firstColumn="1" w:lastColumn="0" w:noHBand="0" w:noVBand="1"/>
      </w:tblPr>
      <w:tblGrid>
        <w:gridCol w:w="2178"/>
        <w:gridCol w:w="1800"/>
        <w:gridCol w:w="1800"/>
        <w:gridCol w:w="1980"/>
        <w:gridCol w:w="1530"/>
      </w:tblGrid>
      <w:tr w:rsidR="0081265B" w:rsidRPr="004255B9" w14:paraId="19D47572" w14:textId="77777777" w:rsidTr="004255B9">
        <w:tc>
          <w:tcPr>
            <w:tcW w:w="2178" w:type="dxa"/>
            <w:tcBorders>
              <w:bottom w:val="single" w:sz="4" w:space="0" w:color="auto"/>
            </w:tcBorders>
            <w:shd w:val="clear" w:color="auto" w:fill="auto"/>
          </w:tcPr>
          <w:p w14:paraId="0F50F545" w14:textId="77777777" w:rsidR="0081265B" w:rsidRPr="004255B9" w:rsidRDefault="0081265B" w:rsidP="00921596">
            <w:pPr>
              <w:spacing w:after="0" w:line="240" w:lineRule="auto"/>
              <w:jc w:val="both"/>
              <w:rPr>
                <w:rFonts w:ascii="Souvenir" w:hAnsi="Souvenir"/>
                <w:sz w:val="20"/>
                <w:szCs w:val="20"/>
              </w:rPr>
            </w:pPr>
            <w:r w:rsidRPr="004255B9">
              <w:rPr>
                <w:rFonts w:ascii="Souvenir" w:hAnsi="Souvenir"/>
                <w:sz w:val="20"/>
                <w:szCs w:val="20"/>
              </w:rPr>
              <w:t>Fish Part</w:t>
            </w:r>
            <w:r w:rsidR="003F1F81" w:rsidRPr="004255B9">
              <w:rPr>
                <w:rFonts w:ascii="Souvenir" w:hAnsi="Souvenir"/>
                <w:sz w:val="20"/>
                <w:szCs w:val="20"/>
              </w:rPr>
              <w:t>s</w:t>
            </w:r>
            <w:r w:rsidR="005249C0" w:rsidRPr="004255B9">
              <w:rPr>
                <w:rFonts w:ascii="Souvenir" w:hAnsi="Souvenir"/>
                <w:sz w:val="20"/>
                <w:szCs w:val="20"/>
              </w:rPr>
              <w:t xml:space="preserve"> </w:t>
            </w:r>
          </w:p>
        </w:tc>
        <w:tc>
          <w:tcPr>
            <w:tcW w:w="1800" w:type="dxa"/>
            <w:tcBorders>
              <w:bottom w:val="single" w:sz="4" w:space="0" w:color="auto"/>
            </w:tcBorders>
            <w:shd w:val="clear" w:color="auto" w:fill="auto"/>
          </w:tcPr>
          <w:p w14:paraId="2FDE2398" w14:textId="77777777" w:rsidR="0081265B" w:rsidRPr="004255B9" w:rsidRDefault="0081265B" w:rsidP="00921596">
            <w:pPr>
              <w:spacing w:after="0" w:line="240" w:lineRule="auto"/>
              <w:jc w:val="both"/>
              <w:rPr>
                <w:rFonts w:ascii="Souvenir" w:hAnsi="Souvenir"/>
                <w:sz w:val="20"/>
                <w:szCs w:val="20"/>
              </w:rPr>
            </w:pPr>
            <w:r w:rsidRPr="004255B9">
              <w:rPr>
                <w:rFonts w:ascii="Souvenir" w:hAnsi="Souvenir"/>
                <w:sz w:val="20"/>
                <w:szCs w:val="20"/>
              </w:rPr>
              <w:t>Fe</w:t>
            </w:r>
            <w:r w:rsidR="003F1F81" w:rsidRPr="004255B9">
              <w:rPr>
                <w:rFonts w:ascii="Souvenir" w:hAnsi="Souvenir"/>
                <w:sz w:val="20"/>
                <w:szCs w:val="20"/>
              </w:rPr>
              <w:t xml:space="preserve"> </w:t>
            </w:r>
          </w:p>
        </w:tc>
        <w:tc>
          <w:tcPr>
            <w:tcW w:w="1800" w:type="dxa"/>
            <w:tcBorders>
              <w:bottom w:val="single" w:sz="4" w:space="0" w:color="auto"/>
            </w:tcBorders>
            <w:shd w:val="clear" w:color="auto" w:fill="auto"/>
          </w:tcPr>
          <w:p w14:paraId="78085BA7" w14:textId="77777777" w:rsidR="0081265B" w:rsidRPr="004255B9" w:rsidRDefault="0081265B" w:rsidP="00921596">
            <w:pPr>
              <w:spacing w:after="0" w:line="240" w:lineRule="auto"/>
              <w:jc w:val="both"/>
              <w:rPr>
                <w:rFonts w:ascii="Souvenir" w:hAnsi="Souvenir"/>
                <w:sz w:val="20"/>
                <w:szCs w:val="20"/>
              </w:rPr>
            </w:pPr>
            <w:r w:rsidRPr="004255B9">
              <w:rPr>
                <w:rFonts w:ascii="Souvenir" w:hAnsi="Souvenir"/>
                <w:sz w:val="20"/>
                <w:szCs w:val="20"/>
              </w:rPr>
              <w:t>Pb</w:t>
            </w:r>
            <w:r w:rsidR="003F1F81" w:rsidRPr="004255B9">
              <w:rPr>
                <w:rFonts w:ascii="Souvenir" w:hAnsi="Souvenir"/>
                <w:sz w:val="20"/>
                <w:szCs w:val="20"/>
              </w:rPr>
              <w:t xml:space="preserve"> </w:t>
            </w:r>
          </w:p>
        </w:tc>
        <w:tc>
          <w:tcPr>
            <w:tcW w:w="1980" w:type="dxa"/>
            <w:tcBorders>
              <w:bottom w:val="single" w:sz="4" w:space="0" w:color="auto"/>
            </w:tcBorders>
            <w:shd w:val="clear" w:color="auto" w:fill="auto"/>
          </w:tcPr>
          <w:p w14:paraId="73B102E9" w14:textId="77777777" w:rsidR="0081265B" w:rsidRPr="004255B9" w:rsidRDefault="0081265B" w:rsidP="00921596">
            <w:pPr>
              <w:spacing w:after="0" w:line="240" w:lineRule="auto"/>
              <w:jc w:val="both"/>
              <w:rPr>
                <w:rFonts w:ascii="Souvenir" w:hAnsi="Souvenir"/>
                <w:sz w:val="20"/>
                <w:szCs w:val="20"/>
              </w:rPr>
            </w:pPr>
            <w:r w:rsidRPr="004255B9">
              <w:rPr>
                <w:rFonts w:ascii="Souvenir" w:hAnsi="Souvenir"/>
                <w:sz w:val="20"/>
                <w:szCs w:val="20"/>
              </w:rPr>
              <w:t>Cu</w:t>
            </w:r>
            <w:r w:rsidR="003F1F81" w:rsidRPr="004255B9">
              <w:rPr>
                <w:rFonts w:ascii="Souvenir" w:hAnsi="Souvenir"/>
                <w:sz w:val="20"/>
                <w:szCs w:val="20"/>
              </w:rPr>
              <w:t xml:space="preserve"> </w:t>
            </w:r>
          </w:p>
        </w:tc>
        <w:tc>
          <w:tcPr>
            <w:tcW w:w="1530" w:type="dxa"/>
            <w:tcBorders>
              <w:bottom w:val="single" w:sz="4" w:space="0" w:color="auto"/>
            </w:tcBorders>
            <w:shd w:val="clear" w:color="auto" w:fill="auto"/>
          </w:tcPr>
          <w:p w14:paraId="68C99E8D" w14:textId="77777777" w:rsidR="0081265B" w:rsidRPr="004255B9" w:rsidRDefault="00375405" w:rsidP="00921596">
            <w:pPr>
              <w:spacing w:after="0" w:line="240" w:lineRule="auto"/>
              <w:jc w:val="both"/>
              <w:rPr>
                <w:rFonts w:ascii="Souvenir" w:hAnsi="Souvenir"/>
                <w:sz w:val="20"/>
                <w:szCs w:val="20"/>
              </w:rPr>
            </w:pPr>
            <w:r w:rsidRPr="004255B9">
              <w:rPr>
                <w:rFonts w:ascii="Souvenir" w:hAnsi="Souvenir"/>
                <w:sz w:val="20"/>
                <w:szCs w:val="20"/>
              </w:rPr>
              <w:t>Zn</w:t>
            </w:r>
            <w:r w:rsidR="003F1F81" w:rsidRPr="004255B9">
              <w:rPr>
                <w:rFonts w:ascii="Souvenir" w:hAnsi="Souvenir"/>
                <w:sz w:val="20"/>
                <w:szCs w:val="20"/>
              </w:rPr>
              <w:t xml:space="preserve"> </w:t>
            </w:r>
          </w:p>
        </w:tc>
      </w:tr>
      <w:tr w:rsidR="005249C0" w:rsidRPr="004255B9" w14:paraId="33C9ACD2" w14:textId="77777777" w:rsidTr="004255B9">
        <w:tc>
          <w:tcPr>
            <w:tcW w:w="2178" w:type="dxa"/>
            <w:tcBorders>
              <w:top w:val="single" w:sz="4" w:space="0" w:color="auto"/>
            </w:tcBorders>
            <w:shd w:val="clear" w:color="auto" w:fill="auto"/>
          </w:tcPr>
          <w:p w14:paraId="06AA5150" w14:textId="77777777" w:rsidR="005249C0" w:rsidRPr="004255B9" w:rsidRDefault="005249C0" w:rsidP="00921596">
            <w:pPr>
              <w:spacing w:after="0" w:line="240" w:lineRule="auto"/>
              <w:jc w:val="both"/>
              <w:rPr>
                <w:rFonts w:ascii="Souvenir" w:hAnsi="Souvenir"/>
                <w:i/>
                <w:sz w:val="20"/>
                <w:szCs w:val="20"/>
              </w:rPr>
            </w:pPr>
            <w:r w:rsidRPr="004255B9">
              <w:rPr>
                <w:rFonts w:ascii="Souvenir" w:hAnsi="Souvenir"/>
                <w:b/>
                <w:i/>
                <w:sz w:val="20"/>
                <w:szCs w:val="20"/>
              </w:rPr>
              <w:t>Clarias</w:t>
            </w:r>
            <w:r w:rsidRPr="004255B9">
              <w:rPr>
                <w:rFonts w:ascii="Souvenir" w:hAnsi="Souvenir"/>
                <w:i/>
                <w:sz w:val="20"/>
                <w:szCs w:val="20"/>
              </w:rPr>
              <w:t xml:space="preserve"> </w:t>
            </w:r>
            <w:r w:rsidRPr="004255B9">
              <w:rPr>
                <w:rFonts w:ascii="Souvenir" w:hAnsi="Souvenir"/>
                <w:b/>
                <w:i/>
                <w:sz w:val="20"/>
                <w:szCs w:val="20"/>
              </w:rPr>
              <w:t>gariepinus</w:t>
            </w:r>
          </w:p>
        </w:tc>
        <w:tc>
          <w:tcPr>
            <w:tcW w:w="1800" w:type="dxa"/>
            <w:tcBorders>
              <w:top w:val="single" w:sz="4" w:space="0" w:color="auto"/>
            </w:tcBorders>
            <w:shd w:val="clear" w:color="auto" w:fill="auto"/>
          </w:tcPr>
          <w:p w14:paraId="4EFE14B2" w14:textId="77777777" w:rsidR="005249C0" w:rsidRPr="004255B9" w:rsidRDefault="005249C0" w:rsidP="00921596">
            <w:pPr>
              <w:spacing w:after="0" w:line="240" w:lineRule="auto"/>
              <w:jc w:val="both"/>
              <w:rPr>
                <w:rFonts w:ascii="Souvenir" w:hAnsi="Souvenir"/>
                <w:sz w:val="20"/>
                <w:szCs w:val="20"/>
              </w:rPr>
            </w:pPr>
          </w:p>
        </w:tc>
        <w:tc>
          <w:tcPr>
            <w:tcW w:w="1800" w:type="dxa"/>
            <w:tcBorders>
              <w:top w:val="single" w:sz="4" w:space="0" w:color="auto"/>
            </w:tcBorders>
            <w:shd w:val="clear" w:color="auto" w:fill="auto"/>
          </w:tcPr>
          <w:p w14:paraId="046CD812" w14:textId="77777777" w:rsidR="005249C0" w:rsidRPr="004255B9" w:rsidRDefault="005249C0" w:rsidP="00921596">
            <w:pPr>
              <w:spacing w:after="0" w:line="240" w:lineRule="auto"/>
              <w:jc w:val="both"/>
              <w:rPr>
                <w:rFonts w:ascii="Souvenir" w:hAnsi="Souvenir"/>
                <w:sz w:val="20"/>
                <w:szCs w:val="20"/>
              </w:rPr>
            </w:pPr>
          </w:p>
        </w:tc>
        <w:tc>
          <w:tcPr>
            <w:tcW w:w="1980" w:type="dxa"/>
            <w:tcBorders>
              <w:top w:val="single" w:sz="4" w:space="0" w:color="auto"/>
            </w:tcBorders>
            <w:shd w:val="clear" w:color="auto" w:fill="auto"/>
          </w:tcPr>
          <w:p w14:paraId="5EA9D120" w14:textId="77777777" w:rsidR="005249C0" w:rsidRPr="004255B9" w:rsidRDefault="005249C0" w:rsidP="00921596">
            <w:pPr>
              <w:spacing w:after="0" w:line="240" w:lineRule="auto"/>
              <w:jc w:val="both"/>
              <w:rPr>
                <w:rFonts w:ascii="Souvenir" w:hAnsi="Souvenir"/>
                <w:sz w:val="20"/>
                <w:szCs w:val="20"/>
              </w:rPr>
            </w:pPr>
          </w:p>
        </w:tc>
        <w:tc>
          <w:tcPr>
            <w:tcW w:w="1530" w:type="dxa"/>
            <w:tcBorders>
              <w:top w:val="single" w:sz="4" w:space="0" w:color="auto"/>
            </w:tcBorders>
            <w:shd w:val="clear" w:color="auto" w:fill="auto"/>
          </w:tcPr>
          <w:p w14:paraId="33C8A75F" w14:textId="77777777" w:rsidR="005249C0" w:rsidRPr="004255B9" w:rsidRDefault="005249C0" w:rsidP="00921596">
            <w:pPr>
              <w:spacing w:after="0" w:line="240" w:lineRule="auto"/>
              <w:jc w:val="both"/>
              <w:rPr>
                <w:rFonts w:ascii="Souvenir" w:hAnsi="Souvenir"/>
                <w:sz w:val="20"/>
                <w:szCs w:val="20"/>
              </w:rPr>
            </w:pPr>
          </w:p>
        </w:tc>
      </w:tr>
      <w:tr w:rsidR="0081265B" w:rsidRPr="004255B9" w14:paraId="73B9337E" w14:textId="77777777" w:rsidTr="004255B9">
        <w:tc>
          <w:tcPr>
            <w:tcW w:w="2178" w:type="dxa"/>
            <w:shd w:val="clear" w:color="auto" w:fill="auto"/>
          </w:tcPr>
          <w:p w14:paraId="5AF7CECD" w14:textId="77777777" w:rsidR="0081265B" w:rsidRPr="004255B9" w:rsidRDefault="0081265B" w:rsidP="00921596">
            <w:pPr>
              <w:spacing w:after="0" w:line="240" w:lineRule="auto"/>
              <w:jc w:val="both"/>
              <w:rPr>
                <w:rFonts w:ascii="Souvenir" w:hAnsi="Souvenir"/>
                <w:sz w:val="20"/>
                <w:szCs w:val="20"/>
              </w:rPr>
            </w:pPr>
            <w:r w:rsidRPr="004255B9">
              <w:rPr>
                <w:rFonts w:ascii="Souvenir" w:hAnsi="Souvenir"/>
                <w:sz w:val="20"/>
                <w:szCs w:val="20"/>
              </w:rPr>
              <w:t>Head</w:t>
            </w:r>
          </w:p>
        </w:tc>
        <w:tc>
          <w:tcPr>
            <w:tcW w:w="1800" w:type="dxa"/>
            <w:shd w:val="clear" w:color="auto" w:fill="auto"/>
          </w:tcPr>
          <w:p w14:paraId="6FC5787E" w14:textId="77777777" w:rsidR="0081265B" w:rsidRPr="004255B9" w:rsidRDefault="00A44557" w:rsidP="00921596">
            <w:pPr>
              <w:spacing w:after="0" w:line="240" w:lineRule="auto"/>
              <w:jc w:val="both"/>
              <w:rPr>
                <w:rFonts w:ascii="Souvenir" w:hAnsi="Souvenir"/>
                <w:sz w:val="20"/>
                <w:szCs w:val="20"/>
              </w:rPr>
            </w:pPr>
            <w:r w:rsidRPr="004255B9">
              <w:rPr>
                <w:rFonts w:ascii="Souvenir" w:hAnsi="Souvenir"/>
                <w:sz w:val="20"/>
                <w:szCs w:val="20"/>
              </w:rPr>
              <w:t>6</w:t>
            </w:r>
            <w:r w:rsidR="00375405" w:rsidRPr="004255B9">
              <w:rPr>
                <w:rFonts w:ascii="Souvenir" w:hAnsi="Souvenir"/>
                <w:sz w:val="20"/>
                <w:szCs w:val="20"/>
              </w:rPr>
              <w:t xml:space="preserve">8.45 </w:t>
            </w:r>
            <w:r w:rsidR="00375405" w:rsidRPr="004255B9">
              <w:rPr>
                <w:rFonts w:ascii="Souvenir" w:eastAsia="Times New Roman" w:hAnsi="Souvenir"/>
                <w:bCs/>
                <w:sz w:val="20"/>
                <w:szCs w:val="20"/>
              </w:rPr>
              <w:t>±</w:t>
            </w:r>
            <w:r w:rsidR="001363BC" w:rsidRPr="004255B9">
              <w:rPr>
                <w:rFonts w:ascii="Souvenir" w:eastAsia="Times New Roman" w:hAnsi="Souvenir"/>
                <w:bCs/>
                <w:sz w:val="20"/>
                <w:szCs w:val="20"/>
              </w:rPr>
              <w:t xml:space="preserve"> </w:t>
            </w:r>
            <w:proofErr w:type="spellStart"/>
            <w:r w:rsidR="00806E0D" w:rsidRPr="004255B9">
              <w:rPr>
                <w:rFonts w:ascii="Souvenir" w:eastAsia="Times New Roman" w:hAnsi="Souvenir"/>
                <w:bCs/>
                <w:sz w:val="20"/>
                <w:szCs w:val="20"/>
              </w:rPr>
              <w:t>0</w:t>
            </w:r>
            <w:r w:rsidR="001363BC" w:rsidRPr="004255B9">
              <w:rPr>
                <w:rFonts w:ascii="Souvenir" w:eastAsia="Times New Roman" w:hAnsi="Souvenir"/>
                <w:bCs/>
                <w:sz w:val="20"/>
                <w:szCs w:val="20"/>
              </w:rPr>
              <w:t>.</w:t>
            </w:r>
            <w:r w:rsidRPr="004255B9">
              <w:rPr>
                <w:rFonts w:ascii="Souvenir" w:eastAsia="Times New Roman" w:hAnsi="Souvenir"/>
                <w:bCs/>
                <w:sz w:val="20"/>
                <w:szCs w:val="20"/>
              </w:rPr>
              <w:t>24</w:t>
            </w:r>
            <w:r w:rsidR="00630F55" w:rsidRPr="004255B9">
              <w:rPr>
                <w:rFonts w:ascii="Souvenir" w:eastAsia="Times New Roman" w:hAnsi="Souvenir"/>
                <w:bCs/>
                <w:sz w:val="20"/>
                <w:szCs w:val="20"/>
              </w:rPr>
              <w:t>a</w:t>
            </w:r>
            <w:proofErr w:type="spellEnd"/>
          </w:p>
        </w:tc>
        <w:tc>
          <w:tcPr>
            <w:tcW w:w="1800" w:type="dxa"/>
            <w:shd w:val="clear" w:color="auto" w:fill="auto"/>
          </w:tcPr>
          <w:p w14:paraId="05AC7ACE" w14:textId="77777777" w:rsidR="0081265B" w:rsidRPr="004255B9" w:rsidRDefault="00B76417" w:rsidP="00921596">
            <w:pPr>
              <w:spacing w:after="0" w:line="240" w:lineRule="auto"/>
              <w:jc w:val="both"/>
              <w:rPr>
                <w:rFonts w:ascii="Souvenir" w:hAnsi="Souvenir"/>
                <w:sz w:val="20"/>
                <w:szCs w:val="20"/>
              </w:rPr>
            </w:pPr>
            <w:r w:rsidRPr="004255B9">
              <w:rPr>
                <w:rFonts w:ascii="Souvenir" w:hAnsi="Souvenir"/>
                <w:sz w:val="20"/>
                <w:szCs w:val="20"/>
              </w:rPr>
              <w:t>7</w:t>
            </w:r>
            <w:r w:rsidR="001363BC" w:rsidRPr="004255B9">
              <w:rPr>
                <w:rFonts w:ascii="Souvenir" w:hAnsi="Souvenir"/>
                <w:sz w:val="20"/>
                <w:szCs w:val="20"/>
              </w:rPr>
              <w:t>.</w:t>
            </w:r>
            <w:r w:rsidRPr="004255B9">
              <w:rPr>
                <w:rFonts w:ascii="Souvenir" w:hAnsi="Souvenir"/>
                <w:sz w:val="20"/>
                <w:szCs w:val="20"/>
              </w:rPr>
              <w:t>3</w:t>
            </w:r>
            <w:r w:rsidR="001363BC" w:rsidRPr="004255B9">
              <w:rPr>
                <w:rFonts w:ascii="Souvenir" w:hAnsi="Souvenir"/>
                <w:sz w:val="20"/>
                <w:szCs w:val="20"/>
              </w:rPr>
              <w:t xml:space="preserve">9 </w:t>
            </w:r>
            <w:r w:rsidR="001363BC"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w:t>
            </w:r>
            <w:r w:rsidR="001363BC" w:rsidRPr="004255B9">
              <w:rPr>
                <w:rFonts w:ascii="Souvenir" w:eastAsia="Times New Roman" w:hAnsi="Souvenir"/>
                <w:bCs/>
                <w:sz w:val="20"/>
                <w:szCs w:val="20"/>
              </w:rPr>
              <w:t>.</w:t>
            </w:r>
            <w:r w:rsidRPr="004255B9">
              <w:rPr>
                <w:rFonts w:ascii="Souvenir" w:eastAsia="Times New Roman" w:hAnsi="Souvenir"/>
                <w:bCs/>
                <w:sz w:val="20"/>
                <w:szCs w:val="20"/>
              </w:rPr>
              <w:t>02</w:t>
            </w:r>
            <w:r w:rsidR="0073461C" w:rsidRPr="004255B9">
              <w:rPr>
                <w:rFonts w:ascii="Souvenir" w:eastAsia="Times New Roman" w:hAnsi="Souvenir"/>
                <w:bCs/>
                <w:sz w:val="20"/>
                <w:szCs w:val="20"/>
              </w:rPr>
              <w:t>a</w:t>
            </w:r>
            <w:proofErr w:type="spellEnd"/>
          </w:p>
        </w:tc>
        <w:tc>
          <w:tcPr>
            <w:tcW w:w="1980" w:type="dxa"/>
            <w:shd w:val="clear" w:color="auto" w:fill="auto"/>
          </w:tcPr>
          <w:p w14:paraId="44EFDC38" w14:textId="77777777" w:rsidR="0081265B" w:rsidRPr="004255B9" w:rsidRDefault="00B76417" w:rsidP="00921596">
            <w:pPr>
              <w:spacing w:after="0" w:line="240" w:lineRule="auto"/>
              <w:jc w:val="both"/>
              <w:rPr>
                <w:rFonts w:ascii="Souvenir" w:hAnsi="Souvenir"/>
                <w:sz w:val="20"/>
                <w:szCs w:val="20"/>
              </w:rPr>
            </w:pPr>
            <w:r w:rsidRPr="004255B9">
              <w:rPr>
                <w:rFonts w:ascii="Souvenir" w:hAnsi="Souvenir"/>
                <w:sz w:val="20"/>
                <w:szCs w:val="20"/>
              </w:rPr>
              <w:t>8</w:t>
            </w:r>
            <w:r w:rsidR="001363BC" w:rsidRPr="004255B9">
              <w:rPr>
                <w:rFonts w:ascii="Souvenir" w:hAnsi="Souvenir"/>
                <w:sz w:val="20"/>
                <w:szCs w:val="20"/>
              </w:rPr>
              <w:t>.</w:t>
            </w:r>
            <w:r w:rsidRPr="004255B9">
              <w:rPr>
                <w:rFonts w:ascii="Souvenir" w:hAnsi="Souvenir"/>
                <w:sz w:val="20"/>
                <w:szCs w:val="20"/>
              </w:rPr>
              <w:t>0</w:t>
            </w:r>
            <w:r w:rsidR="001363BC" w:rsidRPr="004255B9">
              <w:rPr>
                <w:rFonts w:ascii="Souvenir" w:hAnsi="Souvenir"/>
                <w:sz w:val="20"/>
                <w:szCs w:val="20"/>
              </w:rPr>
              <w:t xml:space="preserve">2 </w:t>
            </w:r>
            <w:r w:rsidR="001363BC"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w:t>
            </w:r>
            <w:r w:rsidR="001363BC" w:rsidRPr="004255B9">
              <w:rPr>
                <w:rFonts w:ascii="Souvenir" w:eastAsia="Times New Roman" w:hAnsi="Souvenir"/>
                <w:bCs/>
                <w:sz w:val="20"/>
                <w:szCs w:val="20"/>
              </w:rPr>
              <w:t>.32</w:t>
            </w:r>
            <w:r w:rsidR="00F52D5B" w:rsidRPr="004255B9">
              <w:rPr>
                <w:rFonts w:ascii="Souvenir" w:eastAsia="Times New Roman" w:hAnsi="Souvenir"/>
                <w:bCs/>
                <w:sz w:val="20"/>
                <w:szCs w:val="20"/>
              </w:rPr>
              <w:t>a</w:t>
            </w:r>
            <w:proofErr w:type="spellEnd"/>
          </w:p>
        </w:tc>
        <w:tc>
          <w:tcPr>
            <w:tcW w:w="1530" w:type="dxa"/>
            <w:shd w:val="clear" w:color="auto" w:fill="auto"/>
          </w:tcPr>
          <w:p w14:paraId="40E030B4" w14:textId="77777777" w:rsidR="0081265B" w:rsidRPr="004255B9" w:rsidRDefault="00B76417" w:rsidP="00921596">
            <w:pPr>
              <w:spacing w:after="0" w:line="240" w:lineRule="auto"/>
              <w:jc w:val="both"/>
              <w:rPr>
                <w:rFonts w:ascii="Souvenir" w:hAnsi="Souvenir"/>
                <w:sz w:val="20"/>
                <w:szCs w:val="20"/>
              </w:rPr>
            </w:pPr>
            <w:r w:rsidRPr="004255B9">
              <w:rPr>
                <w:rFonts w:ascii="Souvenir" w:hAnsi="Souvenir"/>
                <w:sz w:val="20"/>
                <w:szCs w:val="20"/>
              </w:rPr>
              <w:t>30</w:t>
            </w:r>
            <w:r w:rsidR="00630F55" w:rsidRPr="004255B9">
              <w:rPr>
                <w:rFonts w:ascii="Souvenir" w:hAnsi="Souvenir"/>
                <w:sz w:val="20"/>
                <w:szCs w:val="20"/>
              </w:rPr>
              <w:t xml:space="preserve">.19 </w:t>
            </w:r>
            <w:r w:rsidR="00630F55" w:rsidRPr="004255B9">
              <w:rPr>
                <w:rFonts w:ascii="Souvenir" w:eastAsia="Times New Roman" w:hAnsi="Souvenir"/>
                <w:bCs/>
                <w:sz w:val="20"/>
                <w:szCs w:val="20"/>
              </w:rPr>
              <w:t xml:space="preserve">± </w:t>
            </w:r>
            <w:proofErr w:type="spellStart"/>
            <w:r w:rsidR="00806E0D" w:rsidRPr="004255B9">
              <w:rPr>
                <w:rFonts w:ascii="Souvenir" w:eastAsia="Times New Roman" w:hAnsi="Souvenir"/>
                <w:bCs/>
                <w:sz w:val="20"/>
                <w:szCs w:val="20"/>
              </w:rPr>
              <w:t>0</w:t>
            </w:r>
            <w:r w:rsidR="00630F55" w:rsidRPr="004255B9">
              <w:rPr>
                <w:rFonts w:ascii="Souvenir" w:eastAsia="Times New Roman" w:hAnsi="Souvenir"/>
                <w:bCs/>
                <w:sz w:val="20"/>
                <w:szCs w:val="20"/>
              </w:rPr>
              <w:t>.</w:t>
            </w:r>
            <w:r w:rsidR="0003651D" w:rsidRPr="004255B9">
              <w:rPr>
                <w:rFonts w:ascii="Souvenir" w:eastAsia="Times New Roman" w:hAnsi="Souvenir"/>
                <w:bCs/>
                <w:sz w:val="20"/>
                <w:szCs w:val="20"/>
              </w:rPr>
              <w:t>63</w:t>
            </w:r>
            <w:r w:rsidRPr="004255B9">
              <w:rPr>
                <w:rFonts w:ascii="Souvenir" w:eastAsia="Times New Roman" w:hAnsi="Souvenir"/>
                <w:bCs/>
                <w:sz w:val="20"/>
                <w:szCs w:val="20"/>
              </w:rPr>
              <w:t>a</w:t>
            </w:r>
            <w:proofErr w:type="spellEnd"/>
          </w:p>
        </w:tc>
      </w:tr>
      <w:tr w:rsidR="0081265B" w:rsidRPr="004255B9" w14:paraId="7A2BE891" w14:textId="77777777" w:rsidTr="004255B9">
        <w:tc>
          <w:tcPr>
            <w:tcW w:w="2178" w:type="dxa"/>
            <w:shd w:val="clear" w:color="auto" w:fill="auto"/>
          </w:tcPr>
          <w:p w14:paraId="22F95B44" w14:textId="77777777" w:rsidR="0081265B" w:rsidRPr="004255B9" w:rsidRDefault="0081265B" w:rsidP="00921596">
            <w:pPr>
              <w:spacing w:after="0" w:line="240" w:lineRule="auto"/>
              <w:jc w:val="both"/>
              <w:rPr>
                <w:rFonts w:ascii="Souvenir" w:hAnsi="Souvenir"/>
                <w:sz w:val="20"/>
                <w:szCs w:val="20"/>
              </w:rPr>
            </w:pPr>
            <w:r w:rsidRPr="004255B9">
              <w:rPr>
                <w:rFonts w:ascii="Souvenir" w:hAnsi="Souvenir"/>
                <w:sz w:val="20"/>
                <w:szCs w:val="20"/>
              </w:rPr>
              <w:t>Trunk</w:t>
            </w:r>
          </w:p>
        </w:tc>
        <w:tc>
          <w:tcPr>
            <w:tcW w:w="1800" w:type="dxa"/>
            <w:shd w:val="clear" w:color="auto" w:fill="auto"/>
          </w:tcPr>
          <w:p w14:paraId="532F0828" w14:textId="77777777" w:rsidR="0081265B" w:rsidRPr="004255B9" w:rsidRDefault="00A44557" w:rsidP="00921596">
            <w:pPr>
              <w:spacing w:after="0" w:line="240" w:lineRule="auto"/>
              <w:jc w:val="both"/>
              <w:rPr>
                <w:rFonts w:ascii="Souvenir" w:hAnsi="Souvenir"/>
                <w:sz w:val="20"/>
                <w:szCs w:val="20"/>
              </w:rPr>
            </w:pPr>
            <w:r w:rsidRPr="004255B9">
              <w:rPr>
                <w:rFonts w:ascii="Souvenir" w:hAnsi="Souvenir"/>
                <w:sz w:val="20"/>
                <w:szCs w:val="20"/>
              </w:rPr>
              <w:t>2</w:t>
            </w:r>
            <w:r w:rsidR="00375405" w:rsidRPr="004255B9">
              <w:rPr>
                <w:rFonts w:ascii="Souvenir" w:hAnsi="Souvenir"/>
                <w:sz w:val="20"/>
                <w:szCs w:val="20"/>
              </w:rPr>
              <w:t xml:space="preserve">6.05 </w:t>
            </w:r>
            <w:r w:rsidR="00375405" w:rsidRPr="004255B9">
              <w:rPr>
                <w:rFonts w:ascii="Souvenir" w:eastAsia="Times New Roman" w:hAnsi="Souvenir"/>
                <w:bCs/>
                <w:sz w:val="20"/>
                <w:szCs w:val="20"/>
              </w:rPr>
              <w:t>±</w:t>
            </w:r>
            <w:r w:rsidR="001363BC"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w:t>
            </w:r>
            <w:r w:rsidR="001363BC" w:rsidRPr="004255B9">
              <w:rPr>
                <w:rFonts w:ascii="Souvenir" w:eastAsia="Times New Roman" w:hAnsi="Souvenir"/>
                <w:bCs/>
                <w:sz w:val="20"/>
                <w:szCs w:val="20"/>
              </w:rPr>
              <w:t>.04</w:t>
            </w:r>
            <w:r w:rsidR="00630F55" w:rsidRPr="004255B9">
              <w:rPr>
                <w:rFonts w:ascii="Souvenir" w:eastAsia="Times New Roman" w:hAnsi="Souvenir"/>
                <w:bCs/>
                <w:sz w:val="20"/>
                <w:szCs w:val="20"/>
              </w:rPr>
              <w:t>b</w:t>
            </w:r>
            <w:proofErr w:type="spellEnd"/>
          </w:p>
        </w:tc>
        <w:tc>
          <w:tcPr>
            <w:tcW w:w="1800" w:type="dxa"/>
            <w:shd w:val="clear" w:color="auto" w:fill="auto"/>
          </w:tcPr>
          <w:p w14:paraId="4E58D92C" w14:textId="77777777" w:rsidR="0081265B" w:rsidRPr="004255B9" w:rsidRDefault="00B76417" w:rsidP="00921596">
            <w:pPr>
              <w:spacing w:after="0" w:line="240" w:lineRule="auto"/>
              <w:jc w:val="both"/>
              <w:rPr>
                <w:rFonts w:ascii="Souvenir" w:hAnsi="Souvenir"/>
                <w:sz w:val="20"/>
                <w:szCs w:val="20"/>
              </w:rPr>
            </w:pPr>
            <w:r w:rsidRPr="004255B9">
              <w:rPr>
                <w:rFonts w:ascii="Souvenir" w:hAnsi="Souvenir"/>
                <w:sz w:val="20"/>
                <w:szCs w:val="20"/>
              </w:rPr>
              <w:t>3</w:t>
            </w:r>
            <w:r w:rsidR="001363BC" w:rsidRPr="004255B9">
              <w:rPr>
                <w:rFonts w:ascii="Souvenir" w:hAnsi="Souvenir"/>
                <w:sz w:val="20"/>
                <w:szCs w:val="20"/>
              </w:rPr>
              <w:t>.3</w:t>
            </w:r>
            <w:r w:rsidRPr="004255B9">
              <w:rPr>
                <w:rFonts w:ascii="Souvenir" w:hAnsi="Souvenir"/>
                <w:sz w:val="20"/>
                <w:szCs w:val="20"/>
              </w:rPr>
              <w:t>2</w:t>
            </w:r>
            <w:r w:rsidR="001363BC" w:rsidRPr="004255B9">
              <w:rPr>
                <w:rFonts w:ascii="Souvenir" w:hAnsi="Souvenir"/>
                <w:sz w:val="20"/>
                <w:szCs w:val="20"/>
              </w:rPr>
              <w:t xml:space="preserve"> </w:t>
            </w:r>
            <w:r w:rsidR="001363BC" w:rsidRPr="004255B9">
              <w:rPr>
                <w:rFonts w:ascii="Souvenir" w:eastAsia="Times New Roman" w:hAnsi="Souvenir"/>
                <w:bCs/>
                <w:sz w:val="20"/>
                <w:szCs w:val="20"/>
              </w:rPr>
              <w:t xml:space="preserve">± </w:t>
            </w:r>
            <w:proofErr w:type="spellStart"/>
            <w:r w:rsidR="001363BC" w:rsidRPr="004255B9">
              <w:rPr>
                <w:rFonts w:ascii="Souvenir" w:eastAsia="Times New Roman" w:hAnsi="Souvenir"/>
                <w:bCs/>
                <w:sz w:val="20"/>
                <w:szCs w:val="20"/>
              </w:rPr>
              <w:t>0.</w:t>
            </w:r>
            <w:r w:rsidRPr="004255B9">
              <w:rPr>
                <w:rFonts w:ascii="Souvenir" w:eastAsia="Times New Roman" w:hAnsi="Souvenir"/>
                <w:bCs/>
                <w:sz w:val="20"/>
                <w:szCs w:val="20"/>
              </w:rPr>
              <w:t>32</w:t>
            </w:r>
            <w:r w:rsidR="0073461C" w:rsidRPr="004255B9">
              <w:rPr>
                <w:rFonts w:ascii="Souvenir" w:eastAsia="Times New Roman" w:hAnsi="Souvenir"/>
                <w:bCs/>
                <w:sz w:val="20"/>
                <w:szCs w:val="20"/>
              </w:rPr>
              <w:t>b</w:t>
            </w:r>
            <w:proofErr w:type="spellEnd"/>
          </w:p>
        </w:tc>
        <w:tc>
          <w:tcPr>
            <w:tcW w:w="1980" w:type="dxa"/>
            <w:shd w:val="clear" w:color="auto" w:fill="auto"/>
          </w:tcPr>
          <w:p w14:paraId="41904360" w14:textId="77777777" w:rsidR="0081265B" w:rsidRPr="004255B9" w:rsidRDefault="00B76417" w:rsidP="00921596">
            <w:pPr>
              <w:spacing w:after="0" w:line="240" w:lineRule="auto"/>
              <w:jc w:val="both"/>
              <w:rPr>
                <w:rFonts w:ascii="Souvenir" w:hAnsi="Souvenir"/>
                <w:sz w:val="20"/>
                <w:szCs w:val="20"/>
              </w:rPr>
            </w:pPr>
            <w:r w:rsidRPr="004255B9">
              <w:rPr>
                <w:rFonts w:ascii="Souvenir" w:hAnsi="Souvenir"/>
                <w:sz w:val="20"/>
                <w:szCs w:val="20"/>
              </w:rPr>
              <w:t>4</w:t>
            </w:r>
            <w:r w:rsidR="00630F55" w:rsidRPr="004255B9">
              <w:rPr>
                <w:rFonts w:ascii="Souvenir" w:hAnsi="Souvenir"/>
                <w:sz w:val="20"/>
                <w:szCs w:val="20"/>
              </w:rPr>
              <w:t>.</w:t>
            </w:r>
            <w:r w:rsidRPr="004255B9">
              <w:rPr>
                <w:rFonts w:ascii="Souvenir" w:hAnsi="Souvenir"/>
                <w:sz w:val="20"/>
                <w:szCs w:val="20"/>
              </w:rPr>
              <w:t>2</w:t>
            </w:r>
            <w:r w:rsidR="00630F55" w:rsidRPr="004255B9">
              <w:rPr>
                <w:rFonts w:ascii="Souvenir" w:hAnsi="Souvenir"/>
                <w:sz w:val="20"/>
                <w:szCs w:val="20"/>
              </w:rPr>
              <w:t xml:space="preserve">2 </w:t>
            </w:r>
            <w:r w:rsidR="00630F55"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2</w:t>
            </w:r>
            <w:r w:rsidR="00630F55" w:rsidRPr="004255B9">
              <w:rPr>
                <w:rFonts w:ascii="Souvenir" w:eastAsia="Times New Roman" w:hAnsi="Souvenir"/>
                <w:bCs/>
                <w:sz w:val="20"/>
                <w:szCs w:val="20"/>
              </w:rPr>
              <w:t>.8</w:t>
            </w:r>
            <w:r w:rsidRPr="004255B9">
              <w:rPr>
                <w:rFonts w:ascii="Souvenir" w:eastAsia="Times New Roman" w:hAnsi="Souvenir"/>
                <w:bCs/>
                <w:sz w:val="20"/>
                <w:szCs w:val="20"/>
              </w:rPr>
              <w:t>2</w:t>
            </w:r>
            <w:r w:rsidR="0073461C" w:rsidRPr="004255B9">
              <w:rPr>
                <w:rFonts w:ascii="Souvenir" w:eastAsia="Times New Roman" w:hAnsi="Souvenir"/>
                <w:bCs/>
                <w:sz w:val="20"/>
                <w:szCs w:val="20"/>
              </w:rPr>
              <w:t>b</w:t>
            </w:r>
            <w:proofErr w:type="spellEnd"/>
          </w:p>
        </w:tc>
        <w:tc>
          <w:tcPr>
            <w:tcW w:w="1530" w:type="dxa"/>
            <w:shd w:val="clear" w:color="auto" w:fill="auto"/>
          </w:tcPr>
          <w:p w14:paraId="5675A446" w14:textId="77777777" w:rsidR="0081265B" w:rsidRPr="004255B9" w:rsidRDefault="00630F55" w:rsidP="00921596">
            <w:pPr>
              <w:spacing w:after="0" w:line="240" w:lineRule="auto"/>
              <w:jc w:val="both"/>
              <w:rPr>
                <w:rFonts w:ascii="Souvenir" w:hAnsi="Souvenir"/>
                <w:sz w:val="20"/>
                <w:szCs w:val="20"/>
              </w:rPr>
            </w:pPr>
            <w:r w:rsidRPr="004255B9">
              <w:rPr>
                <w:rFonts w:ascii="Souvenir" w:hAnsi="Souvenir"/>
                <w:sz w:val="20"/>
                <w:szCs w:val="20"/>
              </w:rPr>
              <w:t>1</w:t>
            </w:r>
            <w:r w:rsidR="00B76417" w:rsidRPr="004255B9">
              <w:rPr>
                <w:rFonts w:ascii="Souvenir" w:hAnsi="Souvenir"/>
                <w:sz w:val="20"/>
                <w:szCs w:val="20"/>
              </w:rPr>
              <w:t>1</w:t>
            </w:r>
            <w:r w:rsidRPr="004255B9">
              <w:rPr>
                <w:rFonts w:ascii="Souvenir" w:hAnsi="Souvenir"/>
                <w:sz w:val="20"/>
                <w:szCs w:val="20"/>
              </w:rPr>
              <w:t>.</w:t>
            </w:r>
            <w:r w:rsidR="00B76417" w:rsidRPr="004255B9">
              <w:rPr>
                <w:rFonts w:ascii="Souvenir" w:hAnsi="Souvenir"/>
                <w:sz w:val="20"/>
                <w:szCs w:val="20"/>
              </w:rPr>
              <w:t>99</w:t>
            </w:r>
            <w:r w:rsidRPr="004255B9">
              <w:rPr>
                <w:rFonts w:ascii="Souvenir" w:hAnsi="Souvenir"/>
                <w:sz w:val="20"/>
                <w:szCs w:val="20"/>
              </w:rPr>
              <w:t xml:space="preserve"> </w:t>
            </w:r>
            <w:r w:rsidRPr="004255B9">
              <w:rPr>
                <w:rFonts w:ascii="Souvenir" w:eastAsia="Times New Roman" w:hAnsi="Souvenir"/>
                <w:bCs/>
                <w:sz w:val="20"/>
                <w:szCs w:val="20"/>
              </w:rPr>
              <w:t xml:space="preserve">± </w:t>
            </w:r>
            <w:proofErr w:type="spellStart"/>
            <w:r w:rsidR="00B76417" w:rsidRPr="004255B9">
              <w:rPr>
                <w:rFonts w:ascii="Souvenir" w:eastAsia="Times New Roman" w:hAnsi="Souvenir"/>
                <w:bCs/>
                <w:sz w:val="20"/>
                <w:szCs w:val="20"/>
              </w:rPr>
              <w:t>1</w:t>
            </w:r>
            <w:r w:rsidRPr="004255B9">
              <w:rPr>
                <w:rFonts w:ascii="Souvenir" w:eastAsia="Times New Roman" w:hAnsi="Souvenir"/>
                <w:bCs/>
                <w:sz w:val="20"/>
                <w:szCs w:val="20"/>
              </w:rPr>
              <w:t>.05</w:t>
            </w:r>
            <w:r w:rsidR="00B76417" w:rsidRPr="004255B9">
              <w:rPr>
                <w:rFonts w:ascii="Souvenir" w:eastAsia="Times New Roman" w:hAnsi="Souvenir"/>
                <w:bCs/>
                <w:sz w:val="20"/>
                <w:szCs w:val="20"/>
              </w:rPr>
              <w:t>b</w:t>
            </w:r>
            <w:proofErr w:type="spellEnd"/>
          </w:p>
        </w:tc>
      </w:tr>
      <w:tr w:rsidR="0081265B" w:rsidRPr="004255B9" w14:paraId="5DAEA950" w14:textId="77777777" w:rsidTr="004255B9">
        <w:tc>
          <w:tcPr>
            <w:tcW w:w="2178" w:type="dxa"/>
            <w:shd w:val="clear" w:color="auto" w:fill="auto"/>
          </w:tcPr>
          <w:p w14:paraId="01860C66" w14:textId="77777777" w:rsidR="0081265B" w:rsidRPr="004255B9" w:rsidRDefault="003F1F81" w:rsidP="00921596">
            <w:pPr>
              <w:spacing w:after="0" w:line="240" w:lineRule="auto"/>
              <w:jc w:val="both"/>
              <w:rPr>
                <w:rFonts w:ascii="Souvenir" w:hAnsi="Souvenir"/>
                <w:sz w:val="20"/>
                <w:szCs w:val="20"/>
              </w:rPr>
            </w:pPr>
            <w:r w:rsidRPr="004255B9">
              <w:rPr>
                <w:rFonts w:ascii="Souvenir" w:hAnsi="Souvenir"/>
                <w:sz w:val="20"/>
                <w:szCs w:val="20"/>
              </w:rPr>
              <w:t>T</w:t>
            </w:r>
            <w:r w:rsidR="0081265B" w:rsidRPr="004255B9">
              <w:rPr>
                <w:rFonts w:ascii="Souvenir" w:hAnsi="Souvenir"/>
                <w:sz w:val="20"/>
                <w:szCs w:val="20"/>
              </w:rPr>
              <w:t>ail</w:t>
            </w:r>
          </w:p>
        </w:tc>
        <w:tc>
          <w:tcPr>
            <w:tcW w:w="1800" w:type="dxa"/>
            <w:shd w:val="clear" w:color="auto" w:fill="auto"/>
          </w:tcPr>
          <w:p w14:paraId="0E965324" w14:textId="77777777" w:rsidR="0081265B" w:rsidRPr="004255B9" w:rsidRDefault="001363BC" w:rsidP="00921596">
            <w:pPr>
              <w:spacing w:after="0" w:line="240" w:lineRule="auto"/>
              <w:jc w:val="both"/>
              <w:rPr>
                <w:rFonts w:ascii="Souvenir" w:hAnsi="Souvenir"/>
                <w:sz w:val="20"/>
                <w:szCs w:val="20"/>
              </w:rPr>
            </w:pPr>
            <w:r w:rsidRPr="004255B9">
              <w:rPr>
                <w:rFonts w:ascii="Souvenir" w:hAnsi="Souvenir"/>
                <w:sz w:val="20"/>
                <w:szCs w:val="20"/>
              </w:rPr>
              <w:t xml:space="preserve">  </w:t>
            </w:r>
            <w:r w:rsidR="0066529A" w:rsidRPr="004255B9">
              <w:rPr>
                <w:rFonts w:ascii="Souvenir" w:hAnsi="Souvenir"/>
                <w:sz w:val="20"/>
                <w:szCs w:val="20"/>
              </w:rPr>
              <w:t>3</w:t>
            </w:r>
            <w:r w:rsidRPr="004255B9">
              <w:rPr>
                <w:rFonts w:ascii="Souvenir" w:hAnsi="Souvenir"/>
                <w:sz w:val="20"/>
                <w:szCs w:val="20"/>
              </w:rPr>
              <w:t xml:space="preserve">.01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w:t>
            </w:r>
            <w:r w:rsidR="00A44557" w:rsidRPr="004255B9">
              <w:rPr>
                <w:rFonts w:ascii="Souvenir" w:eastAsia="Times New Roman" w:hAnsi="Souvenir"/>
                <w:bCs/>
                <w:sz w:val="20"/>
                <w:szCs w:val="20"/>
              </w:rPr>
              <w:t>9</w:t>
            </w:r>
            <w:r w:rsidRPr="004255B9">
              <w:rPr>
                <w:rFonts w:ascii="Souvenir" w:eastAsia="Times New Roman" w:hAnsi="Souvenir"/>
                <w:bCs/>
                <w:sz w:val="20"/>
                <w:szCs w:val="20"/>
              </w:rPr>
              <w:t>8</w:t>
            </w:r>
            <w:r w:rsidR="00630F55" w:rsidRPr="004255B9">
              <w:rPr>
                <w:rFonts w:ascii="Souvenir" w:eastAsia="Times New Roman" w:hAnsi="Souvenir"/>
                <w:bCs/>
                <w:sz w:val="20"/>
                <w:szCs w:val="20"/>
              </w:rPr>
              <w:t>c</w:t>
            </w:r>
            <w:proofErr w:type="spellEnd"/>
          </w:p>
        </w:tc>
        <w:tc>
          <w:tcPr>
            <w:tcW w:w="1800" w:type="dxa"/>
            <w:shd w:val="clear" w:color="auto" w:fill="auto"/>
          </w:tcPr>
          <w:p w14:paraId="38003464" w14:textId="77777777" w:rsidR="0081265B" w:rsidRPr="004255B9" w:rsidRDefault="00B76417" w:rsidP="00921596">
            <w:pPr>
              <w:spacing w:after="0" w:line="240" w:lineRule="auto"/>
              <w:jc w:val="both"/>
              <w:rPr>
                <w:rFonts w:ascii="Souvenir" w:hAnsi="Souvenir"/>
                <w:sz w:val="20"/>
                <w:szCs w:val="20"/>
              </w:rPr>
            </w:pPr>
            <w:r w:rsidRPr="004255B9">
              <w:rPr>
                <w:rFonts w:ascii="Souvenir" w:hAnsi="Souvenir"/>
                <w:sz w:val="20"/>
                <w:szCs w:val="20"/>
              </w:rPr>
              <w:t>2</w:t>
            </w:r>
            <w:r w:rsidR="001363BC" w:rsidRPr="004255B9">
              <w:rPr>
                <w:rFonts w:ascii="Souvenir" w:hAnsi="Souvenir"/>
                <w:sz w:val="20"/>
                <w:szCs w:val="20"/>
              </w:rPr>
              <w:t xml:space="preserve">.82 </w:t>
            </w:r>
            <w:r w:rsidR="001363BC"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w:t>
            </w:r>
            <w:r w:rsidR="001363BC" w:rsidRPr="004255B9">
              <w:rPr>
                <w:rFonts w:ascii="Souvenir" w:eastAsia="Times New Roman" w:hAnsi="Souvenir"/>
                <w:bCs/>
                <w:sz w:val="20"/>
                <w:szCs w:val="20"/>
              </w:rPr>
              <w:t>.</w:t>
            </w:r>
            <w:r w:rsidRPr="004255B9">
              <w:rPr>
                <w:rFonts w:ascii="Souvenir" w:eastAsia="Times New Roman" w:hAnsi="Souvenir"/>
                <w:bCs/>
                <w:sz w:val="20"/>
                <w:szCs w:val="20"/>
              </w:rPr>
              <w:t>6</w:t>
            </w:r>
            <w:r w:rsidR="001363BC" w:rsidRPr="004255B9">
              <w:rPr>
                <w:rFonts w:ascii="Souvenir" w:eastAsia="Times New Roman" w:hAnsi="Souvenir"/>
                <w:bCs/>
                <w:sz w:val="20"/>
                <w:szCs w:val="20"/>
              </w:rPr>
              <w:t>2</w:t>
            </w:r>
            <w:r w:rsidR="00F52D5B" w:rsidRPr="004255B9">
              <w:rPr>
                <w:rFonts w:ascii="Souvenir" w:eastAsia="Times New Roman" w:hAnsi="Souvenir"/>
                <w:bCs/>
                <w:sz w:val="20"/>
                <w:szCs w:val="20"/>
              </w:rPr>
              <w:t>b</w:t>
            </w:r>
            <w:proofErr w:type="spellEnd"/>
          </w:p>
        </w:tc>
        <w:tc>
          <w:tcPr>
            <w:tcW w:w="1980" w:type="dxa"/>
            <w:shd w:val="clear" w:color="auto" w:fill="auto"/>
          </w:tcPr>
          <w:p w14:paraId="7AE6BB07" w14:textId="77777777" w:rsidR="0081265B" w:rsidRPr="004255B9" w:rsidRDefault="00630F55" w:rsidP="00921596">
            <w:pPr>
              <w:spacing w:after="0" w:line="240" w:lineRule="auto"/>
              <w:jc w:val="both"/>
              <w:rPr>
                <w:rFonts w:ascii="Souvenir" w:hAnsi="Souvenir"/>
                <w:sz w:val="20"/>
                <w:szCs w:val="20"/>
              </w:rPr>
            </w:pPr>
            <w:r w:rsidRPr="004255B9">
              <w:rPr>
                <w:rFonts w:ascii="Souvenir" w:hAnsi="Souvenir"/>
                <w:sz w:val="20"/>
                <w:szCs w:val="20"/>
              </w:rPr>
              <w:t>0.8</w:t>
            </w:r>
            <w:r w:rsidR="00B76417" w:rsidRPr="004255B9">
              <w:rPr>
                <w:rFonts w:ascii="Souvenir" w:hAnsi="Souvenir"/>
                <w:sz w:val="20"/>
                <w:szCs w:val="20"/>
              </w:rPr>
              <w:t>5</w:t>
            </w:r>
            <w:r w:rsidRPr="004255B9">
              <w:rPr>
                <w:rFonts w:ascii="Souvenir" w:hAnsi="Souvenir"/>
                <w:sz w:val="20"/>
                <w:szCs w:val="20"/>
              </w:rPr>
              <w:t xml:space="preserve">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0.1</w:t>
            </w:r>
            <w:r w:rsidR="00B76417" w:rsidRPr="004255B9">
              <w:rPr>
                <w:rFonts w:ascii="Souvenir" w:eastAsia="Times New Roman" w:hAnsi="Souvenir"/>
                <w:bCs/>
                <w:sz w:val="20"/>
                <w:szCs w:val="20"/>
              </w:rPr>
              <w:t>5c</w:t>
            </w:r>
            <w:proofErr w:type="spellEnd"/>
          </w:p>
        </w:tc>
        <w:tc>
          <w:tcPr>
            <w:tcW w:w="1530" w:type="dxa"/>
            <w:shd w:val="clear" w:color="auto" w:fill="auto"/>
          </w:tcPr>
          <w:p w14:paraId="00A1E3D9" w14:textId="77777777" w:rsidR="0081265B"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  </w:t>
            </w:r>
            <w:r w:rsidR="00B76417" w:rsidRPr="004255B9">
              <w:rPr>
                <w:rFonts w:ascii="Souvenir" w:hAnsi="Souvenir"/>
                <w:sz w:val="20"/>
                <w:szCs w:val="20"/>
              </w:rPr>
              <w:t>3</w:t>
            </w:r>
            <w:r w:rsidR="00630F55" w:rsidRPr="004255B9">
              <w:rPr>
                <w:rFonts w:ascii="Souvenir" w:hAnsi="Souvenir"/>
                <w:sz w:val="20"/>
                <w:szCs w:val="20"/>
              </w:rPr>
              <w:t xml:space="preserve">.64 </w:t>
            </w:r>
            <w:r w:rsidR="00630F55" w:rsidRPr="004255B9">
              <w:rPr>
                <w:rFonts w:ascii="Souvenir" w:eastAsia="Times New Roman" w:hAnsi="Souvenir"/>
                <w:bCs/>
                <w:sz w:val="20"/>
                <w:szCs w:val="20"/>
              </w:rPr>
              <w:t xml:space="preserve">± </w:t>
            </w:r>
            <w:proofErr w:type="spellStart"/>
            <w:r w:rsidR="00630F55" w:rsidRPr="004255B9">
              <w:rPr>
                <w:rFonts w:ascii="Souvenir" w:eastAsia="Times New Roman" w:hAnsi="Souvenir"/>
                <w:bCs/>
                <w:sz w:val="20"/>
                <w:szCs w:val="20"/>
              </w:rPr>
              <w:t>0.</w:t>
            </w:r>
            <w:r w:rsidR="00B76417" w:rsidRPr="004255B9">
              <w:rPr>
                <w:rFonts w:ascii="Souvenir" w:eastAsia="Times New Roman" w:hAnsi="Souvenir"/>
                <w:bCs/>
                <w:sz w:val="20"/>
                <w:szCs w:val="20"/>
              </w:rPr>
              <w:t>52c</w:t>
            </w:r>
            <w:proofErr w:type="spellEnd"/>
          </w:p>
        </w:tc>
      </w:tr>
      <w:tr w:rsidR="005249C0" w:rsidRPr="004255B9" w14:paraId="4802020F" w14:textId="77777777" w:rsidTr="004255B9">
        <w:trPr>
          <w:trHeight w:val="315"/>
        </w:trPr>
        <w:tc>
          <w:tcPr>
            <w:tcW w:w="2178" w:type="dxa"/>
            <w:shd w:val="clear" w:color="auto" w:fill="auto"/>
          </w:tcPr>
          <w:p w14:paraId="10A245B9" w14:textId="77777777" w:rsidR="005249C0" w:rsidRPr="004255B9" w:rsidRDefault="005249C0" w:rsidP="00921596">
            <w:pPr>
              <w:spacing w:after="0" w:line="240" w:lineRule="auto"/>
              <w:jc w:val="both"/>
              <w:rPr>
                <w:rFonts w:ascii="Souvenir" w:hAnsi="Souvenir"/>
                <w:sz w:val="20"/>
                <w:szCs w:val="20"/>
              </w:rPr>
            </w:pPr>
            <w:proofErr w:type="spellStart"/>
            <w:r w:rsidRPr="004255B9">
              <w:rPr>
                <w:rFonts w:ascii="Souvenir" w:hAnsi="Souvenir"/>
                <w:b/>
                <w:i/>
                <w:sz w:val="20"/>
                <w:szCs w:val="20"/>
              </w:rPr>
              <w:t>Parachanna</w:t>
            </w:r>
            <w:proofErr w:type="spellEnd"/>
            <w:r w:rsidRPr="004255B9">
              <w:rPr>
                <w:rFonts w:ascii="Souvenir" w:hAnsi="Souvenir"/>
                <w:b/>
                <w:i/>
                <w:sz w:val="20"/>
                <w:szCs w:val="20"/>
              </w:rPr>
              <w:t xml:space="preserve"> obscura</w:t>
            </w:r>
          </w:p>
        </w:tc>
        <w:tc>
          <w:tcPr>
            <w:tcW w:w="1800" w:type="dxa"/>
            <w:shd w:val="clear" w:color="auto" w:fill="auto"/>
          </w:tcPr>
          <w:p w14:paraId="3C59791D" w14:textId="77777777" w:rsidR="005249C0" w:rsidRPr="004255B9" w:rsidRDefault="005249C0" w:rsidP="00921596">
            <w:pPr>
              <w:spacing w:after="0" w:line="240" w:lineRule="auto"/>
              <w:jc w:val="both"/>
              <w:rPr>
                <w:rFonts w:ascii="Souvenir" w:hAnsi="Souvenir"/>
                <w:sz w:val="20"/>
                <w:szCs w:val="20"/>
              </w:rPr>
            </w:pPr>
          </w:p>
        </w:tc>
        <w:tc>
          <w:tcPr>
            <w:tcW w:w="1800" w:type="dxa"/>
            <w:shd w:val="clear" w:color="auto" w:fill="auto"/>
          </w:tcPr>
          <w:p w14:paraId="4F881C22" w14:textId="77777777" w:rsidR="005249C0" w:rsidRPr="004255B9" w:rsidRDefault="005249C0" w:rsidP="00921596">
            <w:pPr>
              <w:spacing w:after="0" w:line="240" w:lineRule="auto"/>
              <w:jc w:val="both"/>
              <w:rPr>
                <w:rFonts w:ascii="Souvenir" w:hAnsi="Souvenir"/>
                <w:sz w:val="20"/>
                <w:szCs w:val="20"/>
              </w:rPr>
            </w:pPr>
          </w:p>
        </w:tc>
        <w:tc>
          <w:tcPr>
            <w:tcW w:w="1980" w:type="dxa"/>
            <w:shd w:val="clear" w:color="auto" w:fill="auto"/>
          </w:tcPr>
          <w:p w14:paraId="33AC32F2" w14:textId="77777777" w:rsidR="005249C0" w:rsidRPr="004255B9" w:rsidRDefault="005249C0" w:rsidP="00921596">
            <w:pPr>
              <w:spacing w:after="0" w:line="240" w:lineRule="auto"/>
              <w:jc w:val="both"/>
              <w:rPr>
                <w:rFonts w:ascii="Souvenir" w:hAnsi="Souvenir"/>
                <w:sz w:val="20"/>
                <w:szCs w:val="20"/>
              </w:rPr>
            </w:pPr>
          </w:p>
        </w:tc>
        <w:tc>
          <w:tcPr>
            <w:tcW w:w="1530" w:type="dxa"/>
            <w:shd w:val="clear" w:color="auto" w:fill="auto"/>
          </w:tcPr>
          <w:p w14:paraId="702B4BA6" w14:textId="77777777" w:rsidR="005249C0" w:rsidRPr="004255B9" w:rsidRDefault="005249C0" w:rsidP="00921596">
            <w:pPr>
              <w:spacing w:after="0" w:line="240" w:lineRule="auto"/>
              <w:jc w:val="both"/>
              <w:rPr>
                <w:rFonts w:ascii="Souvenir" w:hAnsi="Souvenir"/>
                <w:sz w:val="20"/>
                <w:szCs w:val="20"/>
              </w:rPr>
            </w:pPr>
          </w:p>
        </w:tc>
      </w:tr>
      <w:tr w:rsidR="005249C0" w:rsidRPr="004255B9" w14:paraId="021D4522" w14:textId="77777777" w:rsidTr="004255B9">
        <w:tc>
          <w:tcPr>
            <w:tcW w:w="2178" w:type="dxa"/>
            <w:shd w:val="clear" w:color="auto" w:fill="auto"/>
          </w:tcPr>
          <w:p w14:paraId="1015E2E0"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Head </w:t>
            </w:r>
          </w:p>
        </w:tc>
        <w:tc>
          <w:tcPr>
            <w:tcW w:w="1800" w:type="dxa"/>
            <w:shd w:val="clear" w:color="auto" w:fill="auto"/>
          </w:tcPr>
          <w:p w14:paraId="32AD74A8"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108.45 </w:t>
            </w:r>
            <w:r w:rsidR="00806E0D" w:rsidRPr="004255B9">
              <w:rPr>
                <w:rFonts w:ascii="Souvenir" w:eastAsia="Times New Roman" w:hAnsi="Souvenir"/>
                <w:bCs/>
                <w:sz w:val="20"/>
                <w:szCs w:val="20"/>
              </w:rPr>
              <w:t xml:space="preserve">± </w:t>
            </w:r>
            <w:proofErr w:type="spellStart"/>
            <w:r w:rsidR="00806E0D" w:rsidRPr="004255B9">
              <w:rPr>
                <w:rFonts w:ascii="Souvenir" w:eastAsia="Times New Roman" w:hAnsi="Souvenir"/>
                <w:bCs/>
                <w:sz w:val="20"/>
                <w:szCs w:val="20"/>
              </w:rPr>
              <w:t>1</w:t>
            </w:r>
            <w:r w:rsidRPr="004255B9">
              <w:rPr>
                <w:rFonts w:ascii="Souvenir" w:eastAsia="Times New Roman" w:hAnsi="Souvenir"/>
                <w:bCs/>
                <w:sz w:val="20"/>
                <w:szCs w:val="20"/>
              </w:rPr>
              <w:t>.85a</w:t>
            </w:r>
            <w:proofErr w:type="spellEnd"/>
          </w:p>
        </w:tc>
        <w:tc>
          <w:tcPr>
            <w:tcW w:w="1800" w:type="dxa"/>
            <w:shd w:val="clear" w:color="auto" w:fill="auto"/>
          </w:tcPr>
          <w:p w14:paraId="43611D3C"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9.09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1.99a</w:t>
            </w:r>
            <w:proofErr w:type="spellEnd"/>
          </w:p>
        </w:tc>
        <w:tc>
          <w:tcPr>
            <w:tcW w:w="1980" w:type="dxa"/>
            <w:shd w:val="clear" w:color="auto" w:fill="auto"/>
          </w:tcPr>
          <w:p w14:paraId="7FAB5638"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2.02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0.12a</w:t>
            </w:r>
            <w:proofErr w:type="spellEnd"/>
          </w:p>
        </w:tc>
        <w:tc>
          <w:tcPr>
            <w:tcW w:w="1530" w:type="dxa"/>
            <w:shd w:val="clear" w:color="auto" w:fill="auto"/>
          </w:tcPr>
          <w:p w14:paraId="6B1790DC"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10.69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1.49a</w:t>
            </w:r>
            <w:proofErr w:type="spellEnd"/>
          </w:p>
        </w:tc>
      </w:tr>
      <w:tr w:rsidR="005249C0" w:rsidRPr="004255B9" w14:paraId="25957E5A" w14:textId="77777777" w:rsidTr="004255B9">
        <w:tc>
          <w:tcPr>
            <w:tcW w:w="2178" w:type="dxa"/>
            <w:shd w:val="clear" w:color="auto" w:fill="auto"/>
          </w:tcPr>
          <w:p w14:paraId="37F1CA8C"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Trunk</w:t>
            </w:r>
          </w:p>
        </w:tc>
        <w:tc>
          <w:tcPr>
            <w:tcW w:w="1800" w:type="dxa"/>
            <w:shd w:val="clear" w:color="auto" w:fill="auto"/>
          </w:tcPr>
          <w:p w14:paraId="51F4223F"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  86.05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3.96b</w:t>
            </w:r>
            <w:proofErr w:type="spellEnd"/>
          </w:p>
        </w:tc>
        <w:tc>
          <w:tcPr>
            <w:tcW w:w="1800" w:type="dxa"/>
            <w:shd w:val="clear" w:color="auto" w:fill="auto"/>
          </w:tcPr>
          <w:p w14:paraId="1DD29D03"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4.86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3.79b</w:t>
            </w:r>
            <w:proofErr w:type="spellEnd"/>
          </w:p>
        </w:tc>
        <w:tc>
          <w:tcPr>
            <w:tcW w:w="1980" w:type="dxa"/>
            <w:shd w:val="clear" w:color="auto" w:fill="auto"/>
          </w:tcPr>
          <w:p w14:paraId="33DE3290"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0.92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0.48a</w:t>
            </w:r>
            <w:proofErr w:type="spellEnd"/>
          </w:p>
        </w:tc>
        <w:tc>
          <w:tcPr>
            <w:tcW w:w="1530" w:type="dxa"/>
            <w:shd w:val="clear" w:color="auto" w:fill="auto"/>
          </w:tcPr>
          <w:p w14:paraId="6E469A2C"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11.85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1.55a</w:t>
            </w:r>
            <w:proofErr w:type="spellEnd"/>
          </w:p>
        </w:tc>
      </w:tr>
      <w:tr w:rsidR="005249C0" w:rsidRPr="004255B9" w14:paraId="3441F12D" w14:textId="77777777" w:rsidTr="004255B9">
        <w:tc>
          <w:tcPr>
            <w:tcW w:w="2178" w:type="dxa"/>
            <w:shd w:val="clear" w:color="auto" w:fill="auto"/>
          </w:tcPr>
          <w:p w14:paraId="731CF99D"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Tail </w:t>
            </w:r>
          </w:p>
        </w:tc>
        <w:tc>
          <w:tcPr>
            <w:tcW w:w="1800" w:type="dxa"/>
            <w:shd w:val="clear" w:color="auto" w:fill="auto"/>
          </w:tcPr>
          <w:p w14:paraId="39A101B5"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    3.01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0.98c</w:t>
            </w:r>
            <w:proofErr w:type="spellEnd"/>
          </w:p>
        </w:tc>
        <w:tc>
          <w:tcPr>
            <w:tcW w:w="1800" w:type="dxa"/>
            <w:shd w:val="clear" w:color="auto" w:fill="auto"/>
          </w:tcPr>
          <w:p w14:paraId="70CB5863"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2.82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1.62b</w:t>
            </w:r>
            <w:proofErr w:type="spellEnd"/>
          </w:p>
        </w:tc>
        <w:tc>
          <w:tcPr>
            <w:tcW w:w="1980" w:type="dxa"/>
            <w:shd w:val="clear" w:color="auto" w:fill="auto"/>
          </w:tcPr>
          <w:p w14:paraId="440AD3C9"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1.25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0.45a</w:t>
            </w:r>
            <w:proofErr w:type="spellEnd"/>
          </w:p>
        </w:tc>
        <w:tc>
          <w:tcPr>
            <w:tcW w:w="1530" w:type="dxa"/>
            <w:shd w:val="clear" w:color="auto" w:fill="auto"/>
          </w:tcPr>
          <w:p w14:paraId="6E6BAFBE" w14:textId="77777777" w:rsidR="005249C0" w:rsidRPr="004255B9" w:rsidRDefault="005249C0" w:rsidP="00921596">
            <w:pPr>
              <w:spacing w:after="0" w:line="240" w:lineRule="auto"/>
              <w:jc w:val="both"/>
              <w:rPr>
                <w:rFonts w:ascii="Souvenir" w:hAnsi="Souvenir"/>
                <w:sz w:val="20"/>
                <w:szCs w:val="20"/>
              </w:rPr>
            </w:pPr>
            <w:r w:rsidRPr="004255B9">
              <w:rPr>
                <w:rFonts w:ascii="Souvenir" w:hAnsi="Souvenir"/>
                <w:sz w:val="20"/>
                <w:szCs w:val="20"/>
              </w:rPr>
              <w:t xml:space="preserve">  3.64 </w:t>
            </w:r>
            <w:r w:rsidRPr="004255B9">
              <w:rPr>
                <w:rFonts w:ascii="Souvenir" w:eastAsia="Times New Roman" w:hAnsi="Souvenir"/>
                <w:bCs/>
                <w:sz w:val="20"/>
                <w:szCs w:val="20"/>
              </w:rPr>
              <w:t xml:space="preserve">± </w:t>
            </w:r>
            <w:proofErr w:type="spellStart"/>
            <w:r w:rsidRPr="004255B9">
              <w:rPr>
                <w:rFonts w:ascii="Souvenir" w:eastAsia="Times New Roman" w:hAnsi="Souvenir"/>
                <w:bCs/>
                <w:sz w:val="20"/>
                <w:szCs w:val="20"/>
              </w:rPr>
              <w:t>0.52b</w:t>
            </w:r>
            <w:proofErr w:type="spellEnd"/>
          </w:p>
        </w:tc>
      </w:tr>
      <w:tr w:rsidR="003B07C2" w:rsidRPr="004255B9" w14:paraId="7BB79BC1" w14:textId="77777777" w:rsidTr="004255B9">
        <w:tc>
          <w:tcPr>
            <w:tcW w:w="2178" w:type="dxa"/>
            <w:shd w:val="clear" w:color="auto" w:fill="auto"/>
          </w:tcPr>
          <w:p w14:paraId="60CE2D94" w14:textId="77777777" w:rsidR="003B07C2" w:rsidRPr="004255B9" w:rsidRDefault="003B07C2" w:rsidP="00921596">
            <w:pPr>
              <w:spacing w:after="0" w:line="240" w:lineRule="auto"/>
              <w:jc w:val="both"/>
              <w:rPr>
                <w:rFonts w:ascii="Souvenir" w:hAnsi="Souvenir"/>
                <w:sz w:val="20"/>
                <w:szCs w:val="20"/>
              </w:rPr>
            </w:pPr>
          </w:p>
          <w:p w14:paraId="60B765A0" w14:textId="77777777" w:rsidR="00A24677" w:rsidRPr="004255B9" w:rsidRDefault="00A24677" w:rsidP="00921596">
            <w:pPr>
              <w:spacing w:after="0" w:line="240" w:lineRule="auto"/>
              <w:jc w:val="both"/>
              <w:rPr>
                <w:rFonts w:ascii="Souvenir" w:hAnsi="Souvenir"/>
                <w:b/>
                <w:sz w:val="20"/>
                <w:szCs w:val="20"/>
              </w:rPr>
            </w:pPr>
            <w:r w:rsidRPr="004255B9">
              <w:rPr>
                <w:rFonts w:ascii="Souvenir" w:hAnsi="Souvenir"/>
                <w:b/>
                <w:sz w:val="20"/>
                <w:szCs w:val="20"/>
              </w:rPr>
              <w:t>Permissible limits</w:t>
            </w:r>
          </w:p>
        </w:tc>
        <w:tc>
          <w:tcPr>
            <w:tcW w:w="1800" w:type="dxa"/>
            <w:shd w:val="clear" w:color="auto" w:fill="auto"/>
          </w:tcPr>
          <w:p w14:paraId="76C28350" w14:textId="77777777" w:rsidR="003B07C2" w:rsidRPr="004255B9" w:rsidRDefault="003B07C2" w:rsidP="00921596">
            <w:pPr>
              <w:spacing w:after="0" w:line="240" w:lineRule="auto"/>
              <w:jc w:val="both"/>
              <w:rPr>
                <w:rFonts w:ascii="Souvenir" w:eastAsia="Times New Roman" w:hAnsi="Souvenir"/>
                <w:color w:val="000000"/>
                <w:sz w:val="20"/>
                <w:szCs w:val="20"/>
              </w:rPr>
            </w:pPr>
          </w:p>
          <w:p w14:paraId="1F348C40" w14:textId="77777777" w:rsidR="003B07C2" w:rsidRPr="004255B9" w:rsidRDefault="003B07C2" w:rsidP="00921596">
            <w:pPr>
              <w:spacing w:after="0" w:line="240" w:lineRule="auto"/>
              <w:jc w:val="both"/>
              <w:rPr>
                <w:rFonts w:ascii="Souvenir" w:hAnsi="Souvenir"/>
                <w:sz w:val="20"/>
                <w:szCs w:val="20"/>
              </w:rPr>
            </w:pPr>
            <w:r w:rsidRPr="004255B9">
              <w:rPr>
                <w:rFonts w:ascii="Souvenir" w:eastAsia="Times New Roman" w:hAnsi="Souvenir"/>
                <w:color w:val="000000"/>
                <w:sz w:val="20"/>
                <w:szCs w:val="20"/>
              </w:rPr>
              <w:t>146.00 mg g</w:t>
            </w:r>
            <w:r w:rsidRPr="004255B9">
              <w:rPr>
                <w:rFonts w:ascii="Souvenir" w:eastAsia="Times New Roman" w:hAnsi="Souvenir"/>
                <w:color w:val="000000"/>
                <w:sz w:val="20"/>
                <w:szCs w:val="20"/>
                <w:vertAlign w:val="superscript"/>
              </w:rPr>
              <w:t>-</w:t>
            </w:r>
            <w:proofErr w:type="gramStart"/>
            <w:r w:rsidRPr="004255B9">
              <w:rPr>
                <w:rFonts w:ascii="Souvenir" w:eastAsia="Times New Roman" w:hAnsi="Souvenir"/>
                <w:color w:val="000000"/>
                <w:sz w:val="20"/>
                <w:szCs w:val="20"/>
                <w:vertAlign w:val="superscript"/>
              </w:rPr>
              <w:t>1</w:t>
            </w:r>
            <w:r w:rsidRPr="004255B9">
              <w:rPr>
                <w:rFonts w:ascii="Souvenir" w:eastAsia="Times New Roman" w:hAnsi="Souvenir"/>
                <w:color w:val="000000"/>
                <w:sz w:val="20"/>
                <w:szCs w:val="20"/>
              </w:rPr>
              <w:t xml:space="preserve">  (</w:t>
            </w:r>
            <w:proofErr w:type="gramEnd"/>
            <w:r w:rsidRPr="004255B9">
              <w:rPr>
                <w:rFonts w:ascii="Souvenir" w:eastAsia="Times New Roman" w:hAnsi="Souvenir"/>
                <w:color w:val="000000"/>
                <w:sz w:val="20"/>
                <w:szCs w:val="20"/>
              </w:rPr>
              <w:t xml:space="preserve">IAEA-407 (Wyse </w:t>
            </w:r>
            <w:r w:rsidRPr="004255B9">
              <w:rPr>
                <w:rFonts w:ascii="Souvenir" w:eastAsia="Times New Roman" w:hAnsi="Souvenir"/>
                <w:i/>
                <w:color w:val="000000"/>
                <w:sz w:val="20"/>
                <w:szCs w:val="20"/>
              </w:rPr>
              <w:t>et al.,</w:t>
            </w:r>
            <w:r w:rsidRPr="004255B9">
              <w:rPr>
                <w:rFonts w:ascii="Souvenir" w:eastAsia="Times New Roman" w:hAnsi="Souvenir"/>
                <w:color w:val="000000"/>
                <w:sz w:val="20"/>
                <w:szCs w:val="20"/>
              </w:rPr>
              <w:t xml:space="preserve"> 2003))</w:t>
            </w:r>
          </w:p>
        </w:tc>
        <w:tc>
          <w:tcPr>
            <w:tcW w:w="1800" w:type="dxa"/>
            <w:shd w:val="clear" w:color="auto" w:fill="auto"/>
          </w:tcPr>
          <w:p w14:paraId="3DF53437" w14:textId="77777777" w:rsidR="003B07C2" w:rsidRPr="004255B9" w:rsidRDefault="003B07C2" w:rsidP="00921596">
            <w:pPr>
              <w:spacing w:after="0" w:line="240" w:lineRule="auto"/>
              <w:rPr>
                <w:rFonts w:ascii="Souvenir" w:eastAsia="Times New Roman" w:hAnsi="Souvenir"/>
                <w:color w:val="000000"/>
                <w:sz w:val="20"/>
                <w:szCs w:val="20"/>
              </w:rPr>
            </w:pPr>
          </w:p>
          <w:p w14:paraId="02E0E7F8" w14:textId="77777777" w:rsidR="003B07C2" w:rsidRPr="004255B9" w:rsidRDefault="003B07C2" w:rsidP="00921596">
            <w:pPr>
              <w:spacing w:after="0" w:line="240" w:lineRule="auto"/>
              <w:rPr>
                <w:rFonts w:ascii="Souvenir" w:eastAsia="Times New Roman" w:hAnsi="Souvenir"/>
                <w:color w:val="000000"/>
                <w:sz w:val="20"/>
                <w:szCs w:val="20"/>
              </w:rPr>
            </w:pPr>
            <w:r w:rsidRPr="004255B9">
              <w:rPr>
                <w:rFonts w:ascii="Souvenir" w:eastAsia="Times New Roman" w:hAnsi="Souvenir"/>
                <w:color w:val="000000"/>
                <w:sz w:val="20"/>
                <w:szCs w:val="20"/>
              </w:rPr>
              <w:t>0.12 mg g</w:t>
            </w:r>
            <w:r w:rsidRPr="004255B9">
              <w:rPr>
                <w:rFonts w:ascii="Souvenir" w:eastAsia="Times New Roman" w:hAnsi="Souvenir"/>
                <w:color w:val="000000"/>
                <w:sz w:val="20"/>
                <w:szCs w:val="20"/>
                <w:vertAlign w:val="superscript"/>
              </w:rPr>
              <w:t>-1</w:t>
            </w:r>
            <w:r w:rsidRPr="004255B9">
              <w:rPr>
                <w:rFonts w:ascii="Souvenir" w:eastAsia="Times New Roman" w:hAnsi="Souvenir"/>
                <w:color w:val="000000"/>
                <w:sz w:val="20"/>
                <w:szCs w:val="20"/>
              </w:rPr>
              <w:t xml:space="preserve"> (IAEA-407 </w:t>
            </w:r>
          </w:p>
          <w:p w14:paraId="092FBB3C" w14:textId="77777777" w:rsidR="003B07C2" w:rsidRPr="004255B9" w:rsidRDefault="003B07C2" w:rsidP="00921596">
            <w:pPr>
              <w:spacing w:after="0" w:line="240" w:lineRule="auto"/>
              <w:rPr>
                <w:rFonts w:ascii="Souvenir" w:eastAsia="Times New Roman" w:hAnsi="Souvenir"/>
                <w:color w:val="000000"/>
                <w:sz w:val="20"/>
                <w:szCs w:val="20"/>
              </w:rPr>
            </w:pPr>
            <w:r w:rsidRPr="004255B9">
              <w:rPr>
                <w:rFonts w:ascii="Souvenir" w:eastAsia="Times New Roman" w:hAnsi="Souvenir"/>
                <w:color w:val="000000"/>
                <w:sz w:val="20"/>
                <w:szCs w:val="20"/>
              </w:rPr>
              <w:t xml:space="preserve">(Wyse </w:t>
            </w:r>
            <w:r w:rsidRPr="004255B9">
              <w:rPr>
                <w:rFonts w:ascii="Souvenir" w:eastAsia="Times New Roman" w:hAnsi="Souvenir"/>
                <w:i/>
                <w:color w:val="000000"/>
                <w:sz w:val="20"/>
                <w:szCs w:val="20"/>
              </w:rPr>
              <w:t>et al.,</w:t>
            </w:r>
            <w:r w:rsidRPr="004255B9">
              <w:rPr>
                <w:rFonts w:ascii="Souvenir" w:eastAsia="Times New Roman" w:hAnsi="Souvenir"/>
                <w:color w:val="000000"/>
                <w:sz w:val="20"/>
                <w:szCs w:val="20"/>
              </w:rPr>
              <w:t xml:space="preserve"> 2003))</w:t>
            </w:r>
          </w:p>
        </w:tc>
        <w:tc>
          <w:tcPr>
            <w:tcW w:w="1980" w:type="dxa"/>
            <w:shd w:val="clear" w:color="auto" w:fill="auto"/>
          </w:tcPr>
          <w:p w14:paraId="072EB1BD" w14:textId="77777777" w:rsidR="003B07C2" w:rsidRPr="004255B9" w:rsidRDefault="003B07C2" w:rsidP="00921596">
            <w:pPr>
              <w:spacing w:after="0" w:line="240" w:lineRule="auto"/>
              <w:jc w:val="both"/>
              <w:rPr>
                <w:rFonts w:ascii="Souvenir" w:hAnsi="Souvenir"/>
                <w:sz w:val="20"/>
                <w:szCs w:val="20"/>
              </w:rPr>
            </w:pPr>
          </w:p>
          <w:p w14:paraId="256547F7" w14:textId="77777777" w:rsidR="003B07C2" w:rsidRPr="004255B9" w:rsidRDefault="003B07C2" w:rsidP="00921596">
            <w:pPr>
              <w:spacing w:after="0" w:line="240" w:lineRule="auto"/>
              <w:rPr>
                <w:rFonts w:ascii="Souvenir" w:eastAsia="Times New Roman" w:hAnsi="Souvenir"/>
                <w:color w:val="000000"/>
                <w:sz w:val="20"/>
                <w:szCs w:val="20"/>
              </w:rPr>
            </w:pPr>
            <w:r w:rsidRPr="004255B9">
              <w:rPr>
                <w:rFonts w:ascii="Souvenir" w:eastAsia="Times New Roman" w:hAnsi="Souvenir"/>
                <w:color w:val="000000"/>
                <w:sz w:val="20"/>
                <w:szCs w:val="20"/>
              </w:rPr>
              <w:t>3.28 mg g</w:t>
            </w:r>
            <w:r w:rsidRPr="004255B9">
              <w:rPr>
                <w:rFonts w:ascii="Souvenir" w:eastAsia="Times New Roman" w:hAnsi="Souvenir"/>
                <w:color w:val="000000"/>
                <w:sz w:val="20"/>
                <w:szCs w:val="20"/>
                <w:vertAlign w:val="superscript"/>
              </w:rPr>
              <w:t>-1</w:t>
            </w:r>
            <w:r w:rsidRPr="004255B9">
              <w:rPr>
                <w:rFonts w:ascii="Souvenir" w:eastAsia="Times New Roman" w:hAnsi="Souvenir"/>
                <w:color w:val="000000"/>
                <w:sz w:val="20"/>
                <w:szCs w:val="20"/>
              </w:rPr>
              <w:t xml:space="preserve"> (IAEA-407 </w:t>
            </w:r>
          </w:p>
          <w:p w14:paraId="39868EAC" w14:textId="77777777" w:rsidR="003B07C2" w:rsidRPr="004255B9" w:rsidRDefault="003B07C2" w:rsidP="004255B9">
            <w:pPr>
              <w:spacing w:after="0" w:line="240" w:lineRule="auto"/>
              <w:rPr>
                <w:rFonts w:ascii="Souvenir" w:hAnsi="Souvenir"/>
                <w:sz w:val="20"/>
                <w:szCs w:val="20"/>
              </w:rPr>
            </w:pPr>
            <w:r w:rsidRPr="004255B9">
              <w:rPr>
                <w:rFonts w:ascii="Souvenir" w:eastAsia="Times New Roman" w:hAnsi="Souvenir"/>
                <w:color w:val="000000"/>
                <w:sz w:val="20"/>
                <w:szCs w:val="20"/>
              </w:rPr>
              <w:t xml:space="preserve">(Wyse </w:t>
            </w:r>
            <w:r w:rsidRPr="004255B9">
              <w:rPr>
                <w:rFonts w:ascii="Souvenir" w:eastAsia="Times New Roman" w:hAnsi="Souvenir"/>
                <w:i/>
                <w:color w:val="000000"/>
                <w:sz w:val="20"/>
                <w:szCs w:val="20"/>
              </w:rPr>
              <w:t>et al.,</w:t>
            </w:r>
            <w:r w:rsidR="004255B9">
              <w:rPr>
                <w:rFonts w:ascii="Souvenir" w:eastAsia="Times New Roman" w:hAnsi="Souvenir"/>
                <w:i/>
                <w:color w:val="000000"/>
                <w:sz w:val="20"/>
                <w:szCs w:val="20"/>
              </w:rPr>
              <w:t xml:space="preserve"> </w:t>
            </w:r>
            <w:r w:rsidRPr="004255B9">
              <w:rPr>
                <w:rFonts w:ascii="Souvenir" w:eastAsia="Times New Roman" w:hAnsi="Souvenir"/>
                <w:color w:val="000000"/>
                <w:sz w:val="20"/>
                <w:szCs w:val="20"/>
              </w:rPr>
              <w:t>2003)</w:t>
            </w:r>
            <w:r w:rsidR="004255B9" w:rsidRPr="004255B9">
              <w:rPr>
                <w:rFonts w:ascii="Souvenir" w:eastAsia="Times New Roman" w:hAnsi="Souvenir"/>
                <w:color w:val="000000"/>
                <w:sz w:val="20"/>
                <w:szCs w:val="20"/>
              </w:rPr>
              <w:t xml:space="preserve"> </w:t>
            </w:r>
            <w:r w:rsidRPr="004255B9">
              <w:rPr>
                <w:rFonts w:ascii="Souvenir" w:hAnsi="Souvenir"/>
                <w:sz w:val="20"/>
                <w:szCs w:val="20"/>
              </w:rPr>
              <w:t>0.03 mg g</w:t>
            </w:r>
            <w:r w:rsidRPr="004255B9">
              <w:rPr>
                <w:rFonts w:ascii="Souvenir" w:hAnsi="Souvenir"/>
                <w:sz w:val="20"/>
                <w:szCs w:val="20"/>
                <w:vertAlign w:val="superscript"/>
              </w:rPr>
              <w:t>-1</w:t>
            </w:r>
            <w:r w:rsidRPr="004255B9">
              <w:rPr>
                <w:rFonts w:ascii="Souvenir" w:hAnsi="Souvenir"/>
                <w:sz w:val="20"/>
                <w:szCs w:val="20"/>
              </w:rPr>
              <w:t xml:space="preserve"> </w:t>
            </w:r>
            <w:r w:rsidR="004255B9" w:rsidRPr="00921596">
              <w:rPr>
                <w:rFonts w:ascii="Souvenir" w:hAnsi="Souvenir"/>
                <w:sz w:val="20"/>
                <w:szCs w:val="20"/>
              </w:rPr>
              <w:t>(</w:t>
            </w:r>
            <w:proofErr w:type="spellStart"/>
            <w:r w:rsidR="004255B9" w:rsidRPr="00921596">
              <w:rPr>
                <w:rFonts w:ascii="Souvenir" w:hAnsi="Souvenir"/>
                <w:sz w:val="20"/>
                <w:szCs w:val="20"/>
              </w:rPr>
              <w:t>Khayazadeh</w:t>
            </w:r>
            <w:proofErr w:type="spellEnd"/>
            <w:r w:rsidR="004255B9" w:rsidRPr="00921596">
              <w:rPr>
                <w:rFonts w:ascii="Souvenir" w:hAnsi="Souvenir"/>
                <w:sz w:val="20"/>
                <w:szCs w:val="20"/>
              </w:rPr>
              <w:t xml:space="preserve"> and Abbasi, 2010)</w:t>
            </w:r>
          </w:p>
        </w:tc>
        <w:tc>
          <w:tcPr>
            <w:tcW w:w="1530" w:type="dxa"/>
            <w:shd w:val="clear" w:color="auto" w:fill="auto"/>
          </w:tcPr>
          <w:p w14:paraId="7A1C3B6A" w14:textId="77777777" w:rsidR="003B07C2" w:rsidRPr="004255B9" w:rsidRDefault="003B07C2" w:rsidP="00921596">
            <w:pPr>
              <w:spacing w:after="0" w:line="240" w:lineRule="auto"/>
              <w:jc w:val="both"/>
              <w:rPr>
                <w:rFonts w:ascii="Souvenir" w:hAnsi="Souvenir"/>
                <w:sz w:val="20"/>
                <w:szCs w:val="20"/>
              </w:rPr>
            </w:pPr>
          </w:p>
          <w:p w14:paraId="28205708" w14:textId="77777777" w:rsidR="003B07C2" w:rsidRPr="004255B9" w:rsidRDefault="003B07C2" w:rsidP="00921596">
            <w:pPr>
              <w:spacing w:after="0" w:line="240" w:lineRule="auto"/>
              <w:jc w:val="both"/>
              <w:rPr>
                <w:rFonts w:ascii="Souvenir" w:hAnsi="Souvenir"/>
                <w:sz w:val="20"/>
                <w:szCs w:val="20"/>
              </w:rPr>
            </w:pPr>
            <w:r w:rsidRPr="004255B9">
              <w:rPr>
                <w:rFonts w:ascii="Souvenir" w:eastAsia="Times New Roman" w:hAnsi="Souvenir"/>
                <w:color w:val="000000"/>
                <w:sz w:val="20"/>
                <w:szCs w:val="20"/>
              </w:rPr>
              <w:t>3.00 mg g</w:t>
            </w:r>
            <w:r w:rsidRPr="004255B9">
              <w:rPr>
                <w:rFonts w:ascii="Souvenir" w:eastAsia="Times New Roman" w:hAnsi="Souvenir"/>
                <w:color w:val="000000"/>
                <w:sz w:val="20"/>
                <w:szCs w:val="20"/>
                <w:vertAlign w:val="superscript"/>
              </w:rPr>
              <w:t>-1</w:t>
            </w:r>
            <w:r w:rsidRPr="004255B9">
              <w:rPr>
                <w:rFonts w:ascii="Souvenir" w:eastAsia="Times New Roman" w:hAnsi="Souvenir"/>
                <w:color w:val="000000"/>
                <w:sz w:val="20"/>
                <w:szCs w:val="20"/>
              </w:rPr>
              <w:t xml:space="preserve"> (WHO, 2003)</w:t>
            </w:r>
          </w:p>
        </w:tc>
      </w:tr>
    </w:tbl>
    <w:p w14:paraId="4DDF30C0" w14:textId="77777777" w:rsidR="0081265B" w:rsidRPr="00911029" w:rsidRDefault="0081265B" w:rsidP="00921596">
      <w:pPr>
        <w:spacing w:after="0" w:line="240" w:lineRule="auto"/>
        <w:jc w:val="both"/>
        <w:rPr>
          <w:rFonts w:ascii="Souvenir" w:hAnsi="Souvenir"/>
          <w:color w:val="FF0000"/>
        </w:rPr>
      </w:pPr>
    </w:p>
    <w:p w14:paraId="065E167C" w14:textId="77777777" w:rsidR="008849AD" w:rsidRDefault="008849AD" w:rsidP="00921596">
      <w:pPr>
        <w:tabs>
          <w:tab w:val="left" w:pos="720"/>
        </w:tabs>
        <w:spacing w:after="0" w:line="240" w:lineRule="auto"/>
        <w:jc w:val="both"/>
        <w:rPr>
          <w:rFonts w:ascii="Souvenir" w:eastAsia="Times New Roman" w:hAnsi="Souvenir"/>
          <w:color w:val="000000"/>
        </w:rPr>
        <w:sectPr w:rsidR="008849AD" w:rsidSect="008849AD">
          <w:type w:val="continuous"/>
          <w:pgSz w:w="12240" w:h="15840"/>
          <w:pgMar w:top="1440" w:right="1440" w:bottom="1440" w:left="1440" w:header="720" w:footer="720" w:gutter="0"/>
          <w:cols w:space="720"/>
          <w:docGrid w:linePitch="360"/>
        </w:sectPr>
      </w:pPr>
    </w:p>
    <w:p w14:paraId="629159A1" w14:textId="77777777" w:rsidR="005812B2" w:rsidRPr="00911029" w:rsidRDefault="005812B2" w:rsidP="008849AD">
      <w:pPr>
        <w:spacing w:after="0" w:line="240" w:lineRule="auto"/>
        <w:jc w:val="both"/>
        <w:rPr>
          <w:rFonts w:ascii="Souvenir" w:hAnsi="Souvenir"/>
          <w:noProof/>
        </w:rPr>
      </w:pPr>
      <w:r w:rsidRPr="00911029">
        <w:rPr>
          <w:rFonts w:ascii="Souvenir" w:eastAsia="Times New Roman" w:hAnsi="Souvenir"/>
          <w:color w:val="000000"/>
        </w:rPr>
        <w:t>The heavy metal</w:t>
      </w:r>
      <w:r w:rsidR="003563A4" w:rsidRPr="00911029">
        <w:rPr>
          <w:rFonts w:ascii="Souvenir" w:eastAsia="Times New Roman" w:hAnsi="Souvenir"/>
          <w:color w:val="000000"/>
        </w:rPr>
        <w:t>s</w:t>
      </w:r>
      <w:r w:rsidRPr="00911029">
        <w:rPr>
          <w:rFonts w:ascii="Souvenir" w:eastAsia="Times New Roman" w:hAnsi="Souvenir"/>
          <w:color w:val="000000"/>
        </w:rPr>
        <w:t xml:space="preserve"> concentrations in whole fish species samples, sediments and water are shown Table 3.</w:t>
      </w:r>
      <w:r w:rsidRPr="00911029">
        <w:rPr>
          <w:rFonts w:ascii="Souvenir" w:eastAsia="Times New Roman" w:hAnsi="Souvenir"/>
        </w:rPr>
        <w:t xml:space="preserve"> The highest heavy metal in </w:t>
      </w:r>
      <w:r w:rsidRPr="00911029">
        <w:rPr>
          <w:rFonts w:ascii="Souvenir" w:eastAsia="Times New Roman" w:hAnsi="Souvenir"/>
          <w:i/>
          <w:iCs/>
        </w:rPr>
        <w:t>P. obscura</w:t>
      </w:r>
      <w:r w:rsidRPr="00911029">
        <w:rPr>
          <w:rFonts w:ascii="Souvenir" w:eastAsia="Times New Roman" w:hAnsi="Souvenir"/>
        </w:rPr>
        <w:t xml:space="preserve"> was Fe (65.84</w:t>
      </w:r>
      <w:r w:rsidRPr="00911029">
        <w:rPr>
          <w:rFonts w:ascii="Souvenir" w:eastAsia="Times New Roman" w:hAnsi="Souvenir"/>
          <w:bCs/>
        </w:rPr>
        <w:t>±3.59</w:t>
      </w:r>
      <w:r w:rsidRPr="00911029">
        <w:rPr>
          <w:rFonts w:ascii="Souvenir" w:eastAsia="Times New Roman" w:hAnsi="Souvenir"/>
        </w:rPr>
        <w:t xml:space="preserve"> mg g</w:t>
      </w:r>
      <w:r w:rsidRPr="00911029">
        <w:rPr>
          <w:rFonts w:ascii="Souvenir" w:eastAsia="Times New Roman" w:hAnsi="Souvenir"/>
          <w:vertAlign w:val="superscript"/>
        </w:rPr>
        <w:t>-1</w:t>
      </w:r>
      <w:r w:rsidRPr="00911029">
        <w:rPr>
          <w:rFonts w:ascii="Souvenir" w:eastAsia="Times New Roman" w:hAnsi="Souvenir"/>
        </w:rPr>
        <w:t>) and followed by Zn (26.18</w:t>
      </w:r>
      <w:r w:rsidRPr="00911029">
        <w:rPr>
          <w:rFonts w:ascii="Souvenir" w:eastAsia="Times New Roman" w:hAnsi="Souvenir"/>
          <w:bCs/>
        </w:rPr>
        <w:t>±3.56</w:t>
      </w:r>
      <w:r w:rsidRPr="00911029">
        <w:rPr>
          <w:rFonts w:ascii="Souvenir" w:eastAsia="Times New Roman" w:hAnsi="Souvenir"/>
        </w:rPr>
        <w:t xml:space="preserve"> mg g</w:t>
      </w:r>
      <w:r w:rsidRPr="00911029">
        <w:rPr>
          <w:rFonts w:ascii="Souvenir" w:eastAsia="Times New Roman" w:hAnsi="Souvenir"/>
          <w:vertAlign w:val="superscript"/>
        </w:rPr>
        <w:t>-1</w:t>
      </w:r>
      <w:r w:rsidRPr="00911029">
        <w:rPr>
          <w:rFonts w:ascii="Souvenir" w:eastAsia="Times New Roman" w:hAnsi="Souvenir"/>
        </w:rPr>
        <w:t xml:space="preserve">). The </w:t>
      </w:r>
      <w:r w:rsidR="00524427" w:rsidRPr="00911029">
        <w:rPr>
          <w:rFonts w:ascii="Souvenir" w:eastAsia="Times New Roman" w:hAnsi="Souvenir"/>
        </w:rPr>
        <w:t xml:space="preserve">concentrations of </w:t>
      </w:r>
      <w:r w:rsidRPr="00911029">
        <w:rPr>
          <w:rFonts w:ascii="Souvenir" w:eastAsia="Times New Roman" w:hAnsi="Souvenir"/>
        </w:rPr>
        <w:t>Fe, Zn and Pb (5.59±2.47 mg g</w:t>
      </w:r>
      <w:r w:rsidRPr="00911029">
        <w:rPr>
          <w:rFonts w:ascii="Souvenir" w:eastAsia="Times New Roman" w:hAnsi="Souvenir"/>
          <w:vertAlign w:val="superscript"/>
        </w:rPr>
        <w:t>-1</w:t>
      </w:r>
      <w:r w:rsidRPr="00911029">
        <w:rPr>
          <w:rFonts w:ascii="Souvenir" w:eastAsia="Times New Roman" w:hAnsi="Souvenir"/>
        </w:rPr>
        <w:t>) were higher</w:t>
      </w:r>
      <w:r w:rsidR="002E4B41" w:rsidRPr="00911029">
        <w:rPr>
          <w:rFonts w:ascii="Souvenir" w:eastAsia="Times New Roman" w:hAnsi="Souvenir"/>
        </w:rPr>
        <w:t xml:space="preserve"> in </w:t>
      </w:r>
      <w:r w:rsidR="002E4B41" w:rsidRPr="00911029">
        <w:rPr>
          <w:rFonts w:ascii="Souvenir" w:eastAsia="Times New Roman" w:hAnsi="Souvenir"/>
          <w:i/>
        </w:rPr>
        <w:t>P. obscura</w:t>
      </w:r>
      <w:r w:rsidRPr="00911029">
        <w:rPr>
          <w:rFonts w:ascii="Souvenir" w:eastAsia="Times New Roman" w:hAnsi="Souvenir"/>
        </w:rPr>
        <w:t xml:space="preserve"> than in </w:t>
      </w:r>
      <w:r w:rsidRPr="00911029">
        <w:rPr>
          <w:rFonts w:ascii="Souvenir" w:eastAsia="Times New Roman" w:hAnsi="Souvenir"/>
          <w:i/>
          <w:iCs/>
        </w:rPr>
        <w:t>C. gariepinus</w:t>
      </w:r>
      <w:r w:rsidRPr="00911029">
        <w:rPr>
          <w:rFonts w:ascii="Souvenir" w:eastAsia="Times New Roman" w:hAnsi="Souvenir"/>
          <w:iCs/>
        </w:rPr>
        <w:t xml:space="preserve"> samples </w:t>
      </w:r>
      <w:r w:rsidRPr="00911029">
        <w:rPr>
          <w:rFonts w:ascii="Souvenir" w:eastAsia="Times New Roman" w:hAnsi="Souvenir"/>
        </w:rPr>
        <w:t>which contained more Cu (4.36</w:t>
      </w:r>
      <w:r w:rsidRPr="00911029">
        <w:rPr>
          <w:rFonts w:ascii="Souvenir" w:eastAsia="Times New Roman" w:hAnsi="Souvenir"/>
          <w:bCs/>
        </w:rPr>
        <w:t>±1.43</w:t>
      </w:r>
      <w:r w:rsidRPr="00911029">
        <w:rPr>
          <w:rFonts w:ascii="Souvenir" w:eastAsia="Times New Roman" w:hAnsi="Souvenir"/>
        </w:rPr>
        <w:t xml:space="preserve"> mg g</w:t>
      </w:r>
      <w:r w:rsidRPr="00911029">
        <w:rPr>
          <w:rFonts w:ascii="Souvenir" w:eastAsia="Times New Roman" w:hAnsi="Souvenir"/>
          <w:vertAlign w:val="superscript"/>
        </w:rPr>
        <w:t>-1</w:t>
      </w:r>
      <w:r w:rsidRPr="00911029">
        <w:rPr>
          <w:rFonts w:ascii="Souvenir" w:eastAsia="Times New Roman" w:hAnsi="Souvenir"/>
        </w:rPr>
        <w:t>).</w:t>
      </w:r>
      <w:r w:rsidRPr="00911029">
        <w:rPr>
          <w:rFonts w:ascii="Souvenir" w:hAnsi="Souvenir"/>
          <w:noProof/>
        </w:rPr>
        <w:t xml:space="preserve"> The heavy metal concentrations were higher in the sediments than in the water samples. The highest heavy metal in the sediments </w:t>
      </w:r>
      <w:r w:rsidR="00524427" w:rsidRPr="00911029">
        <w:rPr>
          <w:rFonts w:ascii="Souvenir" w:hAnsi="Souvenir"/>
          <w:noProof/>
        </w:rPr>
        <w:t xml:space="preserve">and water samples was Fe </w:t>
      </w:r>
      <w:r w:rsidRPr="00911029">
        <w:rPr>
          <w:rFonts w:ascii="Souvenir" w:hAnsi="Souvenir"/>
          <w:noProof/>
        </w:rPr>
        <w:t>(152.57±6.34</w:t>
      </w:r>
      <w:r w:rsidR="00524427" w:rsidRPr="00911029">
        <w:rPr>
          <w:rFonts w:ascii="Souvenir" w:hAnsi="Souvenir"/>
          <w:noProof/>
        </w:rPr>
        <w:t xml:space="preserve">; </w:t>
      </w:r>
      <w:r w:rsidRPr="00911029">
        <w:rPr>
          <w:rFonts w:ascii="Souvenir" w:hAnsi="Souvenir"/>
          <w:noProof/>
        </w:rPr>
        <w:t xml:space="preserve"> </w:t>
      </w:r>
      <w:r w:rsidR="00524427" w:rsidRPr="00911029">
        <w:rPr>
          <w:rFonts w:ascii="Souvenir" w:hAnsi="Souvenir"/>
          <w:noProof/>
        </w:rPr>
        <w:t xml:space="preserve">5.65±1.28 </w:t>
      </w:r>
      <w:r w:rsidRPr="00911029">
        <w:rPr>
          <w:rFonts w:ascii="Souvenir" w:hAnsi="Souvenir"/>
          <w:noProof/>
        </w:rPr>
        <w:t>mg g</w:t>
      </w:r>
      <w:r w:rsidRPr="00911029">
        <w:rPr>
          <w:rFonts w:ascii="Souvenir" w:hAnsi="Souvenir"/>
          <w:noProof/>
          <w:vertAlign w:val="superscript"/>
        </w:rPr>
        <w:t>-1</w:t>
      </w:r>
      <w:r w:rsidR="00524427" w:rsidRPr="00911029">
        <w:rPr>
          <w:rFonts w:ascii="Souvenir" w:hAnsi="Souvenir"/>
          <w:noProof/>
        </w:rPr>
        <w:t xml:space="preserve"> respectively)</w:t>
      </w:r>
      <w:r w:rsidRPr="00911029">
        <w:rPr>
          <w:rFonts w:ascii="Souvenir" w:hAnsi="Souvenir"/>
          <w:noProof/>
        </w:rPr>
        <w:t xml:space="preserve"> followed by Zn (1.47±0.08 and 0.14±0.04 mg g</w:t>
      </w:r>
      <w:r w:rsidRPr="00911029">
        <w:rPr>
          <w:rFonts w:ascii="Souvenir" w:hAnsi="Souvenir"/>
          <w:noProof/>
          <w:vertAlign w:val="superscript"/>
        </w:rPr>
        <w:t>-1</w:t>
      </w:r>
      <w:r w:rsidRPr="00911029">
        <w:rPr>
          <w:rFonts w:ascii="Souvenir" w:hAnsi="Souvenir"/>
          <w:noProof/>
        </w:rPr>
        <w:t xml:space="preserve"> in the sediments and </w:t>
      </w:r>
      <w:r w:rsidR="00524427" w:rsidRPr="00911029">
        <w:rPr>
          <w:rFonts w:ascii="Souvenir" w:hAnsi="Souvenir"/>
          <w:noProof/>
        </w:rPr>
        <w:t xml:space="preserve">surface </w:t>
      </w:r>
      <w:r w:rsidRPr="00911029">
        <w:rPr>
          <w:rFonts w:ascii="Souvenir" w:hAnsi="Souvenir"/>
          <w:noProof/>
        </w:rPr>
        <w:t xml:space="preserve">water </w:t>
      </w:r>
      <w:r w:rsidR="00524427" w:rsidRPr="00911029">
        <w:rPr>
          <w:rFonts w:ascii="Souvenir" w:hAnsi="Souvenir"/>
          <w:noProof/>
        </w:rPr>
        <w:t xml:space="preserve">samples </w:t>
      </w:r>
      <w:r w:rsidRPr="00911029">
        <w:rPr>
          <w:rFonts w:ascii="Souvenir" w:hAnsi="Souvenir"/>
          <w:noProof/>
        </w:rPr>
        <w:t xml:space="preserve">respectively) while Cu was least. </w:t>
      </w:r>
    </w:p>
    <w:p w14:paraId="7D28535F" w14:textId="77777777" w:rsidR="005812B2" w:rsidRPr="00911029" w:rsidRDefault="00806E0D" w:rsidP="008849AD">
      <w:pPr>
        <w:spacing w:after="0" w:line="240" w:lineRule="auto"/>
        <w:jc w:val="both"/>
        <w:rPr>
          <w:rFonts w:ascii="Souvenir" w:hAnsi="Souvenir"/>
          <w:noProof/>
        </w:rPr>
      </w:pPr>
      <w:r w:rsidRPr="00911029">
        <w:rPr>
          <w:rFonts w:ascii="Souvenir" w:hAnsi="Souvenir"/>
          <w:noProof/>
        </w:rPr>
        <w:t>Relationship and contributions of the environment to heavy metals accumulation in fish from River Ogbese was determined and results were indicated in F</w:t>
      </w:r>
      <w:r w:rsidR="005812B2" w:rsidRPr="00911029">
        <w:rPr>
          <w:rFonts w:ascii="Souvenir" w:hAnsi="Souvenir"/>
          <w:noProof/>
        </w:rPr>
        <w:t>ig</w:t>
      </w:r>
      <w:r w:rsidR="008D6680" w:rsidRPr="00911029">
        <w:rPr>
          <w:rFonts w:ascii="Souvenir" w:hAnsi="Souvenir"/>
          <w:noProof/>
        </w:rPr>
        <w:t>ure</w:t>
      </w:r>
      <w:r w:rsidR="005812B2" w:rsidRPr="00911029">
        <w:rPr>
          <w:rFonts w:ascii="Souvenir" w:hAnsi="Souvenir"/>
          <w:noProof/>
        </w:rPr>
        <w:t xml:space="preserve"> 2</w:t>
      </w:r>
      <w:r w:rsidRPr="00911029">
        <w:rPr>
          <w:rFonts w:ascii="Souvenir" w:hAnsi="Souvenir"/>
          <w:noProof/>
        </w:rPr>
        <w:t xml:space="preserve">. Which </w:t>
      </w:r>
      <w:r w:rsidR="005812B2" w:rsidRPr="00911029">
        <w:rPr>
          <w:rFonts w:ascii="Souvenir" w:hAnsi="Souvenir"/>
          <w:noProof/>
        </w:rPr>
        <w:t xml:space="preserve">shows the comparative </w:t>
      </w:r>
      <w:r w:rsidR="002309B2" w:rsidRPr="00911029">
        <w:rPr>
          <w:rFonts w:ascii="Souvenir" w:hAnsi="Souvenir"/>
          <w:noProof/>
        </w:rPr>
        <w:t xml:space="preserve">levels of </w:t>
      </w:r>
      <w:r w:rsidR="005812B2" w:rsidRPr="00911029">
        <w:rPr>
          <w:rFonts w:ascii="Souvenir" w:hAnsi="Souvenir"/>
          <w:noProof/>
        </w:rPr>
        <w:t>heavy metals in the fish, sediment and water samples collected</w:t>
      </w:r>
      <w:r w:rsidRPr="00911029">
        <w:rPr>
          <w:rFonts w:ascii="Souvenir" w:hAnsi="Souvenir"/>
          <w:noProof/>
        </w:rPr>
        <w:t>.</w:t>
      </w:r>
      <w:r w:rsidR="005812B2" w:rsidRPr="00911029">
        <w:rPr>
          <w:rFonts w:ascii="Souvenir" w:hAnsi="Souvenir"/>
          <w:noProof/>
        </w:rPr>
        <w:t xml:space="preserve"> </w:t>
      </w:r>
    </w:p>
    <w:p w14:paraId="0F135435" w14:textId="77777777" w:rsidR="008849AD" w:rsidRDefault="008849AD" w:rsidP="00921596">
      <w:pPr>
        <w:spacing w:after="0" w:line="240" w:lineRule="auto"/>
        <w:rPr>
          <w:rFonts w:ascii="Souvenir" w:eastAsia="Times New Roman" w:hAnsi="Souvenir"/>
          <w:b/>
          <w:color w:val="000000"/>
          <w:sz w:val="10"/>
          <w:szCs w:val="10"/>
        </w:rPr>
        <w:sectPr w:rsidR="008849AD" w:rsidSect="008849AD">
          <w:type w:val="continuous"/>
          <w:pgSz w:w="12240" w:h="15840"/>
          <w:pgMar w:top="1440" w:right="1440" w:bottom="1440" w:left="1440" w:header="720" w:footer="720" w:gutter="0"/>
          <w:cols w:num="2" w:space="432"/>
          <w:docGrid w:linePitch="360"/>
        </w:sectPr>
      </w:pPr>
    </w:p>
    <w:p w14:paraId="73922FEC" w14:textId="77777777" w:rsidR="00513B50" w:rsidRPr="004255B9" w:rsidRDefault="00513B50" w:rsidP="00921596">
      <w:pPr>
        <w:spacing w:after="0" w:line="240" w:lineRule="auto"/>
        <w:rPr>
          <w:rFonts w:ascii="Souvenir" w:eastAsia="Times New Roman" w:hAnsi="Souvenir"/>
          <w:b/>
          <w:color w:val="000000"/>
          <w:sz w:val="10"/>
          <w:szCs w:val="10"/>
        </w:rPr>
      </w:pPr>
    </w:p>
    <w:p w14:paraId="4A455331" w14:textId="77777777" w:rsidR="005950CF" w:rsidRPr="004255B9" w:rsidRDefault="005812B2" w:rsidP="00921596">
      <w:pPr>
        <w:spacing w:after="0" w:line="240" w:lineRule="auto"/>
        <w:rPr>
          <w:rFonts w:ascii="Souvenir" w:eastAsia="Times New Roman" w:hAnsi="Souvenir"/>
          <w:bCs/>
          <w:color w:val="000000"/>
        </w:rPr>
      </w:pPr>
      <w:r w:rsidRPr="004255B9">
        <w:rPr>
          <w:rFonts w:ascii="Souvenir" w:eastAsia="Times New Roman" w:hAnsi="Souvenir"/>
          <w:bCs/>
          <w:color w:val="000000"/>
        </w:rPr>
        <w:t>Table 3:</w:t>
      </w:r>
      <w:r w:rsidR="0003651D" w:rsidRPr="004255B9">
        <w:rPr>
          <w:rFonts w:ascii="Souvenir" w:eastAsia="Times New Roman" w:hAnsi="Souvenir"/>
          <w:bCs/>
          <w:color w:val="000000"/>
        </w:rPr>
        <w:t xml:space="preserve"> Mean </w:t>
      </w:r>
      <w:r w:rsidR="00C54607" w:rsidRPr="004255B9">
        <w:rPr>
          <w:rFonts w:ascii="Souvenir" w:eastAsia="Times New Roman" w:hAnsi="Souvenir"/>
          <w:bCs/>
          <w:color w:val="000000"/>
        </w:rPr>
        <w:t>Heavy M</w:t>
      </w:r>
      <w:r w:rsidR="0003651D" w:rsidRPr="004255B9">
        <w:rPr>
          <w:rFonts w:ascii="Souvenir" w:eastAsia="Times New Roman" w:hAnsi="Souvenir"/>
          <w:bCs/>
          <w:color w:val="000000"/>
        </w:rPr>
        <w:t>etal</w:t>
      </w:r>
      <w:r w:rsidR="00C54607" w:rsidRPr="004255B9">
        <w:rPr>
          <w:rFonts w:ascii="Souvenir" w:eastAsia="Times New Roman" w:hAnsi="Souvenir"/>
          <w:bCs/>
          <w:color w:val="000000"/>
        </w:rPr>
        <w:t>s</w:t>
      </w:r>
      <w:r w:rsidR="0003651D" w:rsidRPr="004255B9">
        <w:rPr>
          <w:rFonts w:ascii="Souvenir" w:eastAsia="Times New Roman" w:hAnsi="Souvenir"/>
          <w:bCs/>
          <w:color w:val="000000"/>
        </w:rPr>
        <w:t xml:space="preserve"> </w:t>
      </w:r>
      <w:r w:rsidR="00C54607" w:rsidRPr="004255B9">
        <w:rPr>
          <w:rFonts w:ascii="Souvenir" w:eastAsia="Times New Roman" w:hAnsi="Souvenir"/>
          <w:bCs/>
          <w:color w:val="000000"/>
        </w:rPr>
        <w:t>C</w:t>
      </w:r>
      <w:r w:rsidRPr="004255B9">
        <w:rPr>
          <w:rFonts w:ascii="Souvenir" w:eastAsia="Times New Roman" w:hAnsi="Souvenir"/>
          <w:bCs/>
          <w:color w:val="000000"/>
        </w:rPr>
        <w:t>oncentra</w:t>
      </w:r>
      <w:r w:rsidR="0003651D" w:rsidRPr="004255B9">
        <w:rPr>
          <w:rFonts w:ascii="Souvenir" w:eastAsia="Times New Roman" w:hAnsi="Souvenir"/>
          <w:bCs/>
          <w:color w:val="000000"/>
        </w:rPr>
        <w:t>tion</w:t>
      </w:r>
      <w:r w:rsidRPr="004255B9">
        <w:rPr>
          <w:rFonts w:ascii="Souvenir" w:eastAsia="Times New Roman" w:hAnsi="Souvenir"/>
          <w:bCs/>
          <w:color w:val="000000"/>
        </w:rPr>
        <w:t>s</w:t>
      </w:r>
      <w:r w:rsidR="00C54607" w:rsidRPr="004255B9">
        <w:rPr>
          <w:rFonts w:ascii="Souvenir" w:eastAsia="Times New Roman" w:hAnsi="Souvenir"/>
          <w:bCs/>
          <w:color w:val="000000"/>
        </w:rPr>
        <w:t xml:space="preserve"> in W</w:t>
      </w:r>
      <w:r w:rsidR="0003651D" w:rsidRPr="004255B9">
        <w:rPr>
          <w:rFonts w:ascii="Souvenir" w:eastAsia="Times New Roman" w:hAnsi="Souvenir"/>
          <w:bCs/>
          <w:color w:val="000000"/>
        </w:rPr>
        <w:t xml:space="preserve">hole </w:t>
      </w:r>
      <w:r w:rsidR="00C54607" w:rsidRPr="004255B9">
        <w:rPr>
          <w:rFonts w:ascii="Souvenir" w:eastAsia="Times New Roman" w:hAnsi="Souvenir"/>
          <w:bCs/>
          <w:color w:val="000000"/>
        </w:rPr>
        <w:t>F</w:t>
      </w:r>
      <w:r w:rsidR="0003651D" w:rsidRPr="004255B9">
        <w:rPr>
          <w:rFonts w:ascii="Souvenir" w:eastAsia="Times New Roman" w:hAnsi="Souvenir"/>
          <w:bCs/>
          <w:color w:val="000000"/>
        </w:rPr>
        <w:t xml:space="preserve">ish, </w:t>
      </w:r>
      <w:r w:rsidR="00C54607" w:rsidRPr="004255B9">
        <w:rPr>
          <w:rFonts w:ascii="Souvenir" w:eastAsia="Times New Roman" w:hAnsi="Souvenir"/>
          <w:bCs/>
          <w:color w:val="000000"/>
        </w:rPr>
        <w:t>S</w:t>
      </w:r>
      <w:r w:rsidR="0003651D" w:rsidRPr="004255B9">
        <w:rPr>
          <w:rFonts w:ascii="Souvenir" w:eastAsia="Times New Roman" w:hAnsi="Souvenir"/>
          <w:bCs/>
          <w:color w:val="000000"/>
        </w:rPr>
        <w:t xml:space="preserve">ediments and </w:t>
      </w:r>
      <w:r w:rsidR="00C54607" w:rsidRPr="004255B9">
        <w:rPr>
          <w:rFonts w:ascii="Souvenir" w:eastAsia="Times New Roman" w:hAnsi="Souvenir"/>
          <w:bCs/>
          <w:color w:val="000000"/>
        </w:rPr>
        <w:t>W</w:t>
      </w:r>
      <w:r w:rsidRPr="004255B9">
        <w:rPr>
          <w:rFonts w:ascii="Souvenir" w:eastAsia="Times New Roman" w:hAnsi="Souvenir"/>
          <w:bCs/>
          <w:color w:val="000000"/>
        </w:rPr>
        <w:t>ater s</w:t>
      </w:r>
      <w:r w:rsidR="0003651D" w:rsidRPr="004255B9">
        <w:rPr>
          <w:rFonts w:ascii="Souvenir" w:eastAsia="Times New Roman" w:hAnsi="Souvenir"/>
          <w:bCs/>
          <w:color w:val="000000"/>
        </w:rPr>
        <w:t xml:space="preserve">amples </w:t>
      </w:r>
      <w:r w:rsidR="005C7A09" w:rsidRPr="004255B9">
        <w:rPr>
          <w:rFonts w:ascii="Souvenir" w:eastAsia="Times New Roman" w:hAnsi="Souvenir"/>
          <w:bCs/>
          <w:color w:val="000000"/>
        </w:rPr>
        <w:t>from</w:t>
      </w:r>
      <w:r w:rsidR="0003651D" w:rsidRPr="004255B9">
        <w:rPr>
          <w:rFonts w:ascii="Souvenir" w:eastAsia="Times New Roman" w:hAnsi="Souvenir"/>
          <w:bCs/>
          <w:color w:val="000000"/>
        </w:rPr>
        <w:t xml:space="preserve"> </w:t>
      </w:r>
      <w:r w:rsidRPr="004255B9">
        <w:rPr>
          <w:rFonts w:ascii="Souvenir" w:eastAsia="Times New Roman" w:hAnsi="Souvenir"/>
          <w:bCs/>
          <w:color w:val="000000"/>
        </w:rPr>
        <w:t xml:space="preserve">River </w:t>
      </w:r>
      <w:r w:rsidR="0003651D" w:rsidRPr="004255B9">
        <w:rPr>
          <w:rFonts w:ascii="Souvenir" w:eastAsia="Times New Roman" w:hAnsi="Souvenir"/>
          <w:bCs/>
          <w:color w:val="000000"/>
        </w:rPr>
        <w:t>Ogbese</w:t>
      </w:r>
      <w:r w:rsidR="00C54607" w:rsidRPr="004255B9">
        <w:rPr>
          <w:rFonts w:ascii="Souvenir" w:eastAsia="Times New Roman" w:hAnsi="Souvenir"/>
          <w:bCs/>
          <w:color w:val="000000"/>
        </w:rPr>
        <w:t xml:space="preserve"> Compared to Recommended L</w:t>
      </w:r>
      <w:r w:rsidRPr="004255B9">
        <w:rPr>
          <w:rFonts w:ascii="Souvenir" w:eastAsia="Times New Roman" w:hAnsi="Souvenir"/>
          <w:bCs/>
          <w:color w:val="000000"/>
        </w:rPr>
        <w:t>imits</w:t>
      </w:r>
    </w:p>
    <w:p w14:paraId="60954C5A" w14:textId="77777777" w:rsidR="00513B50" w:rsidRPr="00911029" w:rsidRDefault="00513B50" w:rsidP="00921596">
      <w:pPr>
        <w:spacing w:after="0" w:line="240" w:lineRule="auto"/>
        <w:rPr>
          <w:rFonts w:ascii="Souvenir" w:eastAsia="Times New Roman" w:hAnsi="Souvenir"/>
          <w:b/>
          <w:color w:val="000000"/>
        </w:rPr>
      </w:pPr>
    </w:p>
    <w:tbl>
      <w:tblPr>
        <w:tblW w:w="10170" w:type="dxa"/>
        <w:tblInd w:w="198" w:type="dxa"/>
        <w:tblBorders>
          <w:bottom w:val="single" w:sz="4" w:space="0" w:color="auto"/>
        </w:tblBorders>
        <w:tblLayout w:type="fixed"/>
        <w:tblLook w:val="04A0" w:firstRow="1" w:lastRow="0" w:firstColumn="1" w:lastColumn="0" w:noHBand="0" w:noVBand="1"/>
      </w:tblPr>
      <w:tblGrid>
        <w:gridCol w:w="1440"/>
        <w:gridCol w:w="1350"/>
        <w:gridCol w:w="1440"/>
        <w:gridCol w:w="1260"/>
        <w:gridCol w:w="1710"/>
        <w:gridCol w:w="2970"/>
      </w:tblGrid>
      <w:tr w:rsidR="001A4FF9" w:rsidRPr="00921596" w14:paraId="40458C98" w14:textId="77777777" w:rsidTr="00921596">
        <w:trPr>
          <w:trHeight w:val="458"/>
        </w:trPr>
        <w:tc>
          <w:tcPr>
            <w:tcW w:w="1440" w:type="dxa"/>
            <w:tcBorders>
              <w:top w:val="single" w:sz="4" w:space="0" w:color="auto"/>
              <w:bottom w:val="single" w:sz="4" w:space="0" w:color="auto"/>
            </w:tcBorders>
            <w:shd w:val="clear" w:color="auto" w:fill="auto"/>
          </w:tcPr>
          <w:p w14:paraId="5A9EF275" w14:textId="77777777" w:rsidR="005812B2" w:rsidRPr="00921596" w:rsidRDefault="005812B2" w:rsidP="00921596">
            <w:pPr>
              <w:spacing w:after="0" w:line="240" w:lineRule="auto"/>
              <w:ind w:left="-108"/>
              <w:rPr>
                <w:rFonts w:ascii="Souvenir" w:eastAsia="Times New Roman" w:hAnsi="Souvenir"/>
                <w:color w:val="000000"/>
                <w:sz w:val="20"/>
                <w:szCs w:val="20"/>
              </w:rPr>
            </w:pPr>
            <w:r w:rsidRPr="00921596">
              <w:rPr>
                <w:rFonts w:ascii="Souvenir" w:eastAsia="Times New Roman" w:hAnsi="Souvenir"/>
                <w:color w:val="000000"/>
                <w:sz w:val="20"/>
                <w:szCs w:val="20"/>
              </w:rPr>
              <w:t xml:space="preserve">Heavy metals </w:t>
            </w:r>
          </w:p>
          <w:p w14:paraId="1EC86393" w14:textId="77777777" w:rsidR="001A4FF9" w:rsidRPr="00921596" w:rsidRDefault="005812B2" w:rsidP="00921596">
            <w:pPr>
              <w:spacing w:after="0" w:line="240" w:lineRule="auto"/>
              <w:rPr>
                <w:rFonts w:ascii="Souvenir" w:eastAsia="Times New Roman" w:hAnsi="Souvenir"/>
                <w:color w:val="000000"/>
                <w:sz w:val="20"/>
                <w:szCs w:val="20"/>
                <w:vertAlign w:val="superscript"/>
              </w:rPr>
            </w:pPr>
            <w:r w:rsidRPr="00921596">
              <w:rPr>
                <w:rFonts w:ascii="Souvenir" w:eastAsia="Times New Roman" w:hAnsi="Souvenir"/>
                <w:color w:val="000000"/>
                <w:sz w:val="20"/>
                <w:szCs w:val="20"/>
              </w:rPr>
              <w:t>(</w:t>
            </w:r>
            <w:proofErr w:type="gramStart"/>
            <w:r w:rsidRPr="00921596">
              <w:rPr>
                <w:rFonts w:ascii="Souvenir" w:eastAsia="Times New Roman" w:hAnsi="Souvenir"/>
                <w:color w:val="000000"/>
                <w:sz w:val="20"/>
                <w:szCs w:val="20"/>
              </w:rPr>
              <w:t>mg  g</w:t>
            </w:r>
            <w:proofErr w:type="gramEnd"/>
            <w:r w:rsidRPr="00921596">
              <w:rPr>
                <w:rFonts w:ascii="Souvenir" w:eastAsia="Times New Roman" w:hAnsi="Souvenir"/>
                <w:color w:val="000000"/>
                <w:sz w:val="20"/>
                <w:szCs w:val="20"/>
                <w:vertAlign w:val="superscript"/>
              </w:rPr>
              <w:t>-1</w:t>
            </w:r>
            <w:r w:rsidRPr="00921596">
              <w:rPr>
                <w:rFonts w:ascii="Souvenir" w:eastAsia="Times New Roman" w:hAnsi="Souvenir"/>
                <w:color w:val="000000"/>
                <w:sz w:val="20"/>
                <w:szCs w:val="20"/>
              </w:rPr>
              <w:t>)</w:t>
            </w:r>
          </w:p>
        </w:tc>
        <w:tc>
          <w:tcPr>
            <w:tcW w:w="1350" w:type="dxa"/>
            <w:tcBorders>
              <w:top w:val="single" w:sz="4" w:space="0" w:color="auto"/>
              <w:bottom w:val="single" w:sz="4" w:space="0" w:color="auto"/>
            </w:tcBorders>
            <w:shd w:val="clear" w:color="auto" w:fill="auto"/>
          </w:tcPr>
          <w:p w14:paraId="08A0B58E" w14:textId="77777777" w:rsidR="001A4FF9" w:rsidRPr="00921596" w:rsidRDefault="001A4FF9" w:rsidP="00921596">
            <w:pPr>
              <w:spacing w:after="0" w:line="240" w:lineRule="auto"/>
              <w:rPr>
                <w:rFonts w:ascii="Souvenir" w:eastAsia="Times New Roman" w:hAnsi="Souvenir"/>
                <w:i/>
                <w:color w:val="000000"/>
                <w:sz w:val="20"/>
                <w:szCs w:val="20"/>
              </w:rPr>
            </w:pPr>
            <w:r w:rsidRPr="00921596">
              <w:rPr>
                <w:rFonts w:ascii="Souvenir" w:eastAsia="Times New Roman" w:hAnsi="Souvenir"/>
                <w:i/>
                <w:color w:val="000000"/>
                <w:sz w:val="20"/>
                <w:szCs w:val="20"/>
              </w:rPr>
              <w:t>Clarias gariepinus</w:t>
            </w:r>
          </w:p>
        </w:tc>
        <w:tc>
          <w:tcPr>
            <w:tcW w:w="1440" w:type="dxa"/>
            <w:tcBorders>
              <w:top w:val="single" w:sz="4" w:space="0" w:color="auto"/>
              <w:bottom w:val="single" w:sz="4" w:space="0" w:color="auto"/>
            </w:tcBorders>
            <w:shd w:val="clear" w:color="auto" w:fill="auto"/>
          </w:tcPr>
          <w:p w14:paraId="1861B013" w14:textId="77777777" w:rsidR="001A4FF9" w:rsidRPr="00921596" w:rsidRDefault="001A4FF9" w:rsidP="00921596">
            <w:pPr>
              <w:spacing w:after="0" w:line="240" w:lineRule="auto"/>
              <w:rPr>
                <w:rFonts w:ascii="Souvenir" w:eastAsia="Times New Roman" w:hAnsi="Souvenir"/>
                <w:i/>
                <w:color w:val="000000"/>
                <w:sz w:val="20"/>
                <w:szCs w:val="20"/>
              </w:rPr>
            </w:pPr>
            <w:proofErr w:type="spellStart"/>
            <w:r w:rsidRPr="00921596">
              <w:rPr>
                <w:rFonts w:ascii="Souvenir" w:eastAsia="Times New Roman" w:hAnsi="Souvenir"/>
                <w:i/>
                <w:color w:val="000000"/>
                <w:sz w:val="20"/>
                <w:szCs w:val="20"/>
              </w:rPr>
              <w:t>Parachanna</w:t>
            </w:r>
            <w:proofErr w:type="spellEnd"/>
            <w:r w:rsidRPr="00921596">
              <w:rPr>
                <w:rFonts w:ascii="Souvenir" w:eastAsia="Times New Roman" w:hAnsi="Souvenir"/>
                <w:i/>
                <w:color w:val="000000"/>
                <w:sz w:val="20"/>
                <w:szCs w:val="20"/>
              </w:rPr>
              <w:t xml:space="preserve"> obscura</w:t>
            </w:r>
          </w:p>
        </w:tc>
        <w:tc>
          <w:tcPr>
            <w:tcW w:w="1260" w:type="dxa"/>
            <w:tcBorders>
              <w:top w:val="single" w:sz="4" w:space="0" w:color="auto"/>
              <w:bottom w:val="single" w:sz="4" w:space="0" w:color="auto"/>
            </w:tcBorders>
            <w:shd w:val="clear" w:color="auto" w:fill="auto"/>
          </w:tcPr>
          <w:p w14:paraId="76AC982C"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Ogbese Water</w:t>
            </w:r>
          </w:p>
        </w:tc>
        <w:tc>
          <w:tcPr>
            <w:tcW w:w="1710" w:type="dxa"/>
            <w:tcBorders>
              <w:top w:val="single" w:sz="4" w:space="0" w:color="auto"/>
              <w:bottom w:val="single" w:sz="4" w:space="0" w:color="auto"/>
            </w:tcBorders>
            <w:shd w:val="clear" w:color="auto" w:fill="auto"/>
          </w:tcPr>
          <w:p w14:paraId="5656D6EE" w14:textId="77777777" w:rsidR="001A4FF9" w:rsidRPr="00921596" w:rsidRDefault="005812B2"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Ogbese Sediments</w:t>
            </w:r>
          </w:p>
        </w:tc>
        <w:tc>
          <w:tcPr>
            <w:tcW w:w="2970" w:type="dxa"/>
            <w:tcBorders>
              <w:top w:val="single" w:sz="4" w:space="0" w:color="auto"/>
              <w:bottom w:val="single" w:sz="4" w:space="0" w:color="auto"/>
            </w:tcBorders>
          </w:tcPr>
          <w:p w14:paraId="5C80478B" w14:textId="77777777" w:rsidR="005812B2"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Recommended limits</w:t>
            </w:r>
            <w:r w:rsidR="005812B2" w:rsidRPr="00921596">
              <w:rPr>
                <w:rFonts w:ascii="Souvenir" w:eastAsia="Times New Roman" w:hAnsi="Souvenir"/>
                <w:color w:val="000000"/>
                <w:sz w:val="20"/>
                <w:szCs w:val="20"/>
              </w:rPr>
              <w:t>*</w:t>
            </w:r>
          </w:p>
        </w:tc>
      </w:tr>
      <w:tr w:rsidR="001A4FF9" w:rsidRPr="00921596" w14:paraId="43E68DF8" w14:textId="77777777" w:rsidTr="005812B2">
        <w:trPr>
          <w:trHeight w:val="632"/>
        </w:trPr>
        <w:tc>
          <w:tcPr>
            <w:tcW w:w="1440" w:type="dxa"/>
            <w:tcBorders>
              <w:top w:val="single" w:sz="4" w:space="0" w:color="auto"/>
            </w:tcBorders>
            <w:shd w:val="clear" w:color="auto" w:fill="auto"/>
          </w:tcPr>
          <w:p w14:paraId="472F68AD"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Fe</w:t>
            </w:r>
          </w:p>
        </w:tc>
        <w:tc>
          <w:tcPr>
            <w:tcW w:w="1350" w:type="dxa"/>
            <w:tcBorders>
              <w:top w:val="single" w:sz="4" w:space="0" w:color="auto"/>
            </w:tcBorders>
            <w:shd w:val="clear" w:color="auto" w:fill="auto"/>
          </w:tcPr>
          <w:p w14:paraId="00CF9D4D"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32.5</w:t>
            </w:r>
            <w:r w:rsidR="001A4FF9" w:rsidRPr="00921596">
              <w:rPr>
                <w:rFonts w:ascii="Souvenir" w:eastAsia="Times New Roman" w:hAnsi="Souvenir"/>
                <w:bCs/>
                <w:sz w:val="20"/>
                <w:szCs w:val="20"/>
              </w:rPr>
              <w:t>±0.28</w:t>
            </w:r>
            <w:r w:rsidR="00AC0D5A" w:rsidRPr="00921596">
              <w:rPr>
                <w:rFonts w:ascii="Souvenir" w:eastAsia="Times New Roman" w:hAnsi="Souvenir"/>
                <w:bCs/>
                <w:sz w:val="20"/>
                <w:szCs w:val="20"/>
              </w:rPr>
              <w:t>c</w:t>
            </w:r>
            <w:proofErr w:type="spellEnd"/>
          </w:p>
        </w:tc>
        <w:tc>
          <w:tcPr>
            <w:tcW w:w="1440" w:type="dxa"/>
            <w:tcBorders>
              <w:top w:val="single" w:sz="4" w:space="0" w:color="auto"/>
            </w:tcBorders>
            <w:shd w:val="clear" w:color="auto" w:fill="auto"/>
          </w:tcPr>
          <w:p w14:paraId="37D24E64"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sz w:val="20"/>
                <w:szCs w:val="20"/>
              </w:rPr>
              <w:t>65.84</w:t>
            </w:r>
            <w:r w:rsidR="001A4FF9" w:rsidRPr="00921596">
              <w:rPr>
                <w:rFonts w:ascii="Souvenir" w:eastAsia="Times New Roman" w:hAnsi="Souvenir"/>
                <w:bCs/>
                <w:sz w:val="20"/>
                <w:szCs w:val="20"/>
              </w:rPr>
              <w:t>±3.59b</w:t>
            </w:r>
            <w:proofErr w:type="spellEnd"/>
          </w:p>
        </w:tc>
        <w:tc>
          <w:tcPr>
            <w:tcW w:w="1260" w:type="dxa"/>
            <w:tcBorders>
              <w:top w:val="single" w:sz="4" w:space="0" w:color="auto"/>
            </w:tcBorders>
            <w:shd w:val="clear" w:color="auto" w:fill="auto"/>
          </w:tcPr>
          <w:p w14:paraId="1A162DBF"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5.65</w:t>
            </w:r>
            <w:r w:rsidR="001A4FF9" w:rsidRPr="00921596">
              <w:rPr>
                <w:rFonts w:ascii="Souvenir" w:eastAsia="Times New Roman" w:hAnsi="Souvenir"/>
                <w:bCs/>
                <w:sz w:val="20"/>
                <w:szCs w:val="20"/>
              </w:rPr>
              <w:t>±1.28</w:t>
            </w:r>
            <w:r w:rsidR="008D6680" w:rsidRPr="00921596">
              <w:rPr>
                <w:rFonts w:ascii="Souvenir" w:eastAsia="Times New Roman" w:hAnsi="Souvenir"/>
                <w:bCs/>
                <w:sz w:val="20"/>
                <w:szCs w:val="20"/>
              </w:rPr>
              <w:t>d</w:t>
            </w:r>
            <w:proofErr w:type="spellEnd"/>
          </w:p>
        </w:tc>
        <w:tc>
          <w:tcPr>
            <w:tcW w:w="1710" w:type="dxa"/>
            <w:tcBorders>
              <w:top w:val="single" w:sz="4" w:space="0" w:color="auto"/>
            </w:tcBorders>
            <w:shd w:val="clear" w:color="auto" w:fill="auto"/>
          </w:tcPr>
          <w:p w14:paraId="5FE5A80A"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152.57</w:t>
            </w:r>
            <w:r w:rsidR="001A4FF9" w:rsidRPr="00921596">
              <w:rPr>
                <w:rFonts w:ascii="Souvenir" w:eastAsia="Times New Roman" w:hAnsi="Souvenir"/>
                <w:bCs/>
                <w:sz w:val="20"/>
                <w:szCs w:val="20"/>
              </w:rPr>
              <w:t>±6.34a</w:t>
            </w:r>
            <w:proofErr w:type="spellEnd"/>
          </w:p>
        </w:tc>
        <w:tc>
          <w:tcPr>
            <w:tcW w:w="2970" w:type="dxa"/>
            <w:tcBorders>
              <w:top w:val="single" w:sz="4" w:space="0" w:color="auto"/>
            </w:tcBorders>
          </w:tcPr>
          <w:p w14:paraId="086C758E" w14:textId="77777777" w:rsidR="001A4FF9" w:rsidRPr="00921596" w:rsidRDefault="005812B2"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146.00 mg g</w:t>
            </w:r>
            <w:r w:rsidRPr="00921596">
              <w:rPr>
                <w:rFonts w:ascii="Souvenir" w:eastAsia="Times New Roman" w:hAnsi="Souvenir"/>
                <w:color w:val="000000"/>
                <w:sz w:val="20"/>
                <w:szCs w:val="20"/>
                <w:vertAlign w:val="superscript"/>
              </w:rPr>
              <w:t>-</w:t>
            </w:r>
            <w:proofErr w:type="gramStart"/>
            <w:r w:rsidRPr="00921596">
              <w:rPr>
                <w:rFonts w:ascii="Souvenir" w:eastAsia="Times New Roman" w:hAnsi="Souvenir"/>
                <w:color w:val="000000"/>
                <w:sz w:val="20"/>
                <w:szCs w:val="20"/>
                <w:vertAlign w:val="superscript"/>
              </w:rPr>
              <w:t>1</w:t>
            </w:r>
            <w:r w:rsidR="001A4FF9" w:rsidRPr="00921596">
              <w:rPr>
                <w:rFonts w:ascii="Souvenir" w:eastAsia="Times New Roman" w:hAnsi="Souvenir"/>
                <w:color w:val="000000"/>
                <w:sz w:val="20"/>
                <w:szCs w:val="20"/>
              </w:rPr>
              <w:t xml:space="preserve">  (</w:t>
            </w:r>
            <w:proofErr w:type="gramEnd"/>
            <w:r w:rsidR="001A4FF9" w:rsidRPr="00921596">
              <w:rPr>
                <w:rFonts w:ascii="Souvenir" w:eastAsia="Times New Roman" w:hAnsi="Souvenir"/>
                <w:color w:val="000000"/>
                <w:sz w:val="20"/>
                <w:szCs w:val="20"/>
              </w:rPr>
              <w:t>IAEA</w:t>
            </w:r>
            <w:r w:rsidRPr="00921596">
              <w:rPr>
                <w:rFonts w:ascii="Souvenir" w:eastAsia="Times New Roman" w:hAnsi="Souvenir"/>
                <w:color w:val="000000"/>
                <w:sz w:val="20"/>
                <w:szCs w:val="20"/>
              </w:rPr>
              <w:t>-</w:t>
            </w:r>
            <w:r w:rsidR="001A4FF9" w:rsidRPr="00921596">
              <w:rPr>
                <w:rFonts w:ascii="Souvenir" w:eastAsia="Times New Roman" w:hAnsi="Souvenir"/>
                <w:color w:val="000000"/>
                <w:sz w:val="20"/>
                <w:szCs w:val="20"/>
              </w:rPr>
              <w:t xml:space="preserve">407 (Wyse </w:t>
            </w:r>
            <w:r w:rsidR="001A4FF9" w:rsidRPr="00921596">
              <w:rPr>
                <w:rFonts w:ascii="Souvenir" w:eastAsia="Times New Roman" w:hAnsi="Souvenir"/>
                <w:i/>
                <w:color w:val="000000"/>
                <w:sz w:val="20"/>
                <w:szCs w:val="20"/>
              </w:rPr>
              <w:t>et al.,</w:t>
            </w:r>
            <w:r w:rsidRPr="00921596">
              <w:rPr>
                <w:rFonts w:ascii="Souvenir" w:eastAsia="Times New Roman" w:hAnsi="Souvenir"/>
                <w:color w:val="000000"/>
                <w:sz w:val="20"/>
                <w:szCs w:val="20"/>
              </w:rPr>
              <w:t xml:space="preserve"> 2003))</w:t>
            </w:r>
          </w:p>
        </w:tc>
      </w:tr>
      <w:tr w:rsidR="001A4FF9" w:rsidRPr="00921596" w14:paraId="6AF6D42A" w14:textId="77777777" w:rsidTr="005812B2">
        <w:trPr>
          <w:trHeight w:val="632"/>
        </w:trPr>
        <w:tc>
          <w:tcPr>
            <w:tcW w:w="1440" w:type="dxa"/>
            <w:shd w:val="clear" w:color="auto" w:fill="auto"/>
          </w:tcPr>
          <w:p w14:paraId="7EE14492"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Pb</w:t>
            </w:r>
          </w:p>
        </w:tc>
        <w:tc>
          <w:tcPr>
            <w:tcW w:w="1350" w:type="dxa"/>
            <w:shd w:val="clear" w:color="auto" w:fill="auto"/>
          </w:tcPr>
          <w:p w14:paraId="2310A14F"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4.51</w:t>
            </w:r>
            <w:r w:rsidR="001A4FF9" w:rsidRPr="00921596">
              <w:rPr>
                <w:rFonts w:ascii="Souvenir" w:eastAsia="Times New Roman" w:hAnsi="Souvenir"/>
                <w:bCs/>
                <w:sz w:val="20"/>
                <w:szCs w:val="20"/>
              </w:rPr>
              <w:t>±1.24</w:t>
            </w:r>
            <w:r w:rsidR="008D6680" w:rsidRPr="00921596">
              <w:rPr>
                <w:rFonts w:ascii="Souvenir" w:eastAsia="Times New Roman" w:hAnsi="Souvenir"/>
                <w:bCs/>
                <w:sz w:val="20"/>
                <w:szCs w:val="20"/>
              </w:rPr>
              <w:t>b</w:t>
            </w:r>
            <w:proofErr w:type="spellEnd"/>
          </w:p>
        </w:tc>
        <w:tc>
          <w:tcPr>
            <w:tcW w:w="1440" w:type="dxa"/>
            <w:shd w:val="clear" w:color="auto" w:fill="auto"/>
          </w:tcPr>
          <w:p w14:paraId="50090860"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sz w:val="20"/>
                <w:szCs w:val="20"/>
              </w:rPr>
              <w:t>5.59</w:t>
            </w:r>
            <w:r w:rsidRPr="00921596">
              <w:rPr>
                <w:rFonts w:ascii="Souvenir" w:eastAsia="Times New Roman" w:hAnsi="Souvenir"/>
                <w:bCs/>
                <w:sz w:val="20"/>
                <w:szCs w:val="20"/>
              </w:rPr>
              <w:t>±</w:t>
            </w:r>
            <w:r w:rsidR="001A4FF9" w:rsidRPr="00921596">
              <w:rPr>
                <w:rFonts w:ascii="Souvenir" w:eastAsia="Times New Roman" w:hAnsi="Souvenir"/>
                <w:bCs/>
                <w:sz w:val="20"/>
                <w:szCs w:val="20"/>
              </w:rPr>
              <w:t>2.47</w:t>
            </w:r>
            <w:r w:rsidR="008D6680" w:rsidRPr="00921596">
              <w:rPr>
                <w:rFonts w:ascii="Souvenir" w:eastAsia="Times New Roman" w:hAnsi="Souvenir"/>
                <w:bCs/>
                <w:sz w:val="20"/>
                <w:szCs w:val="20"/>
              </w:rPr>
              <w:t>a</w:t>
            </w:r>
            <w:proofErr w:type="spellEnd"/>
          </w:p>
        </w:tc>
        <w:tc>
          <w:tcPr>
            <w:tcW w:w="1260" w:type="dxa"/>
            <w:shd w:val="clear" w:color="auto" w:fill="auto"/>
          </w:tcPr>
          <w:p w14:paraId="059318F4" w14:textId="77777777" w:rsidR="001A4FF9" w:rsidRPr="00921596" w:rsidRDefault="001A4FF9"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0.12</w:t>
            </w:r>
            <w:r w:rsidRPr="00921596">
              <w:rPr>
                <w:rFonts w:ascii="Souvenir" w:eastAsia="Times New Roman" w:hAnsi="Souvenir"/>
                <w:bCs/>
                <w:sz w:val="20"/>
                <w:szCs w:val="20"/>
              </w:rPr>
              <w:t>±0.02</w:t>
            </w:r>
            <w:r w:rsidR="008D6680" w:rsidRPr="00921596">
              <w:rPr>
                <w:rFonts w:ascii="Souvenir" w:eastAsia="Times New Roman" w:hAnsi="Souvenir"/>
                <w:bCs/>
                <w:sz w:val="20"/>
                <w:szCs w:val="20"/>
              </w:rPr>
              <w:t>c</w:t>
            </w:r>
            <w:proofErr w:type="spellEnd"/>
          </w:p>
        </w:tc>
        <w:tc>
          <w:tcPr>
            <w:tcW w:w="1710" w:type="dxa"/>
            <w:shd w:val="clear" w:color="auto" w:fill="auto"/>
          </w:tcPr>
          <w:p w14:paraId="77310674" w14:textId="77777777" w:rsidR="001A4FF9" w:rsidRPr="00921596" w:rsidRDefault="001A4FF9"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0</w:t>
            </w:r>
            <w:r w:rsidR="005812B2" w:rsidRPr="00921596">
              <w:rPr>
                <w:rFonts w:ascii="Souvenir" w:eastAsia="Times New Roman" w:hAnsi="Souvenir"/>
                <w:color w:val="000000"/>
                <w:sz w:val="20"/>
                <w:szCs w:val="20"/>
              </w:rPr>
              <w:t>.15</w:t>
            </w:r>
            <w:r w:rsidR="005812B2" w:rsidRPr="00921596">
              <w:rPr>
                <w:rFonts w:ascii="Souvenir" w:eastAsia="Times New Roman" w:hAnsi="Souvenir"/>
                <w:bCs/>
                <w:sz w:val="20"/>
                <w:szCs w:val="20"/>
              </w:rPr>
              <w:t>±</w:t>
            </w:r>
            <w:r w:rsidRPr="00921596">
              <w:rPr>
                <w:rFonts w:ascii="Souvenir" w:eastAsia="Times New Roman" w:hAnsi="Souvenir"/>
                <w:bCs/>
                <w:sz w:val="20"/>
                <w:szCs w:val="20"/>
              </w:rPr>
              <w:t>0.04</w:t>
            </w:r>
            <w:r w:rsidR="008D6680" w:rsidRPr="00921596">
              <w:rPr>
                <w:rFonts w:ascii="Souvenir" w:eastAsia="Times New Roman" w:hAnsi="Souvenir"/>
                <w:bCs/>
                <w:sz w:val="20"/>
                <w:szCs w:val="20"/>
              </w:rPr>
              <w:t>c</w:t>
            </w:r>
            <w:proofErr w:type="spellEnd"/>
          </w:p>
        </w:tc>
        <w:tc>
          <w:tcPr>
            <w:tcW w:w="2970" w:type="dxa"/>
          </w:tcPr>
          <w:p w14:paraId="2ED18ABA" w14:textId="77777777" w:rsidR="005812B2" w:rsidRPr="00921596" w:rsidRDefault="005812B2"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0.12 mg</w:t>
            </w:r>
            <w:r w:rsidR="001A4FF9" w:rsidRPr="00921596">
              <w:rPr>
                <w:rFonts w:ascii="Souvenir" w:eastAsia="Times New Roman" w:hAnsi="Souvenir"/>
                <w:color w:val="000000"/>
                <w:sz w:val="20"/>
                <w:szCs w:val="20"/>
              </w:rPr>
              <w:t xml:space="preserve"> g</w:t>
            </w:r>
            <w:r w:rsidRPr="00921596">
              <w:rPr>
                <w:rFonts w:ascii="Souvenir" w:eastAsia="Times New Roman" w:hAnsi="Souvenir"/>
                <w:color w:val="000000"/>
                <w:sz w:val="20"/>
                <w:szCs w:val="20"/>
                <w:vertAlign w:val="superscript"/>
              </w:rPr>
              <w:t>-1</w:t>
            </w:r>
            <w:r w:rsidR="001A4FF9" w:rsidRPr="00921596">
              <w:rPr>
                <w:rFonts w:ascii="Souvenir" w:eastAsia="Times New Roman" w:hAnsi="Souvenir"/>
                <w:color w:val="000000"/>
                <w:sz w:val="20"/>
                <w:szCs w:val="20"/>
              </w:rPr>
              <w:t xml:space="preserve"> (IAEA</w:t>
            </w:r>
            <w:r w:rsidRPr="00921596">
              <w:rPr>
                <w:rFonts w:ascii="Souvenir" w:eastAsia="Times New Roman" w:hAnsi="Souvenir"/>
                <w:color w:val="000000"/>
                <w:sz w:val="20"/>
                <w:szCs w:val="20"/>
              </w:rPr>
              <w:t>-</w:t>
            </w:r>
            <w:r w:rsidR="001A4FF9" w:rsidRPr="00921596">
              <w:rPr>
                <w:rFonts w:ascii="Souvenir" w:eastAsia="Times New Roman" w:hAnsi="Souvenir"/>
                <w:color w:val="000000"/>
                <w:sz w:val="20"/>
                <w:szCs w:val="20"/>
              </w:rPr>
              <w:t xml:space="preserve">407 </w:t>
            </w:r>
          </w:p>
          <w:p w14:paraId="37C3BB57"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 xml:space="preserve">(Wyse </w:t>
            </w:r>
            <w:r w:rsidRPr="00921596">
              <w:rPr>
                <w:rFonts w:ascii="Souvenir" w:eastAsia="Times New Roman" w:hAnsi="Souvenir"/>
                <w:i/>
                <w:color w:val="000000"/>
                <w:sz w:val="20"/>
                <w:szCs w:val="20"/>
              </w:rPr>
              <w:t>et al.,</w:t>
            </w:r>
            <w:r w:rsidRPr="00921596">
              <w:rPr>
                <w:rFonts w:ascii="Souvenir" w:eastAsia="Times New Roman" w:hAnsi="Souvenir"/>
                <w:color w:val="000000"/>
                <w:sz w:val="20"/>
                <w:szCs w:val="20"/>
              </w:rPr>
              <w:t xml:space="preserve"> 2003))</w:t>
            </w:r>
          </w:p>
        </w:tc>
      </w:tr>
      <w:tr w:rsidR="001A4FF9" w:rsidRPr="00921596" w14:paraId="5B05C059" w14:textId="77777777" w:rsidTr="005812B2">
        <w:trPr>
          <w:trHeight w:val="617"/>
        </w:trPr>
        <w:tc>
          <w:tcPr>
            <w:tcW w:w="1440" w:type="dxa"/>
            <w:shd w:val="clear" w:color="auto" w:fill="auto"/>
          </w:tcPr>
          <w:p w14:paraId="1A364E1D"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Cu</w:t>
            </w:r>
          </w:p>
        </w:tc>
        <w:tc>
          <w:tcPr>
            <w:tcW w:w="1350" w:type="dxa"/>
            <w:shd w:val="clear" w:color="auto" w:fill="auto"/>
          </w:tcPr>
          <w:p w14:paraId="305F75F1"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sz w:val="20"/>
                <w:szCs w:val="20"/>
              </w:rPr>
              <w:t>4.36</w:t>
            </w:r>
            <w:r w:rsidR="001A4FF9" w:rsidRPr="00921596">
              <w:rPr>
                <w:rFonts w:ascii="Souvenir" w:eastAsia="Times New Roman" w:hAnsi="Souvenir"/>
                <w:bCs/>
                <w:sz w:val="20"/>
                <w:szCs w:val="20"/>
              </w:rPr>
              <w:t>±1.43</w:t>
            </w:r>
            <w:r w:rsidR="008D6680" w:rsidRPr="00921596">
              <w:rPr>
                <w:rFonts w:ascii="Souvenir" w:eastAsia="Times New Roman" w:hAnsi="Souvenir"/>
                <w:bCs/>
                <w:sz w:val="20"/>
                <w:szCs w:val="20"/>
              </w:rPr>
              <w:t>a</w:t>
            </w:r>
            <w:proofErr w:type="spellEnd"/>
          </w:p>
        </w:tc>
        <w:tc>
          <w:tcPr>
            <w:tcW w:w="1440" w:type="dxa"/>
            <w:shd w:val="clear" w:color="auto" w:fill="auto"/>
          </w:tcPr>
          <w:p w14:paraId="593C7C5C" w14:textId="77777777" w:rsidR="001A4FF9" w:rsidRPr="00921596" w:rsidRDefault="001A4FF9"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3.00</w:t>
            </w:r>
            <w:r w:rsidRPr="00921596">
              <w:rPr>
                <w:rFonts w:ascii="Souvenir" w:eastAsia="Times New Roman" w:hAnsi="Souvenir"/>
                <w:bCs/>
                <w:sz w:val="20"/>
                <w:szCs w:val="20"/>
              </w:rPr>
              <w:t>±0.21</w:t>
            </w:r>
            <w:r w:rsidR="008D6680" w:rsidRPr="00921596">
              <w:rPr>
                <w:rFonts w:ascii="Souvenir" w:eastAsia="Times New Roman" w:hAnsi="Souvenir"/>
                <w:bCs/>
                <w:sz w:val="20"/>
                <w:szCs w:val="20"/>
              </w:rPr>
              <w:t>b</w:t>
            </w:r>
            <w:proofErr w:type="spellEnd"/>
          </w:p>
        </w:tc>
        <w:tc>
          <w:tcPr>
            <w:tcW w:w="1260" w:type="dxa"/>
            <w:shd w:val="clear" w:color="auto" w:fill="auto"/>
          </w:tcPr>
          <w:p w14:paraId="007BBF26" w14:textId="77777777" w:rsidR="001A4FF9" w:rsidRPr="00921596" w:rsidRDefault="005812B2"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0.04</w:t>
            </w:r>
            <w:r w:rsidR="001A4FF9" w:rsidRPr="00921596">
              <w:rPr>
                <w:rFonts w:ascii="Souvenir" w:eastAsia="Times New Roman" w:hAnsi="Souvenir"/>
                <w:bCs/>
                <w:sz w:val="20"/>
                <w:szCs w:val="20"/>
              </w:rPr>
              <w:t>±0.00</w:t>
            </w:r>
            <w:r w:rsidR="008D6680" w:rsidRPr="00921596">
              <w:rPr>
                <w:rFonts w:ascii="Souvenir" w:eastAsia="Times New Roman" w:hAnsi="Souvenir"/>
                <w:bCs/>
                <w:sz w:val="20"/>
                <w:szCs w:val="20"/>
              </w:rPr>
              <w:t>d</w:t>
            </w:r>
            <w:proofErr w:type="spellEnd"/>
          </w:p>
        </w:tc>
        <w:tc>
          <w:tcPr>
            <w:tcW w:w="1710" w:type="dxa"/>
            <w:shd w:val="clear" w:color="auto" w:fill="auto"/>
          </w:tcPr>
          <w:p w14:paraId="2660D399" w14:textId="77777777" w:rsidR="001A4FF9" w:rsidRPr="00921596" w:rsidRDefault="001A4FF9" w:rsidP="00921596">
            <w:pPr>
              <w:spacing w:after="0" w:line="240" w:lineRule="auto"/>
              <w:rPr>
                <w:rFonts w:ascii="Souvenir" w:eastAsia="Times New Roman" w:hAnsi="Souvenir"/>
                <w:color w:val="000000"/>
                <w:sz w:val="20"/>
                <w:szCs w:val="20"/>
              </w:rPr>
            </w:pPr>
            <w:proofErr w:type="spellStart"/>
            <w:r w:rsidRPr="00921596">
              <w:rPr>
                <w:rFonts w:ascii="Souvenir" w:eastAsia="Times New Roman" w:hAnsi="Souvenir"/>
                <w:color w:val="000000"/>
                <w:sz w:val="20"/>
                <w:szCs w:val="20"/>
              </w:rPr>
              <w:t>0.11</w:t>
            </w:r>
            <w:r w:rsidRPr="00921596">
              <w:rPr>
                <w:rFonts w:ascii="Souvenir" w:eastAsia="Times New Roman" w:hAnsi="Souvenir"/>
                <w:bCs/>
                <w:sz w:val="20"/>
                <w:szCs w:val="20"/>
              </w:rPr>
              <w:t>±0.01</w:t>
            </w:r>
            <w:r w:rsidR="008D6680" w:rsidRPr="00921596">
              <w:rPr>
                <w:rFonts w:ascii="Souvenir" w:eastAsia="Times New Roman" w:hAnsi="Souvenir"/>
                <w:bCs/>
                <w:sz w:val="20"/>
                <w:szCs w:val="20"/>
              </w:rPr>
              <w:t>c</w:t>
            </w:r>
            <w:proofErr w:type="spellEnd"/>
          </w:p>
        </w:tc>
        <w:tc>
          <w:tcPr>
            <w:tcW w:w="2970" w:type="dxa"/>
          </w:tcPr>
          <w:p w14:paraId="6BA2504C" w14:textId="77777777" w:rsidR="005812B2"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3.28 mg g</w:t>
            </w:r>
            <w:r w:rsidR="005812B2" w:rsidRPr="00921596">
              <w:rPr>
                <w:rFonts w:ascii="Souvenir" w:eastAsia="Times New Roman" w:hAnsi="Souvenir"/>
                <w:color w:val="000000"/>
                <w:sz w:val="20"/>
                <w:szCs w:val="20"/>
                <w:vertAlign w:val="superscript"/>
              </w:rPr>
              <w:t>-1</w:t>
            </w:r>
            <w:r w:rsidRPr="00921596">
              <w:rPr>
                <w:rFonts w:ascii="Souvenir" w:eastAsia="Times New Roman" w:hAnsi="Souvenir"/>
                <w:color w:val="000000"/>
                <w:sz w:val="20"/>
                <w:szCs w:val="20"/>
              </w:rPr>
              <w:t xml:space="preserve"> (IAEA</w:t>
            </w:r>
            <w:r w:rsidR="005812B2" w:rsidRPr="00921596">
              <w:rPr>
                <w:rFonts w:ascii="Souvenir" w:eastAsia="Times New Roman" w:hAnsi="Souvenir"/>
                <w:color w:val="000000"/>
                <w:sz w:val="20"/>
                <w:szCs w:val="20"/>
              </w:rPr>
              <w:t>-</w:t>
            </w:r>
            <w:r w:rsidRPr="00921596">
              <w:rPr>
                <w:rFonts w:ascii="Souvenir" w:eastAsia="Times New Roman" w:hAnsi="Souvenir"/>
                <w:color w:val="000000"/>
                <w:sz w:val="20"/>
                <w:szCs w:val="20"/>
              </w:rPr>
              <w:t xml:space="preserve">407 </w:t>
            </w:r>
          </w:p>
          <w:p w14:paraId="4CEF7665" w14:textId="77777777" w:rsidR="005812B2"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 xml:space="preserve">(Wyse </w:t>
            </w:r>
            <w:r w:rsidRPr="00921596">
              <w:rPr>
                <w:rFonts w:ascii="Souvenir" w:eastAsia="Times New Roman" w:hAnsi="Souvenir"/>
                <w:i/>
                <w:color w:val="000000"/>
                <w:sz w:val="20"/>
                <w:szCs w:val="20"/>
              </w:rPr>
              <w:t>et al.,</w:t>
            </w:r>
            <w:r w:rsidRPr="00921596">
              <w:rPr>
                <w:rFonts w:ascii="Souvenir" w:eastAsia="Times New Roman" w:hAnsi="Souvenir"/>
                <w:color w:val="000000"/>
                <w:sz w:val="20"/>
                <w:szCs w:val="20"/>
              </w:rPr>
              <w:t xml:space="preserve"> 2003))</w:t>
            </w:r>
          </w:p>
          <w:p w14:paraId="199DEFD0"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hAnsi="Souvenir"/>
                <w:sz w:val="20"/>
                <w:szCs w:val="20"/>
              </w:rPr>
              <w:t>0.03 mg g</w:t>
            </w:r>
            <w:r w:rsidR="005812B2" w:rsidRPr="00921596">
              <w:rPr>
                <w:rFonts w:ascii="Souvenir" w:hAnsi="Souvenir"/>
                <w:sz w:val="20"/>
                <w:szCs w:val="20"/>
                <w:vertAlign w:val="superscript"/>
              </w:rPr>
              <w:t>-1</w:t>
            </w:r>
            <w:r w:rsidRPr="00921596">
              <w:rPr>
                <w:rFonts w:ascii="Souvenir" w:hAnsi="Souvenir"/>
                <w:sz w:val="20"/>
                <w:szCs w:val="20"/>
              </w:rPr>
              <w:t xml:space="preserve"> (</w:t>
            </w:r>
            <w:proofErr w:type="spellStart"/>
            <w:r w:rsidRPr="00921596">
              <w:rPr>
                <w:rFonts w:ascii="Souvenir" w:hAnsi="Souvenir"/>
                <w:sz w:val="20"/>
                <w:szCs w:val="20"/>
              </w:rPr>
              <w:t>Khayazadeh</w:t>
            </w:r>
            <w:proofErr w:type="spellEnd"/>
            <w:r w:rsidRPr="00921596">
              <w:rPr>
                <w:rFonts w:ascii="Souvenir" w:hAnsi="Souvenir"/>
                <w:sz w:val="20"/>
                <w:szCs w:val="20"/>
              </w:rPr>
              <w:t xml:space="preserve"> and Abbasi, 2010)</w:t>
            </w:r>
          </w:p>
        </w:tc>
      </w:tr>
      <w:tr w:rsidR="001A4FF9" w:rsidRPr="00921596" w14:paraId="330AE28A" w14:textId="77777777" w:rsidTr="00921596">
        <w:trPr>
          <w:trHeight w:val="333"/>
        </w:trPr>
        <w:tc>
          <w:tcPr>
            <w:tcW w:w="1440" w:type="dxa"/>
            <w:shd w:val="clear" w:color="auto" w:fill="auto"/>
          </w:tcPr>
          <w:p w14:paraId="06B1029B"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Zn</w:t>
            </w:r>
          </w:p>
        </w:tc>
        <w:tc>
          <w:tcPr>
            <w:tcW w:w="1350" w:type="dxa"/>
            <w:shd w:val="clear" w:color="auto" w:fill="auto"/>
          </w:tcPr>
          <w:p w14:paraId="4FBDB9D7" w14:textId="77777777" w:rsidR="001A4FF9" w:rsidRPr="00921596" w:rsidRDefault="005812B2"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15.57</w:t>
            </w:r>
            <w:r w:rsidRPr="00921596">
              <w:rPr>
                <w:rFonts w:ascii="Souvenir" w:eastAsia="Times New Roman" w:hAnsi="Souvenir"/>
                <w:bCs/>
                <w:sz w:val="20"/>
                <w:szCs w:val="20"/>
              </w:rPr>
              <w:t>±</w:t>
            </w:r>
            <w:r w:rsidR="001A4FF9" w:rsidRPr="00921596">
              <w:rPr>
                <w:rFonts w:ascii="Souvenir" w:eastAsia="Times New Roman" w:hAnsi="Souvenir"/>
                <w:bCs/>
                <w:sz w:val="20"/>
                <w:szCs w:val="20"/>
              </w:rPr>
              <w:t xml:space="preserve">2.26 </w:t>
            </w:r>
          </w:p>
        </w:tc>
        <w:tc>
          <w:tcPr>
            <w:tcW w:w="1440" w:type="dxa"/>
            <w:shd w:val="clear" w:color="auto" w:fill="auto"/>
          </w:tcPr>
          <w:p w14:paraId="3C8F5C86"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sz w:val="20"/>
                <w:szCs w:val="20"/>
              </w:rPr>
              <w:t>26.18</w:t>
            </w:r>
            <w:r w:rsidRPr="00921596">
              <w:rPr>
                <w:rFonts w:ascii="Souvenir" w:eastAsia="Times New Roman" w:hAnsi="Souvenir"/>
                <w:bCs/>
                <w:sz w:val="20"/>
                <w:szCs w:val="20"/>
              </w:rPr>
              <w:t>±3.56</w:t>
            </w:r>
          </w:p>
        </w:tc>
        <w:tc>
          <w:tcPr>
            <w:tcW w:w="1260" w:type="dxa"/>
            <w:shd w:val="clear" w:color="auto" w:fill="auto"/>
          </w:tcPr>
          <w:p w14:paraId="62DD5E57" w14:textId="77777777" w:rsidR="001A4FF9" w:rsidRPr="00921596" w:rsidRDefault="005812B2"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0.15</w:t>
            </w:r>
            <w:r w:rsidR="001A4FF9" w:rsidRPr="00921596">
              <w:rPr>
                <w:rFonts w:ascii="Souvenir" w:eastAsia="Times New Roman" w:hAnsi="Souvenir"/>
                <w:bCs/>
                <w:sz w:val="20"/>
                <w:szCs w:val="20"/>
              </w:rPr>
              <w:t>±0.04</w:t>
            </w:r>
          </w:p>
        </w:tc>
        <w:tc>
          <w:tcPr>
            <w:tcW w:w="1710" w:type="dxa"/>
            <w:shd w:val="clear" w:color="auto" w:fill="auto"/>
          </w:tcPr>
          <w:p w14:paraId="61790B64" w14:textId="77777777" w:rsidR="001A4FF9" w:rsidRPr="00921596" w:rsidRDefault="005812B2"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1.47</w:t>
            </w:r>
            <w:r w:rsidR="001A4FF9" w:rsidRPr="00921596">
              <w:rPr>
                <w:rFonts w:ascii="Souvenir" w:eastAsia="Times New Roman" w:hAnsi="Souvenir"/>
                <w:bCs/>
                <w:sz w:val="20"/>
                <w:szCs w:val="20"/>
              </w:rPr>
              <w:t>±0.08</w:t>
            </w:r>
          </w:p>
        </w:tc>
        <w:tc>
          <w:tcPr>
            <w:tcW w:w="2970" w:type="dxa"/>
          </w:tcPr>
          <w:p w14:paraId="7BB6E8B8" w14:textId="77777777" w:rsidR="001A4FF9" w:rsidRPr="00921596" w:rsidRDefault="001A4FF9" w:rsidP="00921596">
            <w:pPr>
              <w:spacing w:after="0" w:line="240" w:lineRule="auto"/>
              <w:rPr>
                <w:rFonts w:ascii="Souvenir" w:eastAsia="Times New Roman" w:hAnsi="Souvenir"/>
                <w:color w:val="000000"/>
                <w:sz w:val="20"/>
                <w:szCs w:val="20"/>
              </w:rPr>
            </w:pPr>
            <w:r w:rsidRPr="00921596">
              <w:rPr>
                <w:rFonts w:ascii="Souvenir" w:eastAsia="Times New Roman" w:hAnsi="Souvenir"/>
                <w:color w:val="000000"/>
                <w:sz w:val="20"/>
                <w:szCs w:val="20"/>
              </w:rPr>
              <w:t>3.00 mg g</w:t>
            </w:r>
            <w:r w:rsidR="005812B2" w:rsidRPr="00921596">
              <w:rPr>
                <w:rFonts w:ascii="Souvenir" w:eastAsia="Times New Roman" w:hAnsi="Souvenir"/>
                <w:color w:val="000000"/>
                <w:sz w:val="20"/>
                <w:szCs w:val="20"/>
                <w:vertAlign w:val="superscript"/>
              </w:rPr>
              <w:t>-1</w:t>
            </w:r>
            <w:r w:rsidRPr="00921596">
              <w:rPr>
                <w:rFonts w:ascii="Souvenir" w:eastAsia="Times New Roman" w:hAnsi="Souvenir"/>
                <w:color w:val="000000"/>
                <w:sz w:val="20"/>
                <w:szCs w:val="20"/>
              </w:rPr>
              <w:t xml:space="preserve"> (WHO, 2003)</w:t>
            </w:r>
          </w:p>
        </w:tc>
      </w:tr>
    </w:tbl>
    <w:p w14:paraId="43A1A02C" w14:textId="77777777" w:rsidR="00141246" w:rsidRPr="00911029" w:rsidRDefault="00141246" w:rsidP="00921596">
      <w:pPr>
        <w:tabs>
          <w:tab w:val="left" w:pos="1455"/>
        </w:tabs>
        <w:spacing w:after="0" w:line="240" w:lineRule="auto"/>
        <w:rPr>
          <w:rFonts w:ascii="Souvenir" w:hAnsi="Souvenir"/>
          <w:noProof/>
        </w:rPr>
      </w:pPr>
    </w:p>
    <w:p w14:paraId="2A8AA23C" w14:textId="497D7568" w:rsidR="00086A8C" w:rsidRPr="00911029" w:rsidRDefault="00C81D07" w:rsidP="00921596">
      <w:pPr>
        <w:spacing w:after="0" w:line="240" w:lineRule="auto"/>
        <w:rPr>
          <w:rFonts w:ascii="Souvenir" w:eastAsia="Times New Roman" w:hAnsi="Souvenir"/>
        </w:rPr>
      </w:pPr>
      <w:r w:rsidRPr="00911029">
        <w:rPr>
          <w:rFonts w:ascii="Souvenir" w:hAnsi="Souvenir"/>
          <w:noProof/>
        </w:rPr>
        <w:drawing>
          <wp:inline distT="0" distB="0" distL="0" distR="0" wp14:anchorId="750F415D" wp14:editId="1809C2A8">
            <wp:extent cx="5638800" cy="27622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2762250"/>
                    </a:xfrm>
                    <a:prstGeom prst="rect">
                      <a:avLst/>
                    </a:prstGeom>
                    <a:noFill/>
                    <a:ln>
                      <a:noFill/>
                    </a:ln>
                  </pic:spPr>
                </pic:pic>
              </a:graphicData>
            </a:graphic>
          </wp:inline>
        </w:drawing>
      </w:r>
    </w:p>
    <w:p w14:paraId="237EA101" w14:textId="77777777" w:rsidR="00086A8C" w:rsidRPr="00921596" w:rsidRDefault="003656E9" w:rsidP="00921596">
      <w:pPr>
        <w:spacing w:after="0" w:line="240" w:lineRule="auto"/>
        <w:jc w:val="both"/>
        <w:rPr>
          <w:rFonts w:ascii="Souvenir" w:eastAsia="Times New Roman" w:hAnsi="Souvenir"/>
          <w:sz w:val="20"/>
          <w:szCs w:val="20"/>
        </w:rPr>
      </w:pPr>
      <w:r w:rsidRPr="00921596">
        <w:rPr>
          <w:rFonts w:ascii="Souvenir" w:eastAsia="Times New Roman" w:hAnsi="Souvenir"/>
          <w:sz w:val="20"/>
          <w:szCs w:val="20"/>
        </w:rPr>
        <w:t>Fig</w:t>
      </w:r>
      <w:r w:rsidR="00144ACF" w:rsidRPr="00921596">
        <w:rPr>
          <w:rFonts w:ascii="Souvenir" w:eastAsia="Times New Roman" w:hAnsi="Souvenir"/>
          <w:sz w:val="20"/>
          <w:szCs w:val="20"/>
        </w:rPr>
        <w:t>ure</w:t>
      </w:r>
      <w:r w:rsidRPr="00921596">
        <w:rPr>
          <w:rFonts w:ascii="Souvenir" w:eastAsia="Times New Roman" w:hAnsi="Souvenir"/>
          <w:sz w:val="20"/>
          <w:szCs w:val="20"/>
        </w:rPr>
        <w:t xml:space="preserve"> 2: </w:t>
      </w:r>
      <w:r w:rsidR="005812B2" w:rsidRPr="00921596">
        <w:rPr>
          <w:rFonts w:ascii="Souvenir" w:eastAsia="Times New Roman" w:hAnsi="Souvenir"/>
          <w:sz w:val="20"/>
          <w:szCs w:val="20"/>
        </w:rPr>
        <w:t>M</w:t>
      </w:r>
      <w:r w:rsidR="00086A8C" w:rsidRPr="00921596">
        <w:rPr>
          <w:rFonts w:ascii="Souvenir" w:eastAsia="Times New Roman" w:hAnsi="Souvenir"/>
          <w:sz w:val="20"/>
          <w:szCs w:val="20"/>
        </w:rPr>
        <w:t xml:space="preserve">ean </w:t>
      </w:r>
      <w:r w:rsidRPr="00921596">
        <w:rPr>
          <w:rFonts w:ascii="Souvenir" w:eastAsia="Times New Roman" w:hAnsi="Souvenir"/>
          <w:sz w:val="20"/>
          <w:szCs w:val="20"/>
        </w:rPr>
        <w:t>h</w:t>
      </w:r>
      <w:r w:rsidR="00086A8C" w:rsidRPr="00921596">
        <w:rPr>
          <w:rFonts w:ascii="Souvenir" w:eastAsia="Times New Roman" w:hAnsi="Souvenir"/>
          <w:sz w:val="20"/>
          <w:szCs w:val="20"/>
        </w:rPr>
        <w:t xml:space="preserve">eavy </w:t>
      </w:r>
      <w:r w:rsidRPr="00921596">
        <w:rPr>
          <w:rFonts w:ascii="Souvenir" w:eastAsia="Times New Roman" w:hAnsi="Souvenir"/>
          <w:sz w:val="20"/>
          <w:szCs w:val="20"/>
        </w:rPr>
        <w:t>m</w:t>
      </w:r>
      <w:r w:rsidR="00086A8C" w:rsidRPr="00921596">
        <w:rPr>
          <w:rFonts w:ascii="Souvenir" w:eastAsia="Times New Roman" w:hAnsi="Souvenir"/>
          <w:sz w:val="20"/>
          <w:szCs w:val="20"/>
        </w:rPr>
        <w:t xml:space="preserve">etal </w:t>
      </w:r>
      <w:r w:rsidRPr="00921596">
        <w:rPr>
          <w:rFonts w:ascii="Souvenir" w:eastAsia="Times New Roman" w:hAnsi="Souvenir"/>
          <w:sz w:val="20"/>
          <w:szCs w:val="20"/>
        </w:rPr>
        <w:t>l</w:t>
      </w:r>
      <w:r w:rsidR="00086A8C" w:rsidRPr="00921596">
        <w:rPr>
          <w:rFonts w:ascii="Souvenir" w:eastAsia="Times New Roman" w:hAnsi="Souvenir"/>
          <w:sz w:val="20"/>
          <w:szCs w:val="20"/>
        </w:rPr>
        <w:t xml:space="preserve">evels in </w:t>
      </w:r>
      <w:r w:rsidRPr="00921596">
        <w:rPr>
          <w:rFonts w:ascii="Souvenir" w:eastAsia="Times New Roman" w:hAnsi="Souvenir"/>
          <w:sz w:val="20"/>
          <w:szCs w:val="20"/>
        </w:rPr>
        <w:t>f</w:t>
      </w:r>
      <w:r w:rsidR="00086A8C" w:rsidRPr="00921596">
        <w:rPr>
          <w:rFonts w:ascii="Souvenir" w:eastAsia="Times New Roman" w:hAnsi="Souvenir"/>
          <w:sz w:val="20"/>
          <w:szCs w:val="20"/>
        </w:rPr>
        <w:t xml:space="preserve">ish </w:t>
      </w:r>
      <w:r w:rsidRPr="00921596">
        <w:rPr>
          <w:rFonts w:ascii="Souvenir" w:eastAsia="Times New Roman" w:hAnsi="Souvenir"/>
          <w:sz w:val="20"/>
          <w:szCs w:val="20"/>
        </w:rPr>
        <w:t>p</w:t>
      </w:r>
      <w:r w:rsidR="00086A8C" w:rsidRPr="00921596">
        <w:rPr>
          <w:rFonts w:ascii="Souvenir" w:eastAsia="Times New Roman" w:hAnsi="Souvenir"/>
          <w:sz w:val="20"/>
          <w:szCs w:val="20"/>
        </w:rPr>
        <w:t xml:space="preserve">arts, </w:t>
      </w:r>
      <w:r w:rsidRPr="00921596">
        <w:rPr>
          <w:rFonts w:ascii="Souvenir" w:eastAsia="Times New Roman" w:hAnsi="Souvenir"/>
          <w:sz w:val="20"/>
          <w:szCs w:val="20"/>
        </w:rPr>
        <w:t>water and s</w:t>
      </w:r>
      <w:r w:rsidR="00086A8C" w:rsidRPr="00921596">
        <w:rPr>
          <w:rFonts w:ascii="Souvenir" w:eastAsia="Times New Roman" w:hAnsi="Souvenir"/>
          <w:sz w:val="20"/>
          <w:szCs w:val="20"/>
        </w:rPr>
        <w:t xml:space="preserve">ediments samples </w:t>
      </w:r>
      <w:r w:rsidR="005812B2" w:rsidRPr="00921596">
        <w:rPr>
          <w:rFonts w:ascii="Souvenir" w:eastAsia="Times New Roman" w:hAnsi="Souvenir"/>
          <w:sz w:val="20"/>
          <w:szCs w:val="20"/>
        </w:rPr>
        <w:t xml:space="preserve">collected </w:t>
      </w:r>
      <w:r w:rsidR="00086A8C" w:rsidRPr="00921596">
        <w:rPr>
          <w:rFonts w:ascii="Souvenir" w:eastAsia="Times New Roman" w:hAnsi="Souvenir"/>
          <w:sz w:val="20"/>
          <w:szCs w:val="20"/>
        </w:rPr>
        <w:t xml:space="preserve">from </w:t>
      </w:r>
      <w:r w:rsidRPr="00921596">
        <w:rPr>
          <w:rFonts w:ascii="Souvenir" w:eastAsia="Times New Roman" w:hAnsi="Souvenir"/>
          <w:sz w:val="20"/>
          <w:szCs w:val="20"/>
        </w:rPr>
        <w:t xml:space="preserve">River </w:t>
      </w:r>
      <w:r w:rsidR="00086A8C" w:rsidRPr="00921596">
        <w:rPr>
          <w:rFonts w:ascii="Souvenir" w:eastAsia="Times New Roman" w:hAnsi="Souvenir"/>
          <w:sz w:val="20"/>
          <w:szCs w:val="20"/>
        </w:rPr>
        <w:t xml:space="preserve">Ogbese </w:t>
      </w:r>
    </w:p>
    <w:p w14:paraId="4BF36899" w14:textId="77777777" w:rsidR="00086A8C" w:rsidRPr="00911029" w:rsidRDefault="00086A8C" w:rsidP="00921596">
      <w:pPr>
        <w:spacing w:after="0" w:line="240" w:lineRule="auto"/>
        <w:rPr>
          <w:rFonts w:ascii="Souvenir" w:eastAsia="Times New Roman" w:hAnsi="Souvenir"/>
          <w:i/>
        </w:rPr>
      </w:pPr>
      <w:r w:rsidRPr="00921596">
        <w:rPr>
          <w:rFonts w:ascii="Souvenir" w:eastAsia="Times New Roman" w:hAnsi="Souvenir"/>
          <w:sz w:val="20"/>
          <w:szCs w:val="20"/>
        </w:rPr>
        <w:t>PO:</w:t>
      </w:r>
      <w:r w:rsidR="005812B2" w:rsidRPr="00921596">
        <w:rPr>
          <w:rFonts w:ascii="Souvenir" w:eastAsia="Times New Roman" w:hAnsi="Souvenir"/>
          <w:sz w:val="20"/>
          <w:szCs w:val="20"/>
        </w:rPr>
        <w:t xml:space="preserve"> </w:t>
      </w:r>
      <w:proofErr w:type="spellStart"/>
      <w:r w:rsidRPr="00921596">
        <w:rPr>
          <w:rFonts w:ascii="Souvenir" w:eastAsia="Times New Roman" w:hAnsi="Souvenir"/>
          <w:i/>
          <w:sz w:val="20"/>
          <w:szCs w:val="20"/>
        </w:rPr>
        <w:t>Parachanna</w:t>
      </w:r>
      <w:proofErr w:type="spellEnd"/>
      <w:r w:rsidRPr="00921596">
        <w:rPr>
          <w:rFonts w:ascii="Souvenir" w:eastAsia="Times New Roman" w:hAnsi="Souvenir"/>
          <w:i/>
          <w:sz w:val="20"/>
          <w:szCs w:val="20"/>
        </w:rPr>
        <w:t xml:space="preserve"> obscura</w:t>
      </w:r>
      <w:r w:rsidRPr="00921596">
        <w:rPr>
          <w:rFonts w:ascii="Souvenir" w:eastAsia="Times New Roman" w:hAnsi="Souvenir"/>
          <w:sz w:val="20"/>
          <w:szCs w:val="20"/>
        </w:rPr>
        <w:t xml:space="preserve">, CG: </w:t>
      </w:r>
      <w:r w:rsidRPr="00921596">
        <w:rPr>
          <w:rFonts w:ascii="Souvenir" w:eastAsia="Times New Roman" w:hAnsi="Souvenir"/>
          <w:i/>
          <w:sz w:val="20"/>
          <w:szCs w:val="20"/>
        </w:rPr>
        <w:t>Clarias gariepinus</w:t>
      </w:r>
    </w:p>
    <w:p w14:paraId="54008920" w14:textId="77777777" w:rsidR="008849AD" w:rsidRDefault="008849AD" w:rsidP="00921596">
      <w:pPr>
        <w:spacing w:after="0" w:line="240" w:lineRule="auto"/>
        <w:jc w:val="both"/>
        <w:rPr>
          <w:rFonts w:ascii="Souvenir" w:eastAsia="Times New Roman" w:hAnsi="Souvenir"/>
        </w:rPr>
        <w:sectPr w:rsidR="008849AD" w:rsidSect="008849AD">
          <w:type w:val="continuous"/>
          <w:pgSz w:w="12240" w:h="15840"/>
          <w:pgMar w:top="1440" w:right="1440" w:bottom="1440" w:left="1440" w:header="720" w:footer="720" w:gutter="0"/>
          <w:cols w:space="720"/>
          <w:docGrid w:linePitch="360"/>
        </w:sectPr>
      </w:pPr>
    </w:p>
    <w:p w14:paraId="33997EC5" w14:textId="77777777" w:rsidR="008849AD" w:rsidRDefault="008849AD" w:rsidP="00921596">
      <w:pPr>
        <w:spacing w:after="0" w:line="240" w:lineRule="auto"/>
        <w:jc w:val="both"/>
        <w:rPr>
          <w:rFonts w:ascii="Souvenir" w:eastAsia="Times New Roman" w:hAnsi="Souvenir"/>
        </w:rPr>
      </w:pPr>
    </w:p>
    <w:p w14:paraId="22A125DB" w14:textId="77777777" w:rsidR="008849AD" w:rsidRDefault="00B21D72" w:rsidP="00921596">
      <w:pPr>
        <w:spacing w:after="0" w:line="240" w:lineRule="auto"/>
        <w:jc w:val="both"/>
        <w:rPr>
          <w:rFonts w:ascii="Souvenir" w:eastAsia="Times New Roman" w:hAnsi="Souvenir"/>
        </w:rPr>
      </w:pPr>
      <w:r w:rsidRPr="00911029">
        <w:rPr>
          <w:rFonts w:ascii="Souvenir" w:eastAsia="Times New Roman" w:hAnsi="Souvenir"/>
        </w:rPr>
        <w:t>The p</w:t>
      </w:r>
      <w:r w:rsidR="00086A8C" w:rsidRPr="00911029">
        <w:rPr>
          <w:rFonts w:ascii="Souvenir" w:eastAsia="Times New Roman" w:hAnsi="Souvenir"/>
        </w:rPr>
        <w:t xml:space="preserve">ercentage </w:t>
      </w:r>
      <w:r w:rsidR="006C6510" w:rsidRPr="00911029">
        <w:rPr>
          <w:rFonts w:ascii="Souvenir" w:eastAsia="Times New Roman" w:hAnsi="Souvenir"/>
        </w:rPr>
        <w:t>concentration</w:t>
      </w:r>
      <w:r w:rsidR="00086A8C" w:rsidRPr="00911029">
        <w:rPr>
          <w:rFonts w:ascii="Souvenir" w:eastAsia="Times New Roman" w:hAnsi="Souvenir"/>
        </w:rPr>
        <w:t xml:space="preserve"> of </w:t>
      </w:r>
      <w:r w:rsidR="006C6510" w:rsidRPr="00911029">
        <w:rPr>
          <w:rFonts w:ascii="Souvenir" w:eastAsia="Times New Roman" w:hAnsi="Souvenir"/>
        </w:rPr>
        <w:t xml:space="preserve">Zn, Cu, Pb, and Fe </w:t>
      </w:r>
      <w:r w:rsidR="00086A8C" w:rsidRPr="00911029">
        <w:rPr>
          <w:rFonts w:ascii="Souvenir" w:eastAsia="Times New Roman" w:hAnsi="Souvenir"/>
        </w:rPr>
        <w:t xml:space="preserve">heavy metals </w:t>
      </w:r>
      <w:r w:rsidR="006C6510" w:rsidRPr="00911029">
        <w:rPr>
          <w:rFonts w:ascii="Souvenir" w:eastAsia="Times New Roman" w:hAnsi="Souvenir"/>
        </w:rPr>
        <w:t xml:space="preserve">determined respectively in sediment, water and </w:t>
      </w:r>
      <w:r w:rsidRPr="00911029">
        <w:rPr>
          <w:rFonts w:ascii="Souvenir" w:eastAsia="Times New Roman" w:hAnsi="Souvenir"/>
        </w:rPr>
        <w:t>fish parts</w:t>
      </w:r>
      <w:r w:rsidR="006C6510" w:rsidRPr="00911029">
        <w:rPr>
          <w:rFonts w:ascii="Souvenir" w:eastAsia="Times New Roman" w:hAnsi="Souvenir"/>
        </w:rPr>
        <w:t xml:space="preserve"> (Head, Trunks and </w:t>
      </w:r>
    </w:p>
    <w:p w14:paraId="1B3617AE" w14:textId="77777777" w:rsidR="008849AD" w:rsidRDefault="008849AD" w:rsidP="00921596">
      <w:pPr>
        <w:spacing w:after="0" w:line="240" w:lineRule="auto"/>
        <w:jc w:val="both"/>
        <w:rPr>
          <w:rFonts w:ascii="Souvenir" w:eastAsia="Times New Roman" w:hAnsi="Souvenir"/>
        </w:rPr>
      </w:pPr>
    </w:p>
    <w:p w14:paraId="05372EE1" w14:textId="77777777" w:rsidR="00086A8C" w:rsidRPr="00911029" w:rsidRDefault="006C6510" w:rsidP="00921596">
      <w:pPr>
        <w:spacing w:after="0" w:line="240" w:lineRule="auto"/>
        <w:jc w:val="both"/>
        <w:rPr>
          <w:rFonts w:ascii="Souvenir" w:eastAsia="Times New Roman" w:hAnsi="Souvenir"/>
        </w:rPr>
      </w:pPr>
      <w:r w:rsidRPr="00911029">
        <w:rPr>
          <w:rFonts w:ascii="Souvenir" w:eastAsia="Times New Roman" w:hAnsi="Souvenir"/>
        </w:rPr>
        <w:t xml:space="preserve">Tail) of </w:t>
      </w:r>
      <w:r w:rsidRPr="00911029">
        <w:rPr>
          <w:rFonts w:ascii="Souvenir" w:eastAsia="Times New Roman" w:hAnsi="Souvenir"/>
          <w:i/>
        </w:rPr>
        <w:t>P. Obscura</w:t>
      </w:r>
      <w:r w:rsidRPr="00911029">
        <w:rPr>
          <w:rFonts w:ascii="Souvenir" w:eastAsia="Times New Roman" w:hAnsi="Souvenir"/>
        </w:rPr>
        <w:t xml:space="preserve"> and </w:t>
      </w:r>
      <w:r w:rsidRPr="00911029">
        <w:rPr>
          <w:rFonts w:ascii="Souvenir" w:eastAsia="Times New Roman" w:hAnsi="Souvenir"/>
          <w:i/>
        </w:rPr>
        <w:t xml:space="preserve">C. gariepinus </w:t>
      </w:r>
      <w:r w:rsidRPr="00911029">
        <w:rPr>
          <w:rFonts w:ascii="Souvenir" w:eastAsia="Times New Roman" w:hAnsi="Souvenir"/>
        </w:rPr>
        <w:t>samples</w:t>
      </w:r>
      <w:r w:rsidR="00B21D72" w:rsidRPr="00911029">
        <w:rPr>
          <w:rFonts w:ascii="Souvenir" w:eastAsia="Times New Roman" w:hAnsi="Souvenir"/>
        </w:rPr>
        <w:t xml:space="preserve"> </w:t>
      </w:r>
      <w:r w:rsidRPr="00911029">
        <w:rPr>
          <w:rFonts w:ascii="Souvenir" w:eastAsia="Times New Roman" w:hAnsi="Souvenir"/>
        </w:rPr>
        <w:t>is show</w:t>
      </w:r>
      <w:r w:rsidR="00B21D72" w:rsidRPr="00911029">
        <w:rPr>
          <w:rFonts w:ascii="Souvenir" w:eastAsia="Times New Roman" w:hAnsi="Souvenir"/>
        </w:rPr>
        <w:t>n in Fig</w:t>
      </w:r>
      <w:r w:rsidR="00144ACF" w:rsidRPr="00911029">
        <w:rPr>
          <w:rFonts w:ascii="Souvenir" w:eastAsia="Times New Roman" w:hAnsi="Souvenir"/>
        </w:rPr>
        <w:t>ure</w:t>
      </w:r>
      <w:r w:rsidR="00B21D72" w:rsidRPr="00911029">
        <w:rPr>
          <w:rFonts w:ascii="Souvenir" w:eastAsia="Times New Roman" w:hAnsi="Souvenir"/>
        </w:rPr>
        <w:t xml:space="preserve"> 3. The </w:t>
      </w:r>
      <w:r w:rsidR="004255B9" w:rsidRPr="00911029">
        <w:rPr>
          <w:rFonts w:ascii="Souvenir" w:eastAsia="Times New Roman" w:hAnsi="Souvenir"/>
        </w:rPr>
        <w:t>highest-ranking</w:t>
      </w:r>
      <w:r w:rsidR="00B21D72" w:rsidRPr="00911029">
        <w:rPr>
          <w:rFonts w:ascii="Souvenir" w:eastAsia="Times New Roman" w:hAnsi="Souvenir"/>
        </w:rPr>
        <w:t xml:space="preserve"> heavy metal was Fe</w:t>
      </w:r>
      <w:r w:rsidRPr="00911029">
        <w:rPr>
          <w:rFonts w:ascii="Souvenir" w:eastAsia="Times New Roman" w:hAnsi="Souvenir"/>
        </w:rPr>
        <w:t>&gt;Zn&gt;Pb&gt;Cu.</w:t>
      </w:r>
    </w:p>
    <w:p w14:paraId="310E17D9" w14:textId="77777777" w:rsidR="008849AD" w:rsidRDefault="008849AD" w:rsidP="00921596">
      <w:pPr>
        <w:tabs>
          <w:tab w:val="left" w:pos="1455"/>
        </w:tabs>
        <w:spacing w:after="0" w:line="240" w:lineRule="auto"/>
        <w:rPr>
          <w:rFonts w:ascii="Souvenir" w:eastAsia="Times New Roman" w:hAnsi="Souvenir"/>
        </w:rPr>
        <w:sectPr w:rsidR="008849AD" w:rsidSect="008849AD">
          <w:type w:val="continuous"/>
          <w:pgSz w:w="12240" w:h="15840"/>
          <w:pgMar w:top="1440" w:right="1440" w:bottom="1440" w:left="1440" w:header="720" w:footer="720" w:gutter="0"/>
          <w:cols w:num="2" w:space="432"/>
          <w:docGrid w:linePitch="360"/>
        </w:sectPr>
      </w:pPr>
    </w:p>
    <w:p w14:paraId="04B5BCD2" w14:textId="77777777" w:rsidR="00086A8C" w:rsidRPr="00911029" w:rsidRDefault="00086A8C" w:rsidP="00921596">
      <w:pPr>
        <w:tabs>
          <w:tab w:val="left" w:pos="1455"/>
        </w:tabs>
        <w:spacing w:after="0" w:line="240" w:lineRule="auto"/>
        <w:rPr>
          <w:rFonts w:ascii="Souvenir" w:eastAsia="Times New Roman" w:hAnsi="Souvenir"/>
        </w:rPr>
      </w:pPr>
    </w:p>
    <w:p w14:paraId="4B1987B9" w14:textId="345AEBF8" w:rsidR="00FE551B" w:rsidRPr="00911029" w:rsidRDefault="00C81D07" w:rsidP="00921596">
      <w:pPr>
        <w:spacing w:after="0" w:line="240" w:lineRule="auto"/>
        <w:rPr>
          <w:rFonts w:ascii="Souvenir" w:eastAsia="Times New Roman" w:hAnsi="Souvenir"/>
          <w:color w:val="000000"/>
        </w:rPr>
      </w:pPr>
      <w:r w:rsidRPr="00911029">
        <w:rPr>
          <w:rFonts w:ascii="Souvenir" w:hAnsi="Souvenir"/>
          <w:noProof/>
        </w:rPr>
        <w:drawing>
          <wp:inline distT="0" distB="0" distL="0" distR="0" wp14:anchorId="654B8C3C" wp14:editId="249CF475">
            <wp:extent cx="5569585" cy="307086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78B054" w14:textId="77777777" w:rsidR="00086A8C" w:rsidRPr="00911029" w:rsidRDefault="003656E9" w:rsidP="00921596">
      <w:pPr>
        <w:tabs>
          <w:tab w:val="left" w:pos="1815"/>
        </w:tabs>
        <w:spacing w:after="0" w:line="240" w:lineRule="auto"/>
        <w:rPr>
          <w:rFonts w:ascii="Souvenir" w:hAnsi="Souvenir"/>
          <w:noProof/>
        </w:rPr>
      </w:pPr>
      <w:r w:rsidRPr="00911029">
        <w:rPr>
          <w:rFonts w:ascii="Souvenir" w:hAnsi="Souvenir"/>
          <w:noProof/>
        </w:rPr>
        <w:t>Fig</w:t>
      </w:r>
      <w:r w:rsidR="00144ACF" w:rsidRPr="00911029">
        <w:rPr>
          <w:rFonts w:ascii="Souvenir" w:hAnsi="Souvenir"/>
          <w:noProof/>
        </w:rPr>
        <w:t>ure</w:t>
      </w:r>
      <w:r w:rsidRPr="00911029">
        <w:rPr>
          <w:rFonts w:ascii="Souvenir" w:hAnsi="Souvenir"/>
          <w:noProof/>
        </w:rPr>
        <w:t>.</w:t>
      </w:r>
      <w:r w:rsidR="00086A8C" w:rsidRPr="00911029">
        <w:rPr>
          <w:rFonts w:ascii="Souvenir" w:hAnsi="Souvenir"/>
          <w:noProof/>
        </w:rPr>
        <w:t xml:space="preserve"> </w:t>
      </w:r>
      <w:r w:rsidR="00C61EA4" w:rsidRPr="00911029">
        <w:rPr>
          <w:rFonts w:ascii="Souvenir" w:hAnsi="Souvenir"/>
          <w:noProof/>
        </w:rPr>
        <w:t>3</w:t>
      </w:r>
      <w:r w:rsidRPr="00911029">
        <w:rPr>
          <w:rFonts w:ascii="Souvenir" w:hAnsi="Souvenir"/>
          <w:noProof/>
        </w:rPr>
        <w:t>:</w:t>
      </w:r>
      <w:r w:rsidR="00086A8C" w:rsidRPr="00911029">
        <w:rPr>
          <w:rFonts w:ascii="Souvenir" w:hAnsi="Souvenir"/>
          <w:noProof/>
        </w:rPr>
        <w:t xml:space="preserve"> Percentage </w:t>
      </w:r>
      <w:r w:rsidRPr="00911029">
        <w:rPr>
          <w:rFonts w:ascii="Souvenir" w:hAnsi="Souvenir"/>
          <w:noProof/>
        </w:rPr>
        <w:t>h</w:t>
      </w:r>
      <w:r w:rsidR="00086A8C" w:rsidRPr="00911029">
        <w:rPr>
          <w:rFonts w:ascii="Souvenir" w:hAnsi="Souvenir"/>
          <w:noProof/>
        </w:rPr>
        <w:t xml:space="preserve">eavy </w:t>
      </w:r>
      <w:r w:rsidRPr="00911029">
        <w:rPr>
          <w:rFonts w:ascii="Souvenir" w:hAnsi="Souvenir"/>
          <w:noProof/>
        </w:rPr>
        <w:t>m</w:t>
      </w:r>
      <w:r w:rsidR="00086A8C" w:rsidRPr="00911029">
        <w:rPr>
          <w:rFonts w:ascii="Souvenir" w:hAnsi="Souvenir"/>
          <w:noProof/>
        </w:rPr>
        <w:t xml:space="preserve">etal in </w:t>
      </w:r>
      <w:r w:rsidRPr="00911029">
        <w:rPr>
          <w:rFonts w:ascii="Souvenir" w:hAnsi="Souvenir"/>
          <w:noProof/>
        </w:rPr>
        <w:t>f</w:t>
      </w:r>
      <w:r w:rsidR="00086A8C" w:rsidRPr="00911029">
        <w:rPr>
          <w:rFonts w:ascii="Souvenir" w:hAnsi="Souvenir"/>
          <w:noProof/>
        </w:rPr>
        <w:t>ish</w:t>
      </w:r>
      <w:r w:rsidRPr="00911029">
        <w:rPr>
          <w:rFonts w:ascii="Souvenir" w:hAnsi="Souvenir"/>
          <w:noProof/>
        </w:rPr>
        <w:t>, w</w:t>
      </w:r>
      <w:r w:rsidR="00086A8C" w:rsidRPr="00911029">
        <w:rPr>
          <w:rFonts w:ascii="Souvenir" w:hAnsi="Souvenir"/>
          <w:noProof/>
        </w:rPr>
        <w:t xml:space="preserve">ater and </w:t>
      </w:r>
      <w:r w:rsidRPr="00911029">
        <w:rPr>
          <w:rFonts w:ascii="Souvenir" w:hAnsi="Souvenir"/>
          <w:noProof/>
        </w:rPr>
        <w:t>s</w:t>
      </w:r>
      <w:r w:rsidR="00086A8C" w:rsidRPr="00911029">
        <w:rPr>
          <w:rFonts w:ascii="Souvenir" w:hAnsi="Souvenir"/>
          <w:noProof/>
        </w:rPr>
        <w:t xml:space="preserve">ediments </w:t>
      </w:r>
      <w:r w:rsidRPr="00911029">
        <w:rPr>
          <w:rFonts w:ascii="Souvenir" w:hAnsi="Souvenir"/>
          <w:noProof/>
        </w:rPr>
        <w:t>s</w:t>
      </w:r>
      <w:r w:rsidR="00086A8C" w:rsidRPr="00911029">
        <w:rPr>
          <w:rFonts w:ascii="Souvenir" w:hAnsi="Souvenir"/>
          <w:noProof/>
        </w:rPr>
        <w:t xml:space="preserve">amples </w:t>
      </w:r>
      <w:r w:rsidRPr="00911029">
        <w:rPr>
          <w:rFonts w:ascii="Souvenir" w:hAnsi="Souvenir"/>
          <w:noProof/>
        </w:rPr>
        <w:t>f</w:t>
      </w:r>
      <w:r w:rsidR="00086A8C" w:rsidRPr="00911029">
        <w:rPr>
          <w:rFonts w:ascii="Souvenir" w:hAnsi="Souvenir"/>
          <w:noProof/>
        </w:rPr>
        <w:t xml:space="preserve">rom </w:t>
      </w:r>
      <w:r w:rsidRPr="00911029">
        <w:rPr>
          <w:rFonts w:ascii="Souvenir" w:hAnsi="Souvenir"/>
          <w:noProof/>
        </w:rPr>
        <w:t xml:space="preserve">River </w:t>
      </w:r>
      <w:r w:rsidR="00086A8C" w:rsidRPr="00911029">
        <w:rPr>
          <w:rFonts w:ascii="Souvenir" w:hAnsi="Souvenir"/>
          <w:noProof/>
        </w:rPr>
        <w:t xml:space="preserve">Ogbese  </w:t>
      </w:r>
    </w:p>
    <w:p w14:paraId="0A11647B" w14:textId="77777777" w:rsidR="00E92EB5" w:rsidRPr="00911029" w:rsidRDefault="00E92EB5" w:rsidP="00921596">
      <w:pPr>
        <w:spacing w:after="0" w:line="240" w:lineRule="auto"/>
        <w:rPr>
          <w:rFonts w:ascii="Souvenir" w:eastAsia="Times New Roman" w:hAnsi="Souvenir"/>
          <w:color w:val="000000"/>
        </w:rPr>
      </w:pPr>
    </w:p>
    <w:p w14:paraId="58486D9E" w14:textId="77777777" w:rsidR="008849AD" w:rsidRDefault="008849AD" w:rsidP="00921596">
      <w:pPr>
        <w:spacing w:after="0" w:line="240" w:lineRule="auto"/>
        <w:jc w:val="both"/>
        <w:rPr>
          <w:rFonts w:ascii="Souvenir" w:eastAsia="Times New Roman" w:hAnsi="Souvenir"/>
          <w:color w:val="000000"/>
        </w:rPr>
        <w:sectPr w:rsidR="008849AD" w:rsidSect="008849AD">
          <w:type w:val="continuous"/>
          <w:pgSz w:w="12240" w:h="15840"/>
          <w:pgMar w:top="1440" w:right="1440" w:bottom="1440" w:left="1440" w:header="720" w:footer="720" w:gutter="0"/>
          <w:cols w:space="720"/>
          <w:docGrid w:linePitch="360"/>
        </w:sectPr>
      </w:pPr>
    </w:p>
    <w:p w14:paraId="6DA2234F" w14:textId="77777777" w:rsidR="0003651D" w:rsidRPr="00911029" w:rsidRDefault="00144ACF" w:rsidP="00921596">
      <w:pPr>
        <w:spacing w:after="0" w:line="240" w:lineRule="auto"/>
        <w:jc w:val="both"/>
        <w:rPr>
          <w:rFonts w:ascii="Souvenir" w:eastAsia="Times New Roman" w:hAnsi="Souvenir"/>
          <w:color w:val="000000"/>
        </w:rPr>
      </w:pPr>
      <w:r w:rsidRPr="00911029">
        <w:rPr>
          <w:rFonts w:ascii="Souvenir" w:eastAsia="Times New Roman" w:hAnsi="Souvenir"/>
          <w:color w:val="000000"/>
        </w:rPr>
        <w:t xml:space="preserve">Comparative description of heavy metals determination in </w:t>
      </w:r>
      <w:r w:rsidRPr="00911029">
        <w:rPr>
          <w:rFonts w:ascii="Souvenir" w:eastAsia="Times New Roman" w:hAnsi="Souvenir"/>
          <w:i/>
          <w:color w:val="000000"/>
        </w:rPr>
        <w:t>C. gariepinus</w:t>
      </w:r>
      <w:r w:rsidRPr="00911029">
        <w:rPr>
          <w:rFonts w:ascii="Souvenir" w:eastAsia="Times New Roman" w:hAnsi="Souvenir"/>
          <w:color w:val="000000"/>
        </w:rPr>
        <w:t xml:space="preserve"> </w:t>
      </w:r>
      <w:r w:rsidRPr="00911029">
        <w:rPr>
          <w:rFonts w:ascii="Souvenir" w:eastAsia="Times New Roman" w:hAnsi="Souvenir"/>
          <w:i/>
          <w:color w:val="000000"/>
        </w:rPr>
        <w:t>and P. obscura</w:t>
      </w:r>
      <w:r w:rsidRPr="00911029">
        <w:rPr>
          <w:rFonts w:ascii="Souvenir" w:eastAsia="Times New Roman" w:hAnsi="Souvenir"/>
          <w:color w:val="000000"/>
        </w:rPr>
        <w:t xml:space="preserve"> is revealed by t</w:t>
      </w:r>
      <w:r w:rsidR="002309B2" w:rsidRPr="00911029">
        <w:rPr>
          <w:rFonts w:ascii="Souvenir" w:eastAsia="Times New Roman" w:hAnsi="Souvenir"/>
          <w:color w:val="000000"/>
        </w:rPr>
        <w:t>he m</w:t>
      </w:r>
      <w:r w:rsidR="00343607" w:rsidRPr="00911029">
        <w:rPr>
          <w:rFonts w:ascii="Souvenir" w:eastAsia="Times New Roman" w:hAnsi="Souvenir"/>
          <w:color w:val="000000"/>
        </w:rPr>
        <w:t>ean concentration</w:t>
      </w:r>
      <w:r w:rsidR="002309B2" w:rsidRPr="00911029">
        <w:rPr>
          <w:rFonts w:ascii="Souvenir" w:eastAsia="Times New Roman" w:hAnsi="Souvenir"/>
          <w:color w:val="000000"/>
        </w:rPr>
        <w:t>s</w:t>
      </w:r>
      <w:r w:rsidR="00343607" w:rsidRPr="00911029">
        <w:rPr>
          <w:rFonts w:ascii="Souvenir" w:eastAsia="Times New Roman" w:hAnsi="Souvenir"/>
          <w:color w:val="000000"/>
        </w:rPr>
        <w:t xml:space="preserve"> of </w:t>
      </w:r>
      <w:r w:rsidR="002309B2" w:rsidRPr="00911029">
        <w:rPr>
          <w:rFonts w:ascii="Souvenir" w:eastAsia="Times New Roman" w:hAnsi="Souvenir"/>
          <w:color w:val="000000"/>
        </w:rPr>
        <w:t xml:space="preserve">the </w:t>
      </w:r>
      <w:r w:rsidR="00343607" w:rsidRPr="00911029">
        <w:rPr>
          <w:rFonts w:ascii="Souvenir" w:eastAsia="Times New Roman" w:hAnsi="Souvenir"/>
          <w:color w:val="000000"/>
        </w:rPr>
        <w:t>heavy metals</w:t>
      </w:r>
      <w:r w:rsidRPr="00911029">
        <w:rPr>
          <w:rFonts w:ascii="Souvenir" w:eastAsia="Times New Roman" w:hAnsi="Souvenir"/>
          <w:color w:val="000000"/>
        </w:rPr>
        <w:t xml:space="preserve"> (</w:t>
      </w:r>
      <w:r w:rsidR="002309B2" w:rsidRPr="00911029">
        <w:rPr>
          <w:rFonts w:ascii="Souvenir" w:eastAsia="Times New Roman" w:hAnsi="Souvenir"/>
          <w:color w:val="000000"/>
        </w:rPr>
        <w:t>Fig</w:t>
      </w:r>
      <w:r w:rsidRPr="00911029">
        <w:rPr>
          <w:rFonts w:ascii="Souvenir" w:eastAsia="Times New Roman" w:hAnsi="Souvenir"/>
          <w:color w:val="000000"/>
        </w:rPr>
        <w:t>ure</w:t>
      </w:r>
      <w:r w:rsidR="002309B2" w:rsidRPr="00911029">
        <w:rPr>
          <w:rFonts w:ascii="Souvenir" w:eastAsia="Times New Roman" w:hAnsi="Souvenir"/>
          <w:color w:val="000000"/>
        </w:rPr>
        <w:t xml:space="preserve"> 4</w:t>
      </w:r>
      <w:r w:rsidRPr="00911029">
        <w:rPr>
          <w:rFonts w:ascii="Souvenir" w:eastAsia="Times New Roman" w:hAnsi="Souvenir"/>
          <w:color w:val="000000"/>
        </w:rPr>
        <w:t>)</w:t>
      </w:r>
      <w:r w:rsidR="002309B2" w:rsidRPr="00911029">
        <w:rPr>
          <w:rFonts w:ascii="Souvenir" w:eastAsia="Times New Roman" w:hAnsi="Souvenir"/>
          <w:color w:val="000000"/>
        </w:rPr>
        <w:t xml:space="preserve">. The </w:t>
      </w:r>
      <w:r w:rsidR="00DC7AF2" w:rsidRPr="00911029">
        <w:rPr>
          <w:rFonts w:ascii="Souvenir" w:eastAsia="Times New Roman" w:hAnsi="Souvenir"/>
          <w:color w:val="000000"/>
        </w:rPr>
        <w:t>heavy metal</w:t>
      </w:r>
      <w:r w:rsidR="002309B2" w:rsidRPr="00911029">
        <w:rPr>
          <w:rFonts w:ascii="Souvenir" w:eastAsia="Times New Roman" w:hAnsi="Souvenir"/>
          <w:color w:val="000000"/>
        </w:rPr>
        <w:t>s</w:t>
      </w:r>
      <w:r w:rsidR="00DC7AF2" w:rsidRPr="00911029">
        <w:rPr>
          <w:rFonts w:ascii="Souvenir" w:eastAsia="Times New Roman" w:hAnsi="Souvenir"/>
          <w:color w:val="000000"/>
        </w:rPr>
        <w:t xml:space="preserve"> determined in </w:t>
      </w:r>
      <w:r w:rsidR="00DC7AF2" w:rsidRPr="00911029">
        <w:rPr>
          <w:rFonts w:ascii="Souvenir" w:eastAsia="Times New Roman" w:hAnsi="Souvenir"/>
          <w:i/>
          <w:color w:val="000000"/>
        </w:rPr>
        <w:t>P. obscura</w:t>
      </w:r>
      <w:r w:rsidR="00DC7AF2" w:rsidRPr="00911029">
        <w:rPr>
          <w:rFonts w:ascii="Souvenir" w:eastAsia="Times New Roman" w:hAnsi="Souvenir"/>
          <w:color w:val="000000"/>
        </w:rPr>
        <w:t xml:space="preserve"> </w:t>
      </w:r>
      <w:r w:rsidR="002309B2" w:rsidRPr="00911029">
        <w:rPr>
          <w:rFonts w:ascii="Souvenir" w:eastAsia="Times New Roman" w:hAnsi="Souvenir"/>
          <w:color w:val="000000"/>
        </w:rPr>
        <w:t xml:space="preserve">are higher </w:t>
      </w:r>
      <w:r w:rsidR="00DC7AF2" w:rsidRPr="00911029">
        <w:rPr>
          <w:rFonts w:ascii="Souvenir" w:eastAsia="Times New Roman" w:hAnsi="Souvenir"/>
          <w:color w:val="000000"/>
        </w:rPr>
        <w:t xml:space="preserve">than in </w:t>
      </w:r>
      <w:r w:rsidR="00DC7AF2" w:rsidRPr="00911029">
        <w:rPr>
          <w:rFonts w:ascii="Souvenir" w:eastAsia="Times New Roman" w:hAnsi="Souvenir"/>
          <w:i/>
          <w:color w:val="000000"/>
        </w:rPr>
        <w:t>C. gariepinus</w:t>
      </w:r>
      <w:r w:rsidR="002309B2" w:rsidRPr="00911029">
        <w:rPr>
          <w:rFonts w:ascii="Souvenir" w:eastAsia="Times New Roman" w:hAnsi="Souvenir"/>
          <w:color w:val="000000"/>
        </w:rPr>
        <w:t xml:space="preserve"> samples except Cu which had a slightly lower concentration.  </w:t>
      </w:r>
    </w:p>
    <w:p w14:paraId="00317089" w14:textId="77777777" w:rsidR="008849AD" w:rsidRDefault="008849AD" w:rsidP="00921596">
      <w:pPr>
        <w:spacing w:after="0" w:line="240" w:lineRule="auto"/>
        <w:rPr>
          <w:rFonts w:ascii="Souvenir" w:eastAsia="Times New Roman" w:hAnsi="Souvenir"/>
          <w:color w:val="000000"/>
        </w:rPr>
        <w:sectPr w:rsidR="008849AD" w:rsidSect="008849AD">
          <w:type w:val="continuous"/>
          <w:pgSz w:w="12240" w:h="15840"/>
          <w:pgMar w:top="1440" w:right="1440" w:bottom="1440" w:left="1440" w:header="720" w:footer="720" w:gutter="0"/>
          <w:cols w:num="2" w:space="432"/>
          <w:docGrid w:linePitch="360"/>
        </w:sectPr>
      </w:pPr>
    </w:p>
    <w:p w14:paraId="03B6DB5D" w14:textId="77777777" w:rsidR="00E92EB5" w:rsidRPr="00911029" w:rsidRDefault="00E92EB5" w:rsidP="00921596">
      <w:pPr>
        <w:spacing w:after="0" w:line="240" w:lineRule="auto"/>
        <w:rPr>
          <w:rFonts w:ascii="Souvenir" w:eastAsia="Times New Roman" w:hAnsi="Souvenir"/>
          <w:color w:val="000000"/>
        </w:rPr>
      </w:pPr>
    </w:p>
    <w:p w14:paraId="190A3CFB" w14:textId="39CB8726" w:rsidR="00956D0F" w:rsidRPr="00911029" w:rsidRDefault="00C81D07" w:rsidP="00921596">
      <w:pPr>
        <w:spacing w:after="0" w:line="240" w:lineRule="auto"/>
        <w:rPr>
          <w:rFonts w:ascii="Souvenir" w:hAnsi="Souvenir"/>
          <w:noProof/>
        </w:rPr>
      </w:pPr>
      <w:r w:rsidRPr="00911029">
        <w:rPr>
          <w:rFonts w:ascii="Souvenir" w:hAnsi="Souvenir"/>
          <w:noProof/>
        </w:rPr>
        <w:drawing>
          <wp:inline distT="0" distB="0" distL="0" distR="0" wp14:anchorId="1E4FD8F4" wp14:editId="5DF276FC">
            <wp:extent cx="5205730" cy="257873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D221E4" w14:textId="77777777" w:rsidR="00144ACF" w:rsidRPr="008849AD" w:rsidRDefault="008849AD" w:rsidP="00921596">
      <w:pPr>
        <w:spacing w:after="0" w:line="240" w:lineRule="auto"/>
        <w:rPr>
          <w:rFonts w:ascii="Souvenir" w:eastAsia="Times New Roman" w:hAnsi="Souvenir"/>
          <w:bCs/>
        </w:rPr>
      </w:pPr>
      <w:r w:rsidRPr="008849AD">
        <w:rPr>
          <w:rFonts w:ascii="Souvenir" w:eastAsia="Times New Roman" w:hAnsi="Souvenir"/>
          <w:bCs/>
        </w:rPr>
        <w:t xml:space="preserve">Fig. 4: </w:t>
      </w:r>
      <w:r w:rsidRPr="008849AD">
        <w:rPr>
          <w:rFonts w:ascii="Souvenir" w:eastAsia="Times New Roman" w:hAnsi="Souvenir"/>
          <w:bCs/>
          <w:color w:val="000000"/>
        </w:rPr>
        <w:t xml:space="preserve">Comparative description of heavy metals determination in </w:t>
      </w:r>
      <w:r w:rsidRPr="008849AD">
        <w:rPr>
          <w:rFonts w:ascii="Souvenir" w:eastAsia="Times New Roman" w:hAnsi="Souvenir"/>
          <w:bCs/>
          <w:i/>
          <w:color w:val="000000"/>
        </w:rPr>
        <w:t>C. gariepinus</w:t>
      </w:r>
      <w:r w:rsidRPr="008849AD">
        <w:rPr>
          <w:rFonts w:ascii="Souvenir" w:eastAsia="Times New Roman" w:hAnsi="Souvenir"/>
          <w:bCs/>
          <w:color w:val="000000"/>
        </w:rPr>
        <w:t xml:space="preserve"> </w:t>
      </w:r>
      <w:r w:rsidRPr="008849AD">
        <w:rPr>
          <w:rFonts w:ascii="Souvenir" w:eastAsia="Times New Roman" w:hAnsi="Souvenir"/>
          <w:bCs/>
          <w:i/>
          <w:color w:val="000000"/>
        </w:rPr>
        <w:t>and P. obscura</w:t>
      </w:r>
    </w:p>
    <w:p w14:paraId="706AFE08" w14:textId="77777777" w:rsidR="008849AD" w:rsidRPr="008849AD" w:rsidRDefault="008849AD" w:rsidP="00921596">
      <w:pPr>
        <w:spacing w:after="0" w:line="240" w:lineRule="auto"/>
        <w:rPr>
          <w:rFonts w:ascii="Souvenir" w:eastAsia="Times New Roman" w:hAnsi="Souvenir"/>
          <w:bCs/>
        </w:rPr>
        <w:sectPr w:rsidR="008849AD" w:rsidRPr="008849AD" w:rsidSect="008849AD">
          <w:type w:val="continuous"/>
          <w:pgSz w:w="12240" w:h="15840"/>
          <w:pgMar w:top="1440" w:right="1440" w:bottom="1440" w:left="1440" w:header="720" w:footer="720" w:gutter="0"/>
          <w:cols w:space="720"/>
          <w:docGrid w:linePitch="360"/>
        </w:sectPr>
      </w:pPr>
    </w:p>
    <w:p w14:paraId="53A0651A" w14:textId="77777777" w:rsidR="008849AD" w:rsidRDefault="008849AD" w:rsidP="008849AD">
      <w:pPr>
        <w:spacing w:after="0" w:line="240" w:lineRule="auto"/>
        <w:jc w:val="both"/>
        <w:rPr>
          <w:rFonts w:ascii="Souvenir" w:eastAsia="Times New Roman" w:hAnsi="Souvenir"/>
          <w:b/>
        </w:rPr>
      </w:pPr>
    </w:p>
    <w:p w14:paraId="4B537B60" w14:textId="77777777" w:rsidR="00613CFF" w:rsidRPr="00911029" w:rsidRDefault="00E92EB5" w:rsidP="008849AD">
      <w:pPr>
        <w:spacing w:after="0" w:line="240" w:lineRule="auto"/>
        <w:jc w:val="both"/>
        <w:rPr>
          <w:rFonts w:ascii="Souvenir" w:eastAsia="Times New Roman" w:hAnsi="Souvenir"/>
          <w:b/>
        </w:rPr>
      </w:pPr>
      <w:r w:rsidRPr="00911029">
        <w:rPr>
          <w:rFonts w:ascii="Souvenir" w:eastAsia="Times New Roman" w:hAnsi="Souvenir"/>
          <w:b/>
        </w:rPr>
        <w:t>Discussion</w:t>
      </w:r>
    </w:p>
    <w:p w14:paraId="5CB0DF0D" w14:textId="77777777" w:rsidR="008849AD" w:rsidRDefault="008849AD" w:rsidP="008849AD">
      <w:pPr>
        <w:shd w:val="clear" w:color="auto" w:fill="FFFFFF"/>
        <w:spacing w:after="0" w:line="240" w:lineRule="auto"/>
        <w:jc w:val="both"/>
        <w:rPr>
          <w:rFonts w:ascii="Souvenir" w:eastAsia="Times New Roman" w:hAnsi="Souvenir"/>
          <w:color w:val="000000"/>
        </w:rPr>
        <w:sectPr w:rsidR="008849AD" w:rsidSect="008849AD">
          <w:type w:val="continuous"/>
          <w:pgSz w:w="12240" w:h="15840"/>
          <w:pgMar w:top="1440" w:right="1440" w:bottom="1440" w:left="1440" w:header="720" w:footer="720" w:gutter="0"/>
          <w:cols w:space="720"/>
          <w:docGrid w:linePitch="360"/>
        </w:sectPr>
      </w:pPr>
    </w:p>
    <w:p w14:paraId="0869D303" w14:textId="77777777" w:rsidR="00C14579" w:rsidRPr="003E5D0C" w:rsidRDefault="00FE40CE" w:rsidP="008849AD">
      <w:pPr>
        <w:shd w:val="clear" w:color="auto" w:fill="FFFFFF"/>
        <w:spacing w:after="0" w:line="240" w:lineRule="auto"/>
        <w:jc w:val="both"/>
        <w:rPr>
          <w:rFonts w:ascii="Souvenir" w:eastAsia="Times New Roman" w:hAnsi="Souvenir"/>
        </w:rPr>
      </w:pPr>
      <w:r w:rsidRPr="003E5D0C">
        <w:rPr>
          <w:rFonts w:ascii="Souvenir" w:eastAsia="Times New Roman" w:hAnsi="Souvenir"/>
        </w:rPr>
        <w:t xml:space="preserve">The heavy metals </w:t>
      </w:r>
      <w:r w:rsidR="005812B2" w:rsidRPr="003E5D0C">
        <w:rPr>
          <w:rFonts w:ascii="Souvenir" w:eastAsia="Times New Roman" w:hAnsi="Souvenir"/>
        </w:rPr>
        <w:t>v</w:t>
      </w:r>
      <w:r w:rsidRPr="003E5D0C">
        <w:rPr>
          <w:rFonts w:ascii="Souvenir" w:eastAsia="Times New Roman" w:hAnsi="Souvenir"/>
        </w:rPr>
        <w:t>ari</w:t>
      </w:r>
      <w:r w:rsidR="005812B2" w:rsidRPr="003E5D0C">
        <w:rPr>
          <w:rFonts w:ascii="Souvenir" w:eastAsia="Times New Roman" w:hAnsi="Souvenir"/>
        </w:rPr>
        <w:t xml:space="preserve">ed </w:t>
      </w:r>
      <w:r w:rsidR="00BC7109" w:rsidRPr="003E5D0C">
        <w:rPr>
          <w:rFonts w:ascii="Souvenir" w:eastAsia="Times New Roman" w:hAnsi="Souvenir"/>
        </w:rPr>
        <w:t xml:space="preserve">among </w:t>
      </w:r>
      <w:r w:rsidR="005812B2" w:rsidRPr="003E5D0C">
        <w:rPr>
          <w:rFonts w:ascii="Souvenir" w:eastAsia="Times New Roman" w:hAnsi="Souvenir"/>
        </w:rPr>
        <w:t xml:space="preserve">the </w:t>
      </w:r>
      <w:r w:rsidR="00BC7109" w:rsidRPr="003E5D0C">
        <w:rPr>
          <w:rFonts w:ascii="Souvenir" w:eastAsia="Times New Roman" w:hAnsi="Souvenir"/>
        </w:rPr>
        <w:t xml:space="preserve">fish parts and between fish species from </w:t>
      </w:r>
      <w:r w:rsidR="005812B2" w:rsidRPr="003E5D0C">
        <w:rPr>
          <w:rFonts w:ascii="Souvenir" w:eastAsia="Times New Roman" w:hAnsi="Souvenir"/>
        </w:rPr>
        <w:t xml:space="preserve">River </w:t>
      </w:r>
      <w:r w:rsidR="00BC7109" w:rsidRPr="003E5D0C">
        <w:rPr>
          <w:rFonts w:ascii="Souvenir" w:eastAsia="Times New Roman" w:hAnsi="Souvenir"/>
        </w:rPr>
        <w:t>Ogbese.</w:t>
      </w:r>
      <w:r w:rsidR="009E2351" w:rsidRPr="003E5D0C">
        <w:rPr>
          <w:rFonts w:ascii="Souvenir" w:eastAsia="Times New Roman" w:hAnsi="Souvenir"/>
        </w:rPr>
        <w:t xml:space="preserve"> </w:t>
      </w:r>
      <w:r w:rsidR="005812B2" w:rsidRPr="003E5D0C">
        <w:rPr>
          <w:rFonts w:ascii="Souvenir" w:eastAsia="Times New Roman" w:hAnsi="Souvenir"/>
        </w:rPr>
        <w:t>The variations were s</w:t>
      </w:r>
      <w:r w:rsidRPr="003E5D0C">
        <w:rPr>
          <w:rFonts w:ascii="Souvenir" w:eastAsia="Times New Roman" w:hAnsi="Souvenir"/>
        </w:rPr>
        <w:t xml:space="preserve">ignificant (P&lt;0.05) among </w:t>
      </w:r>
      <w:r w:rsidR="005812B2" w:rsidRPr="003E5D0C">
        <w:rPr>
          <w:rFonts w:ascii="Souvenir" w:eastAsia="Times New Roman" w:hAnsi="Souvenir"/>
        </w:rPr>
        <w:t xml:space="preserve">the </w:t>
      </w:r>
      <w:r w:rsidRPr="003E5D0C">
        <w:rPr>
          <w:rFonts w:ascii="Souvenir" w:eastAsia="Times New Roman" w:hAnsi="Souvenir"/>
        </w:rPr>
        <w:t xml:space="preserve">fish samples except in </w:t>
      </w:r>
      <w:r w:rsidR="005812B2" w:rsidRPr="003E5D0C">
        <w:rPr>
          <w:rFonts w:ascii="Souvenir" w:eastAsia="Times New Roman" w:hAnsi="Souvenir"/>
        </w:rPr>
        <w:t xml:space="preserve">the </w:t>
      </w:r>
      <w:r w:rsidRPr="003E5D0C">
        <w:rPr>
          <w:rFonts w:ascii="Souvenir" w:eastAsia="Times New Roman" w:hAnsi="Souvenir"/>
        </w:rPr>
        <w:t xml:space="preserve">tail parts of </w:t>
      </w:r>
      <w:r w:rsidRPr="003E5D0C">
        <w:rPr>
          <w:rFonts w:ascii="Souvenir" w:eastAsia="Times New Roman" w:hAnsi="Souvenir"/>
          <w:i/>
          <w:iCs/>
        </w:rPr>
        <w:t>P. obscura</w:t>
      </w:r>
      <w:r w:rsidR="00EF5161" w:rsidRPr="003E5D0C">
        <w:rPr>
          <w:rFonts w:ascii="Souvenir" w:eastAsia="Times New Roman" w:hAnsi="Souvenir"/>
          <w:i/>
          <w:iCs/>
        </w:rPr>
        <w:t xml:space="preserve"> </w:t>
      </w:r>
      <w:r w:rsidR="00EF5161" w:rsidRPr="003E5D0C">
        <w:rPr>
          <w:rFonts w:ascii="Souvenir" w:eastAsia="Times New Roman" w:hAnsi="Souvenir"/>
          <w:iCs/>
        </w:rPr>
        <w:t>with variation not significant (P&gt;0.05)</w:t>
      </w:r>
      <w:r w:rsidR="008514C8" w:rsidRPr="003E5D0C">
        <w:rPr>
          <w:rFonts w:ascii="Souvenir" w:eastAsia="Times New Roman" w:hAnsi="Souvenir"/>
          <w:iCs/>
        </w:rPr>
        <w:t xml:space="preserve"> due to low concentrations of the heavy metals </w:t>
      </w:r>
      <w:r w:rsidR="009D0E9A" w:rsidRPr="003E5D0C">
        <w:rPr>
          <w:rFonts w:ascii="Souvenir" w:eastAsia="Times New Roman" w:hAnsi="Souvenir"/>
          <w:iCs/>
        </w:rPr>
        <w:t>at the region</w:t>
      </w:r>
      <w:r w:rsidR="003F1A18" w:rsidRPr="003E5D0C">
        <w:rPr>
          <w:rFonts w:ascii="Souvenir" w:eastAsia="Times New Roman" w:hAnsi="Souvenir"/>
          <w:iCs/>
        </w:rPr>
        <w:t xml:space="preserve">.  </w:t>
      </w:r>
      <w:r w:rsidR="003F1A18" w:rsidRPr="003E5D0C">
        <w:rPr>
          <w:rFonts w:ascii="Souvenir" w:eastAsia="Times New Roman" w:hAnsi="Souvenir"/>
          <w:i/>
          <w:iCs/>
        </w:rPr>
        <w:t xml:space="preserve">C. gariepinus </w:t>
      </w:r>
      <w:r w:rsidR="003F1A18" w:rsidRPr="003E5D0C">
        <w:rPr>
          <w:rFonts w:ascii="Souvenir" w:eastAsia="Times New Roman" w:hAnsi="Souvenir"/>
          <w:iCs/>
        </w:rPr>
        <w:t>tail</w:t>
      </w:r>
      <w:r w:rsidR="00A06B46" w:rsidRPr="003E5D0C">
        <w:rPr>
          <w:rFonts w:ascii="Souvenir" w:eastAsia="Times New Roman" w:hAnsi="Souvenir"/>
          <w:iCs/>
        </w:rPr>
        <w:t xml:space="preserve"> has low heavy metal concentration</w:t>
      </w:r>
      <w:r w:rsidR="003F1A18" w:rsidRPr="003E5D0C">
        <w:rPr>
          <w:rFonts w:ascii="Souvenir" w:eastAsia="Times New Roman" w:hAnsi="Souvenir"/>
          <w:iCs/>
        </w:rPr>
        <w:t xml:space="preserve"> as well.</w:t>
      </w:r>
      <w:r w:rsidR="009D0E9A" w:rsidRPr="003E5D0C">
        <w:rPr>
          <w:rFonts w:ascii="Souvenir" w:eastAsia="Times New Roman" w:hAnsi="Souvenir"/>
        </w:rPr>
        <w:t xml:space="preserve"> </w:t>
      </w:r>
      <w:r w:rsidR="005812B2" w:rsidRPr="003E5D0C">
        <w:rPr>
          <w:rFonts w:ascii="Souvenir" w:eastAsia="Times New Roman" w:hAnsi="Souvenir"/>
        </w:rPr>
        <w:t>The h</w:t>
      </w:r>
      <w:r w:rsidRPr="003E5D0C">
        <w:rPr>
          <w:rFonts w:ascii="Souvenir" w:eastAsia="Times New Roman" w:hAnsi="Souvenir"/>
        </w:rPr>
        <w:t xml:space="preserve">eavy metals levels </w:t>
      </w:r>
      <w:r w:rsidR="005812B2" w:rsidRPr="003E5D0C">
        <w:rPr>
          <w:rFonts w:ascii="Souvenir" w:eastAsia="Times New Roman" w:hAnsi="Souvenir"/>
        </w:rPr>
        <w:t xml:space="preserve">were in the order </w:t>
      </w:r>
      <w:r w:rsidRPr="003E5D0C">
        <w:rPr>
          <w:rFonts w:ascii="Souvenir" w:eastAsia="Times New Roman" w:hAnsi="Souvenir"/>
        </w:rPr>
        <w:t>head &gt; trunk &gt; tail in the fish samples</w:t>
      </w:r>
      <w:r w:rsidR="00E620E8" w:rsidRPr="003E5D0C">
        <w:rPr>
          <w:rFonts w:ascii="Souvenir" w:eastAsia="Times New Roman" w:hAnsi="Souvenir"/>
        </w:rPr>
        <w:t>. The range of values were</w:t>
      </w:r>
      <w:r w:rsidRPr="003E5D0C">
        <w:rPr>
          <w:rFonts w:ascii="Souvenir" w:eastAsia="Times New Roman" w:hAnsi="Souvenir"/>
        </w:rPr>
        <w:t xml:space="preserve"> slightly above</w:t>
      </w:r>
      <w:r w:rsidR="00E620E8" w:rsidRPr="003E5D0C">
        <w:rPr>
          <w:rFonts w:ascii="Souvenir" w:eastAsia="Times New Roman" w:hAnsi="Souvenir"/>
        </w:rPr>
        <w:t xml:space="preserve"> permissible </w:t>
      </w:r>
      <w:r w:rsidR="004255B9" w:rsidRPr="003E5D0C">
        <w:rPr>
          <w:rFonts w:ascii="Souvenir" w:eastAsia="Times New Roman" w:hAnsi="Souvenir"/>
        </w:rPr>
        <w:t>/ recommended</w:t>
      </w:r>
      <w:r w:rsidRPr="003E5D0C">
        <w:rPr>
          <w:rFonts w:ascii="Souvenir" w:eastAsia="Times New Roman" w:hAnsi="Souvenir"/>
        </w:rPr>
        <w:t xml:space="preserve"> limit</w:t>
      </w:r>
      <w:r w:rsidR="00E620E8" w:rsidRPr="003E5D0C">
        <w:rPr>
          <w:rFonts w:ascii="Souvenir" w:eastAsia="Times New Roman" w:hAnsi="Souvenir"/>
        </w:rPr>
        <w:t xml:space="preserve"> (WHO, 2003, Wyse </w:t>
      </w:r>
      <w:r w:rsidR="00E620E8" w:rsidRPr="003E5D0C">
        <w:rPr>
          <w:rFonts w:ascii="Souvenir" w:eastAsia="Times New Roman" w:hAnsi="Souvenir"/>
          <w:i/>
        </w:rPr>
        <w:t>et al.,</w:t>
      </w:r>
      <w:r w:rsidR="00E620E8" w:rsidRPr="003E5D0C">
        <w:rPr>
          <w:rFonts w:ascii="Souvenir" w:eastAsia="Times New Roman" w:hAnsi="Souvenir"/>
        </w:rPr>
        <w:t xml:space="preserve"> 2003)</w:t>
      </w:r>
      <w:r w:rsidR="005812B2" w:rsidRPr="003E5D0C">
        <w:rPr>
          <w:rFonts w:ascii="Souvenir" w:eastAsia="Times New Roman" w:hAnsi="Souvenir"/>
        </w:rPr>
        <w:t xml:space="preserve"> in </w:t>
      </w:r>
      <w:r w:rsidRPr="003E5D0C">
        <w:rPr>
          <w:rFonts w:ascii="Souvenir" w:eastAsia="Times New Roman" w:hAnsi="Souvenir"/>
          <w:i/>
          <w:iCs/>
        </w:rPr>
        <w:t>C. gariepinus</w:t>
      </w:r>
      <w:r w:rsidRPr="003E5D0C">
        <w:rPr>
          <w:rFonts w:ascii="Souvenir" w:eastAsia="Times New Roman" w:hAnsi="Souvenir"/>
        </w:rPr>
        <w:t xml:space="preserve"> except for Cu and Zn which had non-significant values for head and tail regions. </w:t>
      </w:r>
    </w:p>
    <w:p w14:paraId="5ED0D309" w14:textId="77777777" w:rsidR="00E70B2C" w:rsidRPr="003E5D0C" w:rsidRDefault="009D0E9A" w:rsidP="008849AD">
      <w:pPr>
        <w:shd w:val="clear" w:color="auto" w:fill="FFFFFF"/>
        <w:spacing w:after="0" w:line="240" w:lineRule="auto"/>
        <w:jc w:val="both"/>
        <w:rPr>
          <w:rFonts w:ascii="Souvenir" w:eastAsia="Times New Roman" w:hAnsi="Souvenir"/>
        </w:rPr>
      </w:pPr>
      <w:r w:rsidRPr="003E5D0C">
        <w:rPr>
          <w:rFonts w:ascii="Souvenir" w:eastAsia="Times New Roman" w:hAnsi="Souvenir"/>
        </w:rPr>
        <w:t xml:space="preserve">Cu was higher in </w:t>
      </w:r>
      <w:r w:rsidRPr="003E5D0C">
        <w:rPr>
          <w:rFonts w:ascii="Souvenir" w:eastAsia="Times New Roman" w:hAnsi="Souvenir"/>
          <w:i/>
        </w:rPr>
        <w:t>C. gariepinus</w:t>
      </w:r>
      <w:r w:rsidRPr="003E5D0C">
        <w:rPr>
          <w:rFonts w:ascii="Souvenir" w:eastAsia="Times New Roman" w:hAnsi="Souvenir"/>
        </w:rPr>
        <w:t xml:space="preserve"> than in </w:t>
      </w:r>
      <w:r w:rsidRPr="003E5D0C">
        <w:rPr>
          <w:rFonts w:ascii="Souvenir" w:eastAsia="Times New Roman" w:hAnsi="Souvenir"/>
          <w:i/>
        </w:rPr>
        <w:t>P. obscura</w:t>
      </w:r>
      <w:r w:rsidR="00C14579" w:rsidRPr="003E5D0C">
        <w:rPr>
          <w:rFonts w:ascii="Souvenir" w:eastAsia="Times New Roman" w:hAnsi="Souvenir"/>
          <w:i/>
        </w:rPr>
        <w:t xml:space="preserve">, </w:t>
      </w:r>
      <w:r w:rsidR="00C14579" w:rsidRPr="003E5D0C">
        <w:rPr>
          <w:rFonts w:ascii="Souvenir" w:eastAsia="Times New Roman" w:hAnsi="Souvenir"/>
        </w:rPr>
        <w:t>sediment and water</w:t>
      </w:r>
      <w:r w:rsidRPr="003E5D0C">
        <w:rPr>
          <w:rFonts w:ascii="Souvenir" w:eastAsia="Times New Roman" w:hAnsi="Souvenir"/>
        </w:rPr>
        <w:t xml:space="preserve">; and this </w:t>
      </w:r>
      <w:r w:rsidR="00C25B6D" w:rsidRPr="003E5D0C">
        <w:rPr>
          <w:rFonts w:ascii="Souvenir" w:eastAsia="Times New Roman" w:hAnsi="Souvenir"/>
        </w:rPr>
        <w:t xml:space="preserve">corroborated with </w:t>
      </w:r>
      <w:r w:rsidRPr="003E5D0C">
        <w:rPr>
          <w:rFonts w:ascii="Souvenir" w:eastAsia="Times New Roman" w:hAnsi="Souvenir"/>
        </w:rPr>
        <w:t>the work of Babatu</w:t>
      </w:r>
      <w:r w:rsidR="00A3741D" w:rsidRPr="003E5D0C">
        <w:rPr>
          <w:rFonts w:ascii="Souvenir" w:eastAsia="Times New Roman" w:hAnsi="Souvenir"/>
        </w:rPr>
        <w:t>n</w:t>
      </w:r>
      <w:r w:rsidRPr="003E5D0C">
        <w:rPr>
          <w:rFonts w:ascii="Souvenir" w:eastAsia="Times New Roman" w:hAnsi="Souvenir"/>
        </w:rPr>
        <w:t xml:space="preserve">de </w:t>
      </w:r>
      <w:r w:rsidRPr="003E5D0C">
        <w:rPr>
          <w:rFonts w:ascii="Souvenir" w:eastAsia="Times New Roman" w:hAnsi="Souvenir"/>
          <w:i/>
        </w:rPr>
        <w:t>et. al.,</w:t>
      </w:r>
      <w:r w:rsidRPr="003E5D0C">
        <w:rPr>
          <w:rFonts w:ascii="Souvenir" w:eastAsia="Times New Roman" w:hAnsi="Souvenir"/>
        </w:rPr>
        <w:t xml:space="preserve"> </w:t>
      </w:r>
      <w:r w:rsidR="000A087F" w:rsidRPr="003E5D0C">
        <w:rPr>
          <w:rFonts w:ascii="Souvenir" w:eastAsia="Times New Roman" w:hAnsi="Souvenir"/>
        </w:rPr>
        <w:t>(</w:t>
      </w:r>
      <w:r w:rsidRPr="003E5D0C">
        <w:rPr>
          <w:rFonts w:ascii="Souvenir" w:eastAsia="Times New Roman" w:hAnsi="Souvenir"/>
        </w:rPr>
        <w:t>2012</w:t>
      </w:r>
      <w:r w:rsidR="000A087F" w:rsidRPr="003E5D0C">
        <w:rPr>
          <w:rFonts w:ascii="Souvenir" w:eastAsia="Times New Roman" w:hAnsi="Souvenir"/>
        </w:rPr>
        <w:t>)</w:t>
      </w:r>
      <w:r w:rsidRPr="003E5D0C">
        <w:rPr>
          <w:rFonts w:ascii="Souvenir" w:eastAsia="Times New Roman" w:hAnsi="Souvenir"/>
        </w:rPr>
        <w:t xml:space="preserve"> </w:t>
      </w:r>
      <w:r w:rsidR="00F41CC6" w:rsidRPr="003E5D0C">
        <w:rPr>
          <w:rFonts w:ascii="Souvenir" w:eastAsia="Times New Roman" w:hAnsi="Souvenir"/>
        </w:rPr>
        <w:t xml:space="preserve">who reported </w:t>
      </w:r>
      <w:r w:rsidR="00F41CC6" w:rsidRPr="003E5D0C">
        <w:rPr>
          <w:rFonts w:ascii="Souvenir" w:eastAsia="Times New Roman" w:hAnsi="Souvenir"/>
          <w:i/>
        </w:rPr>
        <w:t xml:space="preserve">C. </w:t>
      </w:r>
      <w:proofErr w:type="spellStart"/>
      <w:proofErr w:type="gramStart"/>
      <w:r w:rsidR="00F41CC6" w:rsidRPr="003E5D0C">
        <w:rPr>
          <w:rFonts w:ascii="Souvenir" w:eastAsia="Times New Roman" w:hAnsi="Souvenir"/>
          <w:i/>
        </w:rPr>
        <w:t>gariepinus</w:t>
      </w:r>
      <w:r w:rsidR="00C25B6D" w:rsidRPr="003E5D0C">
        <w:rPr>
          <w:rFonts w:ascii="Souvenir" w:eastAsia="Times New Roman" w:hAnsi="Souvenir"/>
          <w:i/>
        </w:rPr>
        <w:t>,</w:t>
      </w:r>
      <w:r w:rsidRPr="003E5D0C">
        <w:rPr>
          <w:rFonts w:ascii="Souvenir" w:eastAsia="Times New Roman" w:hAnsi="Souvenir"/>
        </w:rPr>
        <w:t>an</w:t>
      </w:r>
      <w:proofErr w:type="spellEnd"/>
      <w:proofErr w:type="gramEnd"/>
      <w:r w:rsidRPr="003E5D0C">
        <w:rPr>
          <w:rFonts w:ascii="Souvenir" w:eastAsia="Times New Roman" w:hAnsi="Souvenir"/>
        </w:rPr>
        <w:t xml:space="preserve"> omnivorous fish</w:t>
      </w:r>
      <w:r w:rsidR="00F41CC6" w:rsidRPr="003E5D0C">
        <w:rPr>
          <w:rFonts w:ascii="Souvenir" w:eastAsia="Times New Roman" w:hAnsi="Souvenir"/>
        </w:rPr>
        <w:t xml:space="preserve"> had higher Cu than </w:t>
      </w:r>
      <w:r w:rsidRPr="003E5D0C">
        <w:rPr>
          <w:rFonts w:ascii="Souvenir" w:eastAsia="Times New Roman" w:hAnsi="Souvenir"/>
          <w:i/>
        </w:rPr>
        <w:t>P. obscura</w:t>
      </w:r>
      <w:r w:rsidRPr="003E5D0C">
        <w:rPr>
          <w:rFonts w:ascii="Souvenir" w:eastAsia="Times New Roman" w:hAnsi="Souvenir"/>
        </w:rPr>
        <w:t xml:space="preserve"> which is carnivorous</w:t>
      </w:r>
      <w:r w:rsidR="00C14579" w:rsidRPr="003E5D0C">
        <w:rPr>
          <w:rFonts w:ascii="Souvenir" w:eastAsia="Times New Roman" w:hAnsi="Souvenir"/>
        </w:rPr>
        <w:t xml:space="preserve">. </w:t>
      </w:r>
      <w:r w:rsidR="00C14579" w:rsidRPr="003E5D0C">
        <w:rPr>
          <w:rFonts w:ascii="Souvenir" w:hAnsi="Souvenir"/>
        </w:rPr>
        <w:t xml:space="preserve">High concentration of copper can alter haematology (James </w:t>
      </w:r>
      <w:r w:rsidR="00C14579" w:rsidRPr="003E5D0C">
        <w:rPr>
          <w:rFonts w:ascii="Souvenir" w:hAnsi="Souvenir"/>
          <w:i/>
        </w:rPr>
        <w:t xml:space="preserve">et al., </w:t>
      </w:r>
      <w:r w:rsidR="00C14579" w:rsidRPr="003E5D0C">
        <w:rPr>
          <w:rFonts w:ascii="Souvenir" w:hAnsi="Souvenir"/>
        </w:rPr>
        <w:t xml:space="preserve">2008); respiratory and cardiac physiology (Sorensen, 1991). </w:t>
      </w:r>
      <w:r w:rsidRPr="003E5D0C">
        <w:rPr>
          <w:rFonts w:ascii="Souvenir" w:eastAsia="Times New Roman" w:hAnsi="Souvenir"/>
        </w:rPr>
        <w:t xml:space="preserve"> </w:t>
      </w:r>
    </w:p>
    <w:p w14:paraId="0C3CDBE9" w14:textId="77777777" w:rsidR="004776AE" w:rsidRPr="003E5D0C" w:rsidRDefault="000A087F" w:rsidP="008849AD">
      <w:pPr>
        <w:spacing w:after="0" w:line="240" w:lineRule="auto"/>
        <w:jc w:val="both"/>
        <w:rPr>
          <w:rFonts w:ascii="Souvenir" w:eastAsia="Times New Roman" w:hAnsi="Souvenir"/>
        </w:rPr>
      </w:pPr>
      <w:r w:rsidRPr="003E5D0C">
        <w:rPr>
          <w:rFonts w:ascii="Souvenir" w:eastAsia="Times New Roman" w:hAnsi="Souvenir"/>
        </w:rPr>
        <w:t xml:space="preserve">Iron (Fe) ranked highest in the sediment, followed by the head and trunk of </w:t>
      </w:r>
      <w:r w:rsidRPr="003E5D0C">
        <w:rPr>
          <w:rFonts w:ascii="Souvenir" w:eastAsia="Times New Roman" w:hAnsi="Souvenir"/>
          <w:i/>
        </w:rPr>
        <w:t>P. obscura</w:t>
      </w:r>
      <w:r w:rsidRPr="003E5D0C">
        <w:rPr>
          <w:rFonts w:ascii="Souvenir" w:eastAsia="Times New Roman" w:hAnsi="Souvenir"/>
        </w:rPr>
        <w:t xml:space="preserve">, water; </w:t>
      </w:r>
      <w:r w:rsidRPr="003E5D0C">
        <w:rPr>
          <w:rFonts w:ascii="Souvenir" w:eastAsia="Times New Roman" w:hAnsi="Souvenir"/>
          <w:i/>
        </w:rPr>
        <w:t>C. gariepinus</w:t>
      </w:r>
      <w:r w:rsidRPr="003E5D0C">
        <w:rPr>
          <w:rFonts w:ascii="Souvenir" w:eastAsia="Times New Roman" w:hAnsi="Souvenir"/>
        </w:rPr>
        <w:t xml:space="preserve"> head and truck. It is low with no significant difference (P &lt;</w:t>
      </w:r>
      <w:r w:rsidR="00110FD3" w:rsidRPr="003E5D0C">
        <w:rPr>
          <w:rFonts w:ascii="Souvenir" w:eastAsia="Times New Roman" w:hAnsi="Souvenir"/>
        </w:rPr>
        <w:t>0.05</w:t>
      </w:r>
      <w:r w:rsidRPr="003E5D0C">
        <w:rPr>
          <w:rFonts w:ascii="Souvenir" w:eastAsia="Times New Roman" w:hAnsi="Souvenir"/>
        </w:rPr>
        <w:t xml:space="preserve">) in tails of </w:t>
      </w:r>
      <w:r w:rsidRPr="003E5D0C">
        <w:rPr>
          <w:rFonts w:ascii="Souvenir" w:eastAsia="Times New Roman" w:hAnsi="Souvenir"/>
          <w:i/>
        </w:rPr>
        <w:t>P. obscura</w:t>
      </w:r>
      <w:r w:rsidRPr="003E5D0C">
        <w:rPr>
          <w:rFonts w:ascii="Souvenir" w:eastAsia="Times New Roman" w:hAnsi="Souvenir"/>
        </w:rPr>
        <w:t xml:space="preserve"> and </w:t>
      </w:r>
      <w:r w:rsidRPr="003E5D0C">
        <w:rPr>
          <w:rFonts w:ascii="Souvenir" w:eastAsia="Times New Roman" w:hAnsi="Souvenir"/>
          <w:i/>
        </w:rPr>
        <w:t>C. gariepinus</w:t>
      </w:r>
      <w:r w:rsidR="00F41CC6" w:rsidRPr="003E5D0C">
        <w:rPr>
          <w:rFonts w:ascii="Souvenir" w:eastAsia="Times New Roman" w:hAnsi="Souvenir"/>
        </w:rPr>
        <w:t>; and it ranked lower than permissible limit in head, trunk and tail of the fish species. Fe</w:t>
      </w:r>
      <w:r w:rsidR="00E70B2C" w:rsidRPr="003E5D0C">
        <w:rPr>
          <w:rFonts w:ascii="Souvenir" w:eastAsia="Times New Roman" w:hAnsi="Souvenir"/>
        </w:rPr>
        <w:t xml:space="preserve"> is essential </w:t>
      </w:r>
      <w:r w:rsidR="00AF1057" w:rsidRPr="003E5D0C">
        <w:rPr>
          <w:rFonts w:ascii="Souvenir" w:hAnsi="Souvenir"/>
        </w:rPr>
        <w:t xml:space="preserve">for production of hemoglobin, myoglobin and </w:t>
      </w:r>
      <w:r w:rsidR="005812B2" w:rsidRPr="003E5D0C">
        <w:rPr>
          <w:rFonts w:ascii="Souvenir" w:hAnsi="Souvenir"/>
        </w:rPr>
        <w:t>its deficiency can cause anemia</w:t>
      </w:r>
      <w:r w:rsidR="00AF1057" w:rsidRPr="003E5D0C">
        <w:rPr>
          <w:rFonts w:ascii="Souvenir" w:hAnsi="Souvenir"/>
        </w:rPr>
        <w:t xml:space="preserve"> (Anderson and Fitzgerald, 2010)</w:t>
      </w:r>
      <w:r w:rsidR="00E70B2C" w:rsidRPr="003E5D0C">
        <w:rPr>
          <w:rFonts w:ascii="Souvenir" w:hAnsi="Souvenir"/>
        </w:rPr>
        <w:t xml:space="preserve"> while </w:t>
      </w:r>
      <w:r w:rsidR="00AF1057" w:rsidRPr="003E5D0C">
        <w:rPr>
          <w:rFonts w:ascii="Souvenir" w:hAnsi="Souvenir"/>
        </w:rPr>
        <w:t>excess Fe in biological tissues causes rapid increase in pulse rate and coagulation of blood in blood vessels, hypertension and drowsiness; this is implicati</w:t>
      </w:r>
      <w:r w:rsidR="003656E9" w:rsidRPr="003E5D0C">
        <w:rPr>
          <w:rFonts w:ascii="Souvenir" w:hAnsi="Souvenir"/>
        </w:rPr>
        <w:t>ve on state of well-being and h</w:t>
      </w:r>
      <w:r w:rsidR="00AF1057" w:rsidRPr="003E5D0C">
        <w:rPr>
          <w:rFonts w:ascii="Souvenir" w:hAnsi="Souvenir"/>
        </w:rPr>
        <w:t>a</w:t>
      </w:r>
      <w:r w:rsidR="003656E9" w:rsidRPr="003E5D0C">
        <w:rPr>
          <w:rFonts w:ascii="Souvenir" w:hAnsi="Souvenir"/>
        </w:rPr>
        <w:t>e</w:t>
      </w:r>
      <w:r w:rsidR="00AF1057" w:rsidRPr="003E5D0C">
        <w:rPr>
          <w:rFonts w:ascii="Souvenir" w:hAnsi="Souvenir"/>
        </w:rPr>
        <w:t>matology of fish to stress conditions</w:t>
      </w:r>
      <w:r w:rsidR="00E70B2C" w:rsidRPr="003E5D0C">
        <w:rPr>
          <w:rFonts w:ascii="Souvenir" w:hAnsi="Souvenir"/>
        </w:rPr>
        <w:t xml:space="preserve"> (Davies </w:t>
      </w:r>
      <w:r w:rsidR="00E70B2C" w:rsidRPr="003E5D0C">
        <w:rPr>
          <w:rFonts w:ascii="Souvenir" w:hAnsi="Souvenir"/>
          <w:i/>
        </w:rPr>
        <w:t>et al.,</w:t>
      </w:r>
      <w:r w:rsidR="00E70B2C" w:rsidRPr="003E5D0C">
        <w:rPr>
          <w:rFonts w:ascii="Souvenir" w:hAnsi="Souvenir"/>
        </w:rPr>
        <w:t xml:space="preserve"> 2006)</w:t>
      </w:r>
      <w:r w:rsidR="00AF1057" w:rsidRPr="003E5D0C">
        <w:rPr>
          <w:rFonts w:ascii="Souvenir" w:hAnsi="Souvenir"/>
        </w:rPr>
        <w:t>.</w:t>
      </w:r>
      <w:r w:rsidRPr="003E5D0C">
        <w:rPr>
          <w:rFonts w:ascii="Souvenir" w:hAnsi="Souvenir"/>
        </w:rPr>
        <w:t xml:space="preserve"> </w:t>
      </w:r>
    </w:p>
    <w:p w14:paraId="15CD32BE" w14:textId="77777777" w:rsidR="004776AE" w:rsidRPr="003E5D0C" w:rsidRDefault="00E620E8" w:rsidP="008849AD">
      <w:pPr>
        <w:spacing w:after="0" w:line="240" w:lineRule="auto"/>
        <w:jc w:val="both"/>
        <w:rPr>
          <w:rFonts w:ascii="Souvenir" w:hAnsi="Souvenir"/>
        </w:rPr>
      </w:pPr>
      <w:r w:rsidRPr="003E5D0C">
        <w:rPr>
          <w:rFonts w:ascii="Souvenir" w:hAnsi="Souvenir"/>
        </w:rPr>
        <w:t>Zinc</w:t>
      </w:r>
      <w:r w:rsidR="00C25B6D" w:rsidRPr="003E5D0C">
        <w:rPr>
          <w:rFonts w:ascii="Souvenir" w:hAnsi="Souvenir"/>
        </w:rPr>
        <w:t xml:space="preserve"> (Zn)</w:t>
      </w:r>
      <w:r w:rsidRPr="003E5D0C">
        <w:rPr>
          <w:rFonts w:ascii="Souvenir" w:hAnsi="Souvenir"/>
        </w:rPr>
        <w:t xml:space="preserve"> accumulation</w:t>
      </w:r>
      <w:r w:rsidR="008C62A4" w:rsidRPr="003E5D0C">
        <w:rPr>
          <w:rFonts w:ascii="Souvenir" w:hAnsi="Souvenir"/>
        </w:rPr>
        <w:t>s</w:t>
      </w:r>
      <w:r w:rsidRPr="003E5D0C">
        <w:rPr>
          <w:rFonts w:ascii="Souvenir" w:hAnsi="Souvenir"/>
        </w:rPr>
        <w:t xml:space="preserve"> in samples were higher than the permissible</w:t>
      </w:r>
      <w:r w:rsidR="00C25B6D" w:rsidRPr="003E5D0C">
        <w:rPr>
          <w:rFonts w:ascii="Souvenir" w:hAnsi="Souvenir"/>
        </w:rPr>
        <w:t xml:space="preserve"> limit</w:t>
      </w:r>
      <w:r w:rsidR="00F41CC6" w:rsidRPr="003E5D0C">
        <w:rPr>
          <w:rFonts w:ascii="Souvenir" w:hAnsi="Souvenir"/>
        </w:rPr>
        <w:t xml:space="preserve">. Highest concentration recorded in </w:t>
      </w:r>
      <w:r w:rsidR="00F41CC6" w:rsidRPr="003E5D0C">
        <w:rPr>
          <w:rFonts w:ascii="Souvenir" w:hAnsi="Souvenir"/>
          <w:i/>
        </w:rPr>
        <w:t>C. gariepinus</w:t>
      </w:r>
      <w:r w:rsidR="00F41CC6" w:rsidRPr="003E5D0C">
        <w:rPr>
          <w:rFonts w:ascii="Souvenir" w:hAnsi="Souvenir"/>
        </w:rPr>
        <w:t xml:space="preserve"> head is indicative of the benthic nature of the fish and is supported by the feeding habit of the fish as stated by </w:t>
      </w:r>
      <w:r w:rsidR="00C14579" w:rsidRPr="003E5D0C">
        <w:rPr>
          <w:rFonts w:ascii="Souvenir" w:eastAsia="Times New Roman" w:hAnsi="Souvenir"/>
        </w:rPr>
        <w:t xml:space="preserve">Arvind </w:t>
      </w:r>
      <w:r w:rsidR="00C14579" w:rsidRPr="003E5D0C">
        <w:rPr>
          <w:rFonts w:ascii="Souvenir" w:eastAsia="Times New Roman" w:hAnsi="Souvenir"/>
          <w:i/>
        </w:rPr>
        <w:t>et. al.,</w:t>
      </w:r>
      <w:r w:rsidR="00C14579" w:rsidRPr="003E5D0C">
        <w:rPr>
          <w:rFonts w:ascii="Souvenir" w:eastAsia="Times New Roman" w:hAnsi="Souvenir"/>
        </w:rPr>
        <w:t xml:space="preserve"> (2002) and </w:t>
      </w:r>
      <w:proofErr w:type="spellStart"/>
      <w:r w:rsidR="00C14579" w:rsidRPr="003E5D0C">
        <w:rPr>
          <w:rFonts w:ascii="Souvenir" w:eastAsia="Times New Roman" w:hAnsi="Souvenir"/>
        </w:rPr>
        <w:t>Amiard</w:t>
      </w:r>
      <w:proofErr w:type="spellEnd"/>
      <w:r w:rsidR="00C14579" w:rsidRPr="003E5D0C">
        <w:rPr>
          <w:rFonts w:ascii="Souvenir" w:eastAsia="Times New Roman" w:hAnsi="Souvenir"/>
        </w:rPr>
        <w:t xml:space="preserve"> </w:t>
      </w:r>
      <w:r w:rsidR="00C14579" w:rsidRPr="003E5D0C">
        <w:rPr>
          <w:rFonts w:ascii="Souvenir" w:eastAsia="Times New Roman" w:hAnsi="Souvenir"/>
          <w:i/>
        </w:rPr>
        <w:t>et. al.,</w:t>
      </w:r>
      <w:r w:rsidR="00C14579" w:rsidRPr="003E5D0C">
        <w:rPr>
          <w:rFonts w:ascii="Souvenir" w:eastAsia="Times New Roman" w:hAnsi="Souvenir"/>
        </w:rPr>
        <w:t xml:space="preserve"> (2006)</w:t>
      </w:r>
      <w:r w:rsidR="0064108C" w:rsidRPr="003E5D0C">
        <w:rPr>
          <w:rFonts w:ascii="Souvenir" w:eastAsia="Times New Roman" w:hAnsi="Souvenir"/>
        </w:rPr>
        <w:t xml:space="preserve">; </w:t>
      </w:r>
      <w:r w:rsidR="0064108C" w:rsidRPr="003E5D0C">
        <w:rPr>
          <w:rFonts w:ascii="Souvenir" w:hAnsi="Souvenir"/>
        </w:rPr>
        <w:t>indicated</w:t>
      </w:r>
      <w:r w:rsidR="00F41CC6" w:rsidRPr="003E5D0C">
        <w:rPr>
          <w:rFonts w:ascii="Souvenir" w:hAnsi="Souvenir"/>
        </w:rPr>
        <w:t xml:space="preserve"> pollution from the environment.</w:t>
      </w:r>
      <w:r w:rsidRPr="003E5D0C">
        <w:rPr>
          <w:rFonts w:ascii="Souvenir" w:hAnsi="Souvenir"/>
        </w:rPr>
        <w:t xml:space="preserve"> </w:t>
      </w:r>
      <w:r w:rsidR="00C14579" w:rsidRPr="003E5D0C">
        <w:rPr>
          <w:rFonts w:ascii="Souvenir" w:hAnsi="Souvenir"/>
        </w:rPr>
        <w:t>L</w:t>
      </w:r>
      <w:r w:rsidRPr="003E5D0C">
        <w:rPr>
          <w:rFonts w:ascii="Souvenir" w:hAnsi="Souvenir"/>
        </w:rPr>
        <w:t>imit</w:t>
      </w:r>
      <w:r w:rsidR="00BB5189" w:rsidRPr="003E5D0C">
        <w:rPr>
          <w:rFonts w:ascii="Souvenir" w:hAnsi="Souvenir"/>
        </w:rPr>
        <w:t xml:space="preserve"> toxicity</w:t>
      </w:r>
      <w:r w:rsidR="00141246" w:rsidRPr="003E5D0C">
        <w:rPr>
          <w:rFonts w:ascii="Souvenir" w:hAnsi="Souvenir"/>
        </w:rPr>
        <w:t xml:space="preserve"> may be ch</w:t>
      </w:r>
      <w:r w:rsidR="00BB5189" w:rsidRPr="003E5D0C">
        <w:rPr>
          <w:rFonts w:ascii="Souvenir" w:hAnsi="Souvenir"/>
        </w:rPr>
        <w:t>aracterized by symptoms of irritability, muscular stiffness and pain, loss of appetite, and nausea (Jeyaraj</w:t>
      </w:r>
      <w:r w:rsidR="00BB5189" w:rsidRPr="003E5D0C">
        <w:rPr>
          <w:rFonts w:ascii="Souvenir" w:hAnsi="Souvenir"/>
          <w:i/>
        </w:rPr>
        <w:t xml:space="preserve"> et al</w:t>
      </w:r>
      <w:r w:rsidR="00BB5189" w:rsidRPr="003E5D0C">
        <w:rPr>
          <w:rFonts w:ascii="Souvenir" w:hAnsi="Souvenir"/>
        </w:rPr>
        <w:t>., 201</w:t>
      </w:r>
      <w:r w:rsidR="00F14907" w:rsidRPr="003E5D0C">
        <w:rPr>
          <w:rFonts w:ascii="Souvenir" w:hAnsi="Souvenir"/>
        </w:rPr>
        <w:t>6</w:t>
      </w:r>
      <w:r w:rsidR="00C14579" w:rsidRPr="003E5D0C">
        <w:rPr>
          <w:rFonts w:ascii="Souvenir" w:hAnsi="Souvenir"/>
        </w:rPr>
        <w:t>); and</w:t>
      </w:r>
      <w:r w:rsidR="00BB5189" w:rsidRPr="003E5D0C">
        <w:rPr>
          <w:rFonts w:ascii="Souvenir" w:hAnsi="Souvenir"/>
        </w:rPr>
        <w:t xml:space="preserve"> </w:t>
      </w:r>
      <w:r w:rsidR="00C14579" w:rsidRPr="003E5D0C">
        <w:rPr>
          <w:rFonts w:ascii="Souvenir" w:hAnsi="Souvenir"/>
        </w:rPr>
        <w:t>bioaccumulation of z</w:t>
      </w:r>
      <w:r w:rsidR="000F4535" w:rsidRPr="003E5D0C">
        <w:rPr>
          <w:rFonts w:ascii="Souvenir" w:hAnsi="Souvenir"/>
        </w:rPr>
        <w:t>inc</w:t>
      </w:r>
      <w:r w:rsidR="00591AB2" w:rsidRPr="003E5D0C">
        <w:rPr>
          <w:rFonts w:ascii="Souvenir" w:hAnsi="Souvenir"/>
        </w:rPr>
        <w:t xml:space="preserve"> result in decreased plasma protein, it</w:t>
      </w:r>
      <w:r w:rsidR="000F4535" w:rsidRPr="003E5D0C">
        <w:rPr>
          <w:rFonts w:ascii="Souvenir" w:hAnsi="Souvenir"/>
        </w:rPr>
        <w:t xml:space="preserve"> affects tissue respiration leading to death by hypoxia, (</w:t>
      </w:r>
      <w:r w:rsidR="00591AB2" w:rsidRPr="003E5D0C">
        <w:rPr>
          <w:rFonts w:ascii="Souvenir" w:hAnsi="Souvenir"/>
        </w:rPr>
        <w:t xml:space="preserve">Kori- </w:t>
      </w:r>
      <w:proofErr w:type="spellStart"/>
      <w:r w:rsidR="00591AB2" w:rsidRPr="003E5D0C">
        <w:rPr>
          <w:rFonts w:ascii="Souvenir" w:hAnsi="Souvenir"/>
        </w:rPr>
        <w:t>Siakpere</w:t>
      </w:r>
      <w:proofErr w:type="spellEnd"/>
      <w:r w:rsidR="00591AB2" w:rsidRPr="003E5D0C">
        <w:rPr>
          <w:rFonts w:ascii="Souvenir" w:hAnsi="Souvenir"/>
        </w:rPr>
        <w:t xml:space="preserve"> </w:t>
      </w:r>
      <w:r w:rsidR="00591AB2" w:rsidRPr="003E5D0C">
        <w:rPr>
          <w:rFonts w:ascii="Souvenir" w:hAnsi="Souvenir"/>
          <w:i/>
        </w:rPr>
        <w:t>et. al.,</w:t>
      </w:r>
      <w:r w:rsidR="00591AB2" w:rsidRPr="003E5D0C">
        <w:rPr>
          <w:rFonts w:ascii="Souvenir" w:hAnsi="Souvenir"/>
        </w:rPr>
        <w:t xml:space="preserve"> 200</w:t>
      </w:r>
      <w:r w:rsidR="00AE5856" w:rsidRPr="003E5D0C">
        <w:rPr>
          <w:rFonts w:ascii="Souvenir" w:hAnsi="Souvenir"/>
        </w:rPr>
        <w:t>5</w:t>
      </w:r>
      <w:r w:rsidR="000F4535" w:rsidRPr="003E5D0C">
        <w:rPr>
          <w:rFonts w:ascii="Souvenir" w:hAnsi="Souvenir"/>
        </w:rPr>
        <w:t>)</w:t>
      </w:r>
      <w:r w:rsidR="00C14579" w:rsidRPr="003E5D0C">
        <w:rPr>
          <w:rFonts w:ascii="Souvenir" w:hAnsi="Souvenir"/>
        </w:rPr>
        <w:t>.</w:t>
      </w:r>
      <w:r w:rsidRPr="003E5D0C">
        <w:rPr>
          <w:rFonts w:ascii="Souvenir" w:hAnsi="Souvenir"/>
        </w:rPr>
        <w:t xml:space="preserve"> </w:t>
      </w:r>
    </w:p>
    <w:p w14:paraId="7C20663B" w14:textId="77777777" w:rsidR="00066E0C" w:rsidRPr="003E5D0C" w:rsidRDefault="00B91F94" w:rsidP="008849AD">
      <w:pPr>
        <w:spacing w:after="0" w:line="240" w:lineRule="auto"/>
        <w:jc w:val="both"/>
        <w:rPr>
          <w:rFonts w:ascii="Souvenir" w:hAnsi="Souvenir"/>
        </w:rPr>
      </w:pPr>
      <w:r w:rsidRPr="003E5D0C">
        <w:rPr>
          <w:rFonts w:ascii="Souvenir" w:hAnsi="Souvenir"/>
        </w:rPr>
        <w:t>Lead</w:t>
      </w:r>
      <w:r w:rsidR="00C25B6D" w:rsidRPr="003E5D0C">
        <w:rPr>
          <w:rFonts w:ascii="Souvenir" w:hAnsi="Souvenir"/>
        </w:rPr>
        <w:t xml:space="preserve"> (Pb) was lowest in sediment and higher in water than sediment. Pb was highest in P. obscura head than </w:t>
      </w:r>
      <w:proofErr w:type="spellStart"/>
      <w:proofErr w:type="gramStart"/>
      <w:r w:rsidR="00C25B6D" w:rsidRPr="003E5D0C">
        <w:rPr>
          <w:rFonts w:ascii="Souvenir" w:hAnsi="Souvenir"/>
          <w:i/>
        </w:rPr>
        <w:t>C.gariepinus</w:t>
      </w:r>
      <w:proofErr w:type="spellEnd"/>
      <w:proofErr w:type="gramEnd"/>
      <w:r w:rsidR="00C25B6D" w:rsidRPr="003E5D0C">
        <w:rPr>
          <w:rFonts w:ascii="Souvenir" w:hAnsi="Souvenir"/>
        </w:rPr>
        <w:t xml:space="preserve">; and the result is in line with the work of </w:t>
      </w:r>
      <w:r w:rsidR="00C25B6D" w:rsidRPr="003E5D0C">
        <w:rPr>
          <w:rFonts w:ascii="Souvenir" w:hAnsi="Souvenir"/>
          <w:shd w:val="clear" w:color="auto" w:fill="FFFFFF"/>
        </w:rPr>
        <w:t xml:space="preserve">Hashim </w:t>
      </w:r>
      <w:r w:rsidR="00C25B6D" w:rsidRPr="003E5D0C">
        <w:rPr>
          <w:rFonts w:ascii="Souvenir" w:hAnsi="Souvenir"/>
          <w:i/>
          <w:shd w:val="clear" w:color="auto" w:fill="FFFFFF"/>
        </w:rPr>
        <w:t>et. al</w:t>
      </w:r>
      <w:r w:rsidR="00C25B6D" w:rsidRPr="003E5D0C">
        <w:rPr>
          <w:rFonts w:ascii="Souvenir" w:hAnsi="Souvenir"/>
          <w:shd w:val="clear" w:color="auto" w:fill="FFFFFF"/>
        </w:rPr>
        <w:t>., 2014</w:t>
      </w:r>
      <w:r w:rsidR="00A3741D" w:rsidRPr="003E5D0C">
        <w:rPr>
          <w:rFonts w:ascii="Souvenir" w:hAnsi="Souvenir"/>
          <w:shd w:val="clear" w:color="auto" w:fill="FFFFFF"/>
        </w:rPr>
        <w:t xml:space="preserve"> and Babatunde </w:t>
      </w:r>
      <w:r w:rsidR="00A3741D" w:rsidRPr="003E5D0C">
        <w:rPr>
          <w:rFonts w:ascii="Souvenir" w:hAnsi="Souvenir"/>
          <w:i/>
          <w:shd w:val="clear" w:color="auto" w:fill="FFFFFF"/>
        </w:rPr>
        <w:t>et. al.,</w:t>
      </w:r>
      <w:r w:rsidR="00A3741D" w:rsidRPr="003E5D0C">
        <w:rPr>
          <w:rFonts w:ascii="Souvenir" w:hAnsi="Souvenir"/>
          <w:shd w:val="clear" w:color="auto" w:fill="FFFFFF"/>
        </w:rPr>
        <w:t xml:space="preserve"> (2012)</w:t>
      </w:r>
      <w:r w:rsidR="00A00903" w:rsidRPr="003E5D0C">
        <w:rPr>
          <w:rFonts w:ascii="Souvenir" w:hAnsi="Souvenir"/>
          <w:shd w:val="clear" w:color="auto" w:fill="FFFFFF"/>
        </w:rPr>
        <w:t>,</w:t>
      </w:r>
      <w:r w:rsidR="00C25B6D" w:rsidRPr="003E5D0C">
        <w:rPr>
          <w:rFonts w:ascii="Souvenir" w:hAnsi="Souvenir"/>
          <w:shd w:val="clear" w:color="auto" w:fill="FFFFFF"/>
        </w:rPr>
        <w:t xml:space="preserve"> who reported feeding habit influence Pb accumulation in fish, and that </w:t>
      </w:r>
      <w:r w:rsidR="008A208E" w:rsidRPr="003E5D0C">
        <w:rPr>
          <w:rFonts w:ascii="Souvenir" w:hAnsi="Souvenir"/>
          <w:shd w:val="clear" w:color="auto" w:fill="FFFFFF"/>
        </w:rPr>
        <w:t>carnivore’s</w:t>
      </w:r>
      <w:r w:rsidR="00C25B6D" w:rsidRPr="003E5D0C">
        <w:rPr>
          <w:rFonts w:ascii="Souvenir" w:hAnsi="Souvenir"/>
          <w:shd w:val="clear" w:color="auto" w:fill="FFFFFF"/>
        </w:rPr>
        <w:t xml:space="preserve"> </w:t>
      </w:r>
      <w:r w:rsidR="00A00903" w:rsidRPr="003E5D0C">
        <w:rPr>
          <w:rFonts w:ascii="Souvenir" w:hAnsi="Souvenir"/>
          <w:shd w:val="clear" w:color="auto" w:fill="FFFFFF"/>
        </w:rPr>
        <w:t>bio accumulated</w:t>
      </w:r>
      <w:r w:rsidR="00A3741D" w:rsidRPr="003E5D0C">
        <w:rPr>
          <w:rFonts w:ascii="Souvenir" w:hAnsi="Souvenir"/>
          <w:shd w:val="clear" w:color="auto" w:fill="FFFFFF"/>
        </w:rPr>
        <w:t xml:space="preserve"> Pb than omnivore and</w:t>
      </w:r>
      <w:r w:rsidR="00C25B6D" w:rsidRPr="003E5D0C">
        <w:rPr>
          <w:rFonts w:ascii="Souvenir" w:hAnsi="Souvenir"/>
          <w:shd w:val="clear" w:color="auto" w:fill="FFFFFF"/>
        </w:rPr>
        <w:t xml:space="preserve"> herbivore</w:t>
      </w:r>
      <w:r w:rsidR="00A3741D" w:rsidRPr="003E5D0C">
        <w:rPr>
          <w:rFonts w:ascii="Souvenir" w:hAnsi="Souvenir"/>
          <w:shd w:val="clear" w:color="auto" w:fill="FFFFFF"/>
        </w:rPr>
        <w:t xml:space="preserve"> fishes</w:t>
      </w:r>
      <w:r w:rsidR="00C25B6D" w:rsidRPr="003E5D0C">
        <w:rPr>
          <w:rFonts w:ascii="Souvenir" w:hAnsi="Souvenir"/>
        </w:rPr>
        <w:t xml:space="preserve">. </w:t>
      </w:r>
      <w:r w:rsidR="00A3741D" w:rsidRPr="003E5D0C">
        <w:rPr>
          <w:rFonts w:ascii="Souvenir" w:hAnsi="Souvenir"/>
        </w:rPr>
        <w:t>The value determined in samples</w:t>
      </w:r>
      <w:r w:rsidR="00C25B6D" w:rsidRPr="003E5D0C">
        <w:rPr>
          <w:rFonts w:ascii="Souvenir" w:hAnsi="Souvenir"/>
        </w:rPr>
        <w:t xml:space="preserve"> </w:t>
      </w:r>
      <w:r w:rsidR="00A3741D" w:rsidRPr="003E5D0C">
        <w:rPr>
          <w:rFonts w:ascii="Souvenir" w:hAnsi="Souvenir"/>
        </w:rPr>
        <w:t>were</w:t>
      </w:r>
      <w:r w:rsidR="00C25B6D" w:rsidRPr="003E5D0C">
        <w:rPr>
          <w:rFonts w:ascii="Souvenir" w:hAnsi="Souvenir"/>
        </w:rPr>
        <w:t xml:space="preserve"> slightly higher </w:t>
      </w:r>
      <w:r w:rsidR="00A3741D" w:rsidRPr="003E5D0C">
        <w:rPr>
          <w:rFonts w:ascii="Souvenir" w:hAnsi="Souvenir"/>
        </w:rPr>
        <w:t>(</w:t>
      </w:r>
      <w:r w:rsidR="00C25B6D" w:rsidRPr="003E5D0C">
        <w:rPr>
          <w:rFonts w:ascii="Souvenir" w:hAnsi="Souvenir"/>
        </w:rPr>
        <w:t>P&gt;0.05</w:t>
      </w:r>
      <w:r w:rsidR="00A3741D" w:rsidRPr="003E5D0C">
        <w:rPr>
          <w:rFonts w:ascii="Souvenir" w:hAnsi="Souvenir"/>
        </w:rPr>
        <w:t>)</w:t>
      </w:r>
      <w:r w:rsidR="00C25B6D" w:rsidRPr="003E5D0C">
        <w:rPr>
          <w:rFonts w:ascii="Souvenir" w:hAnsi="Souvenir"/>
        </w:rPr>
        <w:t xml:space="preserve">, having no significant different </w:t>
      </w:r>
      <w:r w:rsidR="00A3741D" w:rsidRPr="003E5D0C">
        <w:rPr>
          <w:rFonts w:ascii="Souvenir" w:hAnsi="Souvenir"/>
        </w:rPr>
        <w:t xml:space="preserve">among </w:t>
      </w:r>
      <w:r w:rsidR="00C25B6D" w:rsidRPr="003E5D0C">
        <w:rPr>
          <w:rFonts w:ascii="Souvenir" w:hAnsi="Souvenir"/>
        </w:rPr>
        <w:t xml:space="preserve">the head, truck and tail samples. </w:t>
      </w:r>
      <w:r w:rsidRPr="003E5D0C">
        <w:rPr>
          <w:rFonts w:ascii="Souvenir" w:hAnsi="Souvenir"/>
        </w:rPr>
        <w:t xml:space="preserve"> </w:t>
      </w:r>
      <w:r w:rsidR="00A3741D" w:rsidRPr="003E5D0C">
        <w:rPr>
          <w:rFonts w:ascii="Souvenir" w:hAnsi="Souvenir"/>
        </w:rPr>
        <w:t xml:space="preserve">Pb </w:t>
      </w:r>
      <w:r w:rsidRPr="003E5D0C">
        <w:rPr>
          <w:rFonts w:ascii="Souvenir" w:hAnsi="Souvenir"/>
        </w:rPr>
        <w:t>causes lamella shrinkage degeneracy of epithelium; branchial arterial rupture and ischemia; reduction in growth rate and loss in body weight; neurological defect, renal tubular dysfunction, anemia which result in stress condition (</w:t>
      </w:r>
      <w:proofErr w:type="spellStart"/>
      <w:r w:rsidRPr="003E5D0C">
        <w:rPr>
          <w:rFonts w:ascii="Souvenir" w:hAnsi="Souvenir"/>
        </w:rPr>
        <w:t>Olojo</w:t>
      </w:r>
      <w:proofErr w:type="spellEnd"/>
      <w:r w:rsidRPr="003E5D0C">
        <w:rPr>
          <w:rFonts w:ascii="Souvenir" w:hAnsi="Souvenir"/>
        </w:rPr>
        <w:t xml:space="preserve"> </w:t>
      </w:r>
      <w:r w:rsidRPr="003E5D0C">
        <w:rPr>
          <w:rFonts w:ascii="Souvenir" w:hAnsi="Souvenir"/>
          <w:i/>
        </w:rPr>
        <w:t>et</w:t>
      </w:r>
      <w:r w:rsidR="008C62A4" w:rsidRPr="003E5D0C">
        <w:rPr>
          <w:rFonts w:ascii="Souvenir" w:hAnsi="Souvenir"/>
          <w:i/>
        </w:rPr>
        <w:t>.</w:t>
      </w:r>
      <w:r w:rsidR="005812B2" w:rsidRPr="003E5D0C">
        <w:rPr>
          <w:rFonts w:ascii="Souvenir" w:hAnsi="Souvenir"/>
          <w:i/>
        </w:rPr>
        <w:t xml:space="preserve"> </w:t>
      </w:r>
      <w:r w:rsidRPr="003E5D0C">
        <w:rPr>
          <w:rFonts w:ascii="Souvenir" w:hAnsi="Souvenir"/>
          <w:i/>
        </w:rPr>
        <w:t xml:space="preserve">al., </w:t>
      </w:r>
      <w:r w:rsidRPr="003E5D0C">
        <w:rPr>
          <w:rFonts w:ascii="Souvenir" w:hAnsi="Souvenir"/>
        </w:rPr>
        <w:t>2005).</w:t>
      </w:r>
    </w:p>
    <w:p w14:paraId="01FEE304" w14:textId="77777777" w:rsidR="00B91F94" w:rsidRPr="003E5D0C" w:rsidRDefault="00B91F94" w:rsidP="008849AD">
      <w:pPr>
        <w:tabs>
          <w:tab w:val="left" w:pos="1815"/>
        </w:tabs>
        <w:spacing w:after="0" w:line="240" w:lineRule="auto"/>
        <w:jc w:val="both"/>
        <w:rPr>
          <w:rFonts w:ascii="Souvenir" w:hAnsi="Souvenir"/>
          <w:noProof/>
        </w:rPr>
      </w:pPr>
      <w:r w:rsidRPr="003E5D0C">
        <w:rPr>
          <w:rFonts w:ascii="Souvenir" w:eastAsia="Times New Roman" w:hAnsi="Souvenir"/>
          <w:iCs/>
        </w:rPr>
        <w:t xml:space="preserve">The result </w:t>
      </w:r>
      <w:r w:rsidR="00A3741D" w:rsidRPr="003E5D0C">
        <w:rPr>
          <w:rFonts w:ascii="Souvenir" w:eastAsia="Times New Roman" w:hAnsi="Souvenir"/>
          <w:iCs/>
        </w:rPr>
        <w:t>revealed evidence of pollution</w:t>
      </w:r>
      <w:r w:rsidR="00A00903" w:rsidRPr="003E5D0C">
        <w:rPr>
          <w:rFonts w:ascii="Souvenir" w:eastAsia="Times New Roman" w:hAnsi="Souvenir"/>
          <w:iCs/>
        </w:rPr>
        <w:t xml:space="preserve">, hence, </w:t>
      </w:r>
      <w:r w:rsidR="00A3741D" w:rsidRPr="003E5D0C">
        <w:rPr>
          <w:rFonts w:ascii="Souvenir" w:eastAsia="Times New Roman" w:hAnsi="Souvenir"/>
          <w:iCs/>
        </w:rPr>
        <w:t xml:space="preserve">need for public health and environmental guidance toward pollution mitigation to ensure the </w:t>
      </w:r>
      <w:r w:rsidRPr="003E5D0C">
        <w:rPr>
          <w:rFonts w:ascii="Souvenir" w:eastAsia="Times New Roman" w:hAnsi="Souvenir"/>
          <w:iCs/>
        </w:rPr>
        <w:t xml:space="preserve">fish species </w:t>
      </w:r>
      <w:r w:rsidR="00A3741D" w:rsidRPr="003E5D0C">
        <w:rPr>
          <w:rFonts w:ascii="Souvenir" w:eastAsia="Times New Roman" w:hAnsi="Souvenir"/>
          <w:iCs/>
        </w:rPr>
        <w:t xml:space="preserve">of the Ogbese </w:t>
      </w:r>
      <w:r w:rsidR="00A00903" w:rsidRPr="003E5D0C">
        <w:rPr>
          <w:rFonts w:ascii="Souvenir" w:eastAsia="Times New Roman" w:hAnsi="Souvenir"/>
          <w:iCs/>
        </w:rPr>
        <w:t>R</w:t>
      </w:r>
      <w:r w:rsidR="00A3741D" w:rsidRPr="003E5D0C">
        <w:rPr>
          <w:rFonts w:ascii="Souvenir" w:eastAsia="Times New Roman" w:hAnsi="Souvenir"/>
          <w:iCs/>
        </w:rPr>
        <w:t>iver</w:t>
      </w:r>
      <w:r w:rsidR="008A208E" w:rsidRPr="003E5D0C">
        <w:rPr>
          <w:rFonts w:ascii="Souvenir" w:eastAsia="Times New Roman" w:hAnsi="Souvenir"/>
          <w:iCs/>
        </w:rPr>
        <w:t xml:space="preserve"> are</w:t>
      </w:r>
      <w:r w:rsidR="00A3741D" w:rsidRPr="003E5D0C">
        <w:rPr>
          <w:rFonts w:ascii="Souvenir" w:eastAsia="Times New Roman" w:hAnsi="Souvenir"/>
          <w:iCs/>
        </w:rPr>
        <w:t xml:space="preserve"> fit for consumption without health hazard</w:t>
      </w:r>
      <w:r w:rsidR="00655611" w:rsidRPr="003E5D0C">
        <w:rPr>
          <w:rFonts w:ascii="Souvenir" w:eastAsia="Times New Roman" w:hAnsi="Souvenir"/>
        </w:rPr>
        <w:t>.</w:t>
      </w:r>
    </w:p>
    <w:p w14:paraId="2A57D46A" w14:textId="77777777" w:rsidR="007576C9" w:rsidRPr="003E5D0C" w:rsidRDefault="007576C9" w:rsidP="008849AD">
      <w:pPr>
        <w:tabs>
          <w:tab w:val="left" w:pos="0"/>
          <w:tab w:val="left" w:pos="9360"/>
        </w:tabs>
        <w:spacing w:after="0" w:line="240" w:lineRule="auto"/>
        <w:jc w:val="both"/>
        <w:rPr>
          <w:rFonts w:ascii="Souvenir" w:hAnsi="Souvenir"/>
          <w:b/>
          <w:bCs/>
        </w:rPr>
      </w:pPr>
      <w:r w:rsidRPr="003E5D0C">
        <w:rPr>
          <w:rFonts w:ascii="Souvenir" w:hAnsi="Souvenir"/>
          <w:b/>
          <w:bCs/>
        </w:rPr>
        <w:t>C</w:t>
      </w:r>
      <w:r w:rsidR="00655611" w:rsidRPr="003E5D0C">
        <w:rPr>
          <w:rFonts w:ascii="Souvenir" w:hAnsi="Souvenir"/>
          <w:b/>
          <w:bCs/>
        </w:rPr>
        <w:t>onclusion</w:t>
      </w:r>
    </w:p>
    <w:p w14:paraId="067CB6B0" w14:textId="77777777" w:rsidR="00026969" w:rsidRPr="00911029" w:rsidRDefault="00026969" w:rsidP="00921596">
      <w:pPr>
        <w:tabs>
          <w:tab w:val="left" w:pos="0"/>
          <w:tab w:val="left" w:pos="9360"/>
        </w:tabs>
        <w:spacing w:after="0" w:line="240" w:lineRule="auto"/>
        <w:jc w:val="both"/>
        <w:rPr>
          <w:rFonts w:ascii="Souvenir" w:hAnsi="Souvenir"/>
        </w:rPr>
      </w:pPr>
      <w:r w:rsidRPr="00911029">
        <w:rPr>
          <w:rFonts w:ascii="Souvenir" w:hAnsi="Souvenir"/>
        </w:rPr>
        <w:t xml:space="preserve">Heavy metals accumulation in the </w:t>
      </w:r>
      <w:r w:rsidR="008D7A18" w:rsidRPr="00911029">
        <w:rPr>
          <w:rFonts w:ascii="Souvenir" w:hAnsi="Souvenir"/>
          <w:i/>
        </w:rPr>
        <w:t>C. gariepinus</w:t>
      </w:r>
      <w:r w:rsidR="008D7A18" w:rsidRPr="00911029">
        <w:rPr>
          <w:rFonts w:ascii="Souvenir" w:hAnsi="Souvenir"/>
        </w:rPr>
        <w:t xml:space="preserve"> and </w:t>
      </w:r>
      <w:r w:rsidR="008D7A18" w:rsidRPr="00911029">
        <w:rPr>
          <w:rFonts w:ascii="Souvenir" w:hAnsi="Souvenir"/>
          <w:i/>
        </w:rPr>
        <w:t>P. obscura</w:t>
      </w:r>
      <w:r w:rsidRPr="00911029">
        <w:rPr>
          <w:rFonts w:ascii="Souvenir" w:hAnsi="Souvenir"/>
        </w:rPr>
        <w:t xml:space="preserve"> heads, trunks and tails indicated level of pollution </w:t>
      </w:r>
      <w:r w:rsidR="008D7A18" w:rsidRPr="00911029">
        <w:rPr>
          <w:rFonts w:ascii="Souvenir" w:hAnsi="Souvenir"/>
        </w:rPr>
        <w:t xml:space="preserve">within the </w:t>
      </w:r>
      <w:r w:rsidRPr="00911029">
        <w:rPr>
          <w:rFonts w:ascii="Souvenir" w:hAnsi="Souvenir"/>
        </w:rPr>
        <w:t>environment</w:t>
      </w:r>
      <w:r w:rsidR="008D7A18" w:rsidRPr="00911029">
        <w:rPr>
          <w:rFonts w:ascii="Souvenir" w:hAnsi="Souvenir"/>
        </w:rPr>
        <w:t xml:space="preserve">. </w:t>
      </w:r>
      <w:r w:rsidR="000E0C37" w:rsidRPr="00911029">
        <w:rPr>
          <w:rFonts w:ascii="Souvenir" w:hAnsi="Souvenir"/>
        </w:rPr>
        <w:t>Absorption</w:t>
      </w:r>
      <w:r w:rsidR="008D7A18" w:rsidRPr="00911029">
        <w:rPr>
          <w:rFonts w:ascii="Souvenir" w:hAnsi="Souvenir"/>
        </w:rPr>
        <w:t xml:space="preserve"> of heavy metal from the environment through fish gills </w:t>
      </w:r>
      <w:r w:rsidR="00BE6596" w:rsidRPr="00911029">
        <w:rPr>
          <w:rFonts w:ascii="Souvenir" w:hAnsi="Souvenir"/>
        </w:rPr>
        <w:t xml:space="preserve">suggest the cause of increased heavy metal in fish head. The result on Ogbese River </w:t>
      </w:r>
      <w:r w:rsidR="00347EB5" w:rsidRPr="00911029">
        <w:rPr>
          <w:rFonts w:ascii="Souvenir" w:hAnsi="Souvenir"/>
        </w:rPr>
        <w:t>therefore,</w:t>
      </w:r>
      <w:r w:rsidR="00BE6596" w:rsidRPr="00911029">
        <w:rPr>
          <w:rFonts w:ascii="Souvenir" w:hAnsi="Souvenir"/>
        </w:rPr>
        <w:t xml:space="preserve"> suggested evident of fish been prone to toxicity</w:t>
      </w:r>
      <w:r w:rsidR="00A00903" w:rsidRPr="00911029">
        <w:rPr>
          <w:rFonts w:ascii="Souvenir" w:hAnsi="Souvenir"/>
        </w:rPr>
        <w:t>. This calls for public health concern</w:t>
      </w:r>
      <w:r w:rsidR="00BE6596" w:rsidRPr="00911029">
        <w:rPr>
          <w:rFonts w:ascii="Souvenir" w:hAnsi="Souvenir"/>
        </w:rPr>
        <w:t xml:space="preserve"> if consumed over a long period of time.</w:t>
      </w:r>
      <w:r w:rsidR="00C54323" w:rsidRPr="00911029">
        <w:rPr>
          <w:rFonts w:ascii="Souvenir" w:hAnsi="Souvenir"/>
        </w:rPr>
        <w:t xml:space="preserve"> </w:t>
      </w:r>
      <w:r w:rsidR="00274001" w:rsidRPr="00911029">
        <w:rPr>
          <w:rFonts w:ascii="Souvenir" w:hAnsi="Souvenir"/>
        </w:rPr>
        <w:t>T</w:t>
      </w:r>
      <w:r w:rsidR="008A26F4" w:rsidRPr="00911029">
        <w:rPr>
          <w:rFonts w:ascii="Souvenir" w:hAnsi="Souvenir"/>
        </w:rPr>
        <w:t>her</w:t>
      </w:r>
      <w:r w:rsidR="00274001" w:rsidRPr="00911029">
        <w:rPr>
          <w:rFonts w:ascii="Souvenir" w:hAnsi="Souvenir"/>
        </w:rPr>
        <w:t xml:space="preserve">efore, a </w:t>
      </w:r>
      <w:r w:rsidR="000E0C37" w:rsidRPr="00911029">
        <w:rPr>
          <w:rFonts w:ascii="Souvenir" w:hAnsi="Souvenir"/>
        </w:rPr>
        <w:t>long-term</w:t>
      </w:r>
      <w:r w:rsidR="00274001" w:rsidRPr="00911029">
        <w:rPr>
          <w:rFonts w:ascii="Souvenir" w:hAnsi="Souvenir"/>
        </w:rPr>
        <w:t xml:space="preserve"> monitoring program of </w:t>
      </w:r>
      <w:r w:rsidR="00A00903" w:rsidRPr="00911029">
        <w:rPr>
          <w:rFonts w:ascii="Souvenir" w:hAnsi="Souvenir"/>
        </w:rPr>
        <w:t xml:space="preserve">heavy </w:t>
      </w:r>
      <w:r w:rsidR="00274001" w:rsidRPr="00911029">
        <w:rPr>
          <w:rFonts w:ascii="Souvenir" w:hAnsi="Souvenir"/>
        </w:rPr>
        <w:t>metal</w:t>
      </w:r>
      <w:r w:rsidR="003F1A18" w:rsidRPr="00911029">
        <w:rPr>
          <w:rFonts w:ascii="Souvenir" w:hAnsi="Souvenir"/>
        </w:rPr>
        <w:t>s</w:t>
      </w:r>
      <w:r w:rsidR="00274001" w:rsidRPr="00911029">
        <w:rPr>
          <w:rFonts w:ascii="Souvenir" w:hAnsi="Souvenir"/>
        </w:rPr>
        <w:t xml:space="preserve"> bioaccumulation in fish from River Ogbese and nearby waste sites would be </w:t>
      </w:r>
      <w:r w:rsidR="002C5206" w:rsidRPr="00911029">
        <w:rPr>
          <w:rFonts w:ascii="Souvenir" w:hAnsi="Souvenir"/>
        </w:rPr>
        <w:t>necessary to assess and mitigate</w:t>
      </w:r>
      <w:r w:rsidR="00274001" w:rsidRPr="00911029">
        <w:rPr>
          <w:rFonts w:ascii="Souvenir" w:hAnsi="Souvenir"/>
        </w:rPr>
        <w:t xml:space="preserve"> </w:t>
      </w:r>
      <w:r w:rsidR="000E0C37" w:rsidRPr="00911029">
        <w:rPr>
          <w:rFonts w:ascii="Souvenir" w:hAnsi="Souvenir"/>
        </w:rPr>
        <w:t>potential biological risks to human health and the environment</w:t>
      </w:r>
      <w:r w:rsidR="008849AD">
        <w:rPr>
          <w:rFonts w:ascii="Souvenir" w:hAnsi="Souvenir"/>
        </w:rPr>
        <w:t>.</w:t>
      </w:r>
    </w:p>
    <w:p w14:paraId="79792FB0" w14:textId="77777777" w:rsidR="008849AD" w:rsidRDefault="008849AD" w:rsidP="00921596">
      <w:pPr>
        <w:tabs>
          <w:tab w:val="left" w:pos="0"/>
          <w:tab w:val="left" w:pos="9360"/>
        </w:tabs>
        <w:spacing w:after="0" w:line="240" w:lineRule="auto"/>
        <w:jc w:val="both"/>
        <w:rPr>
          <w:rFonts w:ascii="Souvenir" w:hAnsi="Souvenir"/>
          <w:b/>
          <w:bCs/>
        </w:rPr>
        <w:sectPr w:rsidR="008849AD" w:rsidSect="008849AD">
          <w:type w:val="continuous"/>
          <w:pgSz w:w="12240" w:h="15840"/>
          <w:pgMar w:top="1440" w:right="1440" w:bottom="1440" w:left="1440" w:header="720" w:footer="720" w:gutter="0"/>
          <w:cols w:num="2" w:space="432"/>
          <w:docGrid w:linePitch="360"/>
        </w:sectPr>
      </w:pPr>
    </w:p>
    <w:p w14:paraId="39276428" w14:textId="77777777" w:rsidR="004255B9" w:rsidRPr="008849AD" w:rsidRDefault="004255B9" w:rsidP="00921596">
      <w:pPr>
        <w:tabs>
          <w:tab w:val="left" w:pos="0"/>
          <w:tab w:val="left" w:pos="9360"/>
        </w:tabs>
        <w:spacing w:after="0" w:line="240" w:lineRule="auto"/>
        <w:jc w:val="both"/>
        <w:rPr>
          <w:rFonts w:ascii="Souvenir" w:hAnsi="Souvenir"/>
          <w:b/>
          <w:bCs/>
          <w:sz w:val="12"/>
          <w:szCs w:val="12"/>
        </w:rPr>
      </w:pPr>
    </w:p>
    <w:p w14:paraId="373A17B1" w14:textId="77777777" w:rsidR="00D005C3" w:rsidRPr="004255B9" w:rsidRDefault="00D005C3" w:rsidP="00921596">
      <w:pPr>
        <w:tabs>
          <w:tab w:val="left" w:pos="0"/>
          <w:tab w:val="left" w:pos="9360"/>
        </w:tabs>
        <w:spacing w:after="0" w:line="240" w:lineRule="auto"/>
        <w:jc w:val="both"/>
        <w:rPr>
          <w:rFonts w:ascii="Souvenir" w:hAnsi="Souvenir"/>
          <w:b/>
          <w:bCs/>
        </w:rPr>
      </w:pPr>
      <w:r w:rsidRPr="004255B9">
        <w:rPr>
          <w:rFonts w:ascii="Souvenir" w:hAnsi="Souvenir"/>
          <w:b/>
          <w:bCs/>
        </w:rPr>
        <w:t>References</w:t>
      </w:r>
    </w:p>
    <w:p w14:paraId="4AABADE1" w14:textId="77777777" w:rsidR="004255B9" w:rsidRDefault="004255B9" w:rsidP="004255B9">
      <w:pPr>
        <w:spacing w:after="120" w:line="240" w:lineRule="auto"/>
        <w:ind w:left="540" w:hanging="540"/>
        <w:jc w:val="both"/>
        <w:rPr>
          <w:rFonts w:ascii="Souvenir" w:hAnsi="Souvenir"/>
        </w:rPr>
        <w:sectPr w:rsidR="004255B9" w:rsidSect="008849AD">
          <w:type w:val="continuous"/>
          <w:pgSz w:w="12240" w:h="15840"/>
          <w:pgMar w:top="1440" w:right="1440" w:bottom="1440" w:left="1440" w:header="720" w:footer="720" w:gutter="0"/>
          <w:cols w:space="720"/>
          <w:docGrid w:linePitch="360"/>
        </w:sectPr>
      </w:pPr>
    </w:p>
    <w:p w14:paraId="373A5CA4" w14:textId="77777777" w:rsidR="00331644" w:rsidRPr="00911029" w:rsidRDefault="00331644" w:rsidP="004255B9">
      <w:pPr>
        <w:spacing w:after="120" w:line="240" w:lineRule="auto"/>
        <w:ind w:left="540" w:hanging="540"/>
        <w:jc w:val="both"/>
        <w:rPr>
          <w:rFonts w:ascii="Souvenir" w:hAnsi="Souvenir"/>
        </w:rPr>
      </w:pPr>
      <w:proofErr w:type="spellStart"/>
      <w:r w:rsidRPr="00911029">
        <w:rPr>
          <w:rFonts w:ascii="Souvenir" w:hAnsi="Souvenir"/>
        </w:rPr>
        <w:t>Adamu</w:t>
      </w:r>
      <w:proofErr w:type="spellEnd"/>
      <w:r w:rsidR="00410A34" w:rsidRPr="00911029">
        <w:rPr>
          <w:rFonts w:ascii="Souvenir" w:hAnsi="Souvenir"/>
        </w:rPr>
        <w:t>, C.I.</w:t>
      </w:r>
      <w:r w:rsidR="005812B2" w:rsidRPr="00911029">
        <w:rPr>
          <w:rFonts w:ascii="Souvenir" w:hAnsi="Souvenir"/>
        </w:rPr>
        <w:t>,</w:t>
      </w:r>
      <w:r w:rsidR="00410A34" w:rsidRPr="00911029">
        <w:rPr>
          <w:rFonts w:ascii="Souvenir" w:hAnsi="Souvenir"/>
        </w:rPr>
        <w:t xml:space="preserve"> </w:t>
      </w:r>
      <w:proofErr w:type="spellStart"/>
      <w:r w:rsidR="00410A34" w:rsidRPr="00911029">
        <w:rPr>
          <w:rFonts w:ascii="Souvenir" w:hAnsi="Souvenir"/>
        </w:rPr>
        <w:t>Adamu</w:t>
      </w:r>
      <w:proofErr w:type="spellEnd"/>
      <w:r w:rsidR="00410A34" w:rsidRPr="00911029">
        <w:rPr>
          <w:rFonts w:ascii="Souvenir" w:hAnsi="Souvenir"/>
        </w:rPr>
        <w:t>, T.N.</w:t>
      </w:r>
      <w:r w:rsidR="005812B2" w:rsidRPr="00911029">
        <w:rPr>
          <w:rFonts w:ascii="Souvenir" w:hAnsi="Souvenir"/>
        </w:rPr>
        <w:t xml:space="preserve"> and</w:t>
      </w:r>
      <w:r w:rsidR="00410A34" w:rsidRPr="00911029">
        <w:rPr>
          <w:rFonts w:ascii="Souvenir" w:hAnsi="Souvenir"/>
        </w:rPr>
        <w:t xml:space="preserve"> </w:t>
      </w:r>
      <w:proofErr w:type="spellStart"/>
      <w:r w:rsidR="00410A34" w:rsidRPr="00911029">
        <w:rPr>
          <w:rFonts w:ascii="Souvenir" w:hAnsi="Souvenir"/>
        </w:rPr>
        <w:t>Nganjem</w:t>
      </w:r>
      <w:proofErr w:type="spellEnd"/>
      <w:r w:rsidR="005812B2" w:rsidRPr="00911029">
        <w:rPr>
          <w:rFonts w:ascii="Souvenir" w:hAnsi="Souvenir"/>
        </w:rPr>
        <w:t>,</w:t>
      </w:r>
      <w:r w:rsidR="00410A34" w:rsidRPr="00911029">
        <w:rPr>
          <w:rFonts w:ascii="Souvenir" w:hAnsi="Souvenir"/>
        </w:rPr>
        <w:t xml:space="preserve"> A.E. (</w:t>
      </w:r>
      <w:r w:rsidRPr="00911029">
        <w:rPr>
          <w:rFonts w:ascii="Souvenir" w:hAnsi="Souvenir"/>
        </w:rPr>
        <w:t>2015</w:t>
      </w:r>
      <w:r w:rsidR="00410A34" w:rsidRPr="00911029">
        <w:rPr>
          <w:rFonts w:ascii="Souvenir" w:hAnsi="Souvenir"/>
        </w:rPr>
        <w:t xml:space="preserve">). Heavy metal contamination and health risk assessment associated with abandoned barite mines in cross River State: South Eastern Nigeria. </w:t>
      </w:r>
      <w:r w:rsidR="00410A34" w:rsidRPr="00911029">
        <w:rPr>
          <w:rFonts w:ascii="Souvenir" w:hAnsi="Souvenir"/>
          <w:i/>
        </w:rPr>
        <w:t>Environmental Nanotechnology Monitoring Management.</w:t>
      </w:r>
      <w:r w:rsidR="00410A34" w:rsidRPr="00911029">
        <w:rPr>
          <w:rFonts w:ascii="Souvenir" w:hAnsi="Souvenir"/>
        </w:rPr>
        <w:t xml:space="preserve"> 3. 10 – 21.</w:t>
      </w:r>
    </w:p>
    <w:p w14:paraId="5500D97E" w14:textId="77777777" w:rsidR="00A45339" w:rsidRPr="00911029" w:rsidRDefault="00410A34" w:rsidP="004255B9">
      <w:pPr>
        <w:spacing w:after="120" w:line="240" w:lineRule="auto"/>
        <w:ind w:left="540" w:hanging="540"/>
        <w:jc w:val="both"/>
        <w:rPr>
          <w:rFonts w:ascii="Souvenir" w:hAnsi="Souvenir"/>
          <w:i/>
        </w:rPr>
      </w:pPr>
      <w:r w:rsidRPr="00911029">
        <w:rPr>
          <w:rFonts w:ascii="Souvenir" w:hAnsi="Souvenir"/>
        </w:rPr>
        <w:t xml:space="preserve">Ahmed, </w:t>
      </w:r>
      <w:proofErr w:type="spellStart"/>
      <w:r w:rsidRPr="00911029">
        <w:rPr>
          <w:rFonts w:ascii="Souvenir" w:hAnsi="Souvenir"/>
        </w:rPr>
        <w:t>M.</w:t>
      </w:r>
      <w:r w:rsidR="005812B2" w:rsidRPr="00911029">
        <w:rPr>
          <w:rFonts w:ascii="Souvenir" w:hAnsi="Souvenir"/>
        </w:rPr>
        <w:t>K</w:t>
      </w:r>
      <w:proofErr w:type="spellEnd"/>
      <w:r w:rsidRPr="00911029">
        <w:rPr>
          <w:rFonts w:ascii="Souvenir" w:hAnsi="Souvenir"/>
        </w:rPr>
        <w:t>.</w:t>
      </w:r>
      <w:r w:rsidR="005812B2" w:rsidRPr="00911029">
        <w:rPr>
          <w:rFonts w:ascii="Souvenir" w:hAnsi="Souvenir"/>
        </w:rPr>
        <w:t xml:space="preserve">, </w:t>
      </w:r>
      <w:proofErr w:type="spellStart"/>
      <w:r w:rsidR="005812B2" w:rsidRPr="00911029">
        <w:rPr>
          <w:rFonts w:ascii="Souvenir" w:hAnsi="Souvenir"/>
        </w:rPr>
        <w:t>Baki</w:t>
      </w:r>
      <w:proofErr w:type="spellEnd"/>
      <w:r w:rsidR="005812B2" w:rsidRPr="00911029">
        <w:rPr>
          <w:rFonts w:ascii="Souvenir" w:hAnsi="Souvenir"/>
        </w:rPr>
        <w:t>, M.A., Islam, M.S.,</w:t>
      </w:r>
      <w:r w:rsidRPr="00911029">
        <w:rPr>
          <w:rFonts w:ascii="Souvenir" w:hAnsi="Souvenir"/>
        </w:rPr>
        <w:t xml:space="preserve"> Kundu, </w:t>
      </w:r>
      <w:proofErr w:type="spellStart"/>
      <w:r w:rsidR="005812B2" w:rsidRPr="00911029">
        <w:rPr>
          <w:rFonts w:ascii="Souvenir" w:hAnsi="Souvenir"/>
        </w:rPr>
        <w:t>G</w:t>
      </w:r>
      <w:r w:rsidRPr="00911029">
        <w:rPr>
          <w:rFonts w:ascii="Souvenir" w:hAnsi="Souvenir"/>
        </w:rPr>
        <w:t>.K</w:t>
      </w:r>
      <w:proofErr w:type="spellEnd"/>
      <w:r w:rsidRPr="00911029">
        <w:rPr>
          <w:rFonts w:ascii="Souvenir" w:hAnsi="Souvenir"/>
        </w:rPr>
        <w:t>.</w:t>
      </w:r>
      <w:r w:rsidR="005812B2" w:rsidRPr="00911029">
        <w:rPr>
          <w:rFonts w:ascii="Souvenir" w:hAnsi="Souvenir"/>
        </w:rPr>
        <w:t>,</w:t>
      </w:r>
      <w:r w:rsidRPr="00911029">
        <w:rPr>
          <w:rFonts w:ascii="Souvenir" w:hAnsi="Souvenir"/>
        </w:rPr>
        <w:t xml:space="preserve"> Sarkar, </w:t>
      </w:r>
      <w:r w:rsidR="005812B2" w:rsidRPr="00911029">
        <w:rPr>
          <w:rFonts w:ascii="Souvenir" w:hAnsi="Souvenir"/>
        </w:rPr>
        <w:t>S.K</w:t>
      </w:r>
      <w:r w:rsidR="005812B2" w:rsidRPr="00911029">
        <w:rPr>
          <w:rFonts w:ascii="Souvenir" w:hAnsi="Souvenir"/>
          <w:i/>
        </w:rPr>
        <w:t>.</w:t>
      </w:r>
      <w:r w:rsidR="005812B2" w:rsidRPr="00911029">
        <w:rPr>
          <w:rFonts w:ascii="Souvenir" w:hAnsi="Souvenir"/>
        </w:rPr>
        <w:t xml:space="preserve"> and </w:t>
      </w:r>
      <w:r w:rsidRPr="00911029">
        <w:rPr>
          <w:rFonts w:ascii="Souvenir" w:hAnsi="Souvenir"/>
        </w:rPr>
        <w:t>Hossain</w:t>
      </w:r>
      <w:r w:rsidR="005812B2" w:rsidRPr="00911029">
        <w:rPr>
          <w:rFonts w:ascii="Souvenir" w:hAnsi="Souvenir"/>
        </w:rPr>
        <w:t>, M.M</w:t>
      </w:r>
      <w:r w:rsidR="003200AB" w:rsidRPr="00911029">
        <w:rPr>
          <w:rFonts w:ascii="Souvenir" w:hAnsi="Souvenir"/>
        </w:rPr>
        <w:t xml:space="preserve">. (2015). Human health risk assessment of heavy metals in tropical fish and shell fish collected from the </w:t>
      </w:r>
      <w:r w:rsidR="005812B2" w:rsidRPr="00911029">
        <w:rPr>
          <w:rFonts w:ascii="Souvenir" w:hAnsi="Souvenir"/>
        </w:rPr>
        <w:t>R</w:t>
      </w:r>
      <w:r w:rsidR="003200AB" w:rsidRPr="00911029">
        <w:rPr>
          <w:rFonts w:ascii="Souvenir" w:hAnsi="Souvenir"/>
        </w:rPr>
        <w:t xml:space="preserve">iver </w:t>
      </w:r>
      <w:proofErr w:type="spellStart"/>
      <w:r w:rsidR="003200AB" w:rsidRPr="00911029">
        <w:rPr>
          <w:rFonts w:ascii="Souvenir" w:hAnsi="Souvenir"/>
        </w:rPr>
        <w:t>Buriganga</w:t>
      </w:r>
      <w:proofErr w:type="spellEnd"/>
      <w:r w:rsidR="003200AB" w:rsidRPr="00911029">
        <w:rPr>
          <w:rFonts w:ascii="Souvenir" w:hAnsi="Souvenir"/>
        </w:rPr>
        <w:t xml:space="preserve">, </w:t>
      </w:r>
      <w:proofErr w:type="spellStart"/>
      <w:r w:rsidR="003200AB" w:rsidRPr="00911029">
        <w:rPr>
          <w:rFonts w:ascii="Souvenir" w:hAnsi="Souvenir"/>
        </w:rPr>
        <w:t>Bangldesh</w:t>
      </w:r>
      <w:proofErr w:type="spellEnd"/>
      <w:r w:rsidR="003200AB" w:rsidRPr="00911029">
        <w:rPr>
          <w:rFonts w:ascii="Souvenir" w:hAnsi="Souvenir"/>
        </w:rPr>
        <w:t xml:space="preserve">. </w:t>
      </w:r>
      <w:r w:rsidR="003200AB" w:rsidRPr="00911029">
        <w:rPr>
          <w:rFonts w:ascii="Souvenir" w:hAnsi="Souvenir"/>
          <w:i/>
        </w:rPr>
        <w:t xml:space="preserve">Environment Science Pollution Resources. </w:t>
      </w:r>
      <w:proofErr w:type="spellStart"/>
      <w:r w:rsidR="003200AB" w:rsidRPr="00911029">
        <w:rPr>
          <w:rFonts w:ascii="Souvenir" w:hAnsi="Souvenir"/>
        </w:rPr>
        <w:t>12pp</w:t>
      </w:r>
      <w:proofErr w:type="spellEnd"/>
      <w:r w:rsidR="003200AB" w:rsidRPr="00911029">
        <w:rPr>
          <w:rFonts w:ascii="Souvenir" w:hAnsi="Souvenir"/>
          <w:i/>
        </w:rPr>
        <w:t>.</w:t>
      </w:r>
    </w:p>
    <w:p w14:paraId="1CA48F6B" w14:textId="77777777" w:rsidR="00A24677" w:rsidRPr="00911029" w:rsidRDefault="00A24677" w:rsidP="004255B9">
      <w:pPr>
        <w:spacing w:after="120" w:line="240" w:lineRule="auto"/>
        <w:ind w:left="540" w:hanging="540"/>
        <w:jc w:val="both"/>
        <w:rPr>
          <w:rFonts w:ascii="Souvenir" w:eastAsia="Times New Roman" w:hAnsi="Souvenir"/>
          <w:color w:val="000000"/>
        </w:rPr>
      </w:pPr>
      <w:proofErr w:type="spellStart"/>
      <w:r w:rsidRPr="00911029">
        <w:rPr>
          <w:rFonts w:ascii="Souvenir" w:eastAsia="Times New Roman" w:hAnsi="Souvenir"/>
          <w:color w:val="000000"/>
        </w:rPr>
        <w:t>Amiard</w:t>
      </w:r>
      <w:proofErr w:type="spellEnd"/>
      <w:r w:rsidRPr="00911029">
        <w:rPr>
          <w:rFonts w:ascii="Souvenir" w:eastAsia="Times New Roman" w:hAnsi="Souvenir"/>
          <w:color w:val="000000"/>
        </w:rPr>
        <w:t xml:space="preserve">, J., </w:t>
      </w:r>
      <w:proofErr w:type="spellStart"/>
      <w:r w:rsidRPr="00911029">
        <w:rPr>
          <w:rFonts w:ascii="Souvenir" w:eastAsia="Times New Roman" w:hAnsi="Souvenir"/>
          <w:color w:val="000000"/>
        </w:rPr>
        <w:t>Amiardtriquet</w:t>
      </w:r>
      <w:proofErr w:type="spellEnd"/>
      <w:r w:rsidRPr="00911029">
        <w:rPr>
          <w:rFonts w:ascii="Souvenir" w:eastAsia="Times New Roman" w:hAnsi="Souvenir"/>
          <w:color w:val="000000"/>
        </w:rPr>
        <w:t xml:space="preserve">, C., </w:t>
      </w:r>
      <w:proofErr w:type="spellStart"/>
      <w:r w:rsidRPr="00911029">
        <w:rPr>
          <w:rFonts w:ascii="Souvenir" w:eastAsia="Times New Roman" w:hAnsi="Souvenir"/>
          <w:color w:val="000000"/>
        </w:rPr>
        <w:t>Barka</w:t>
      </w:r>
      <w:proofErr w:type="spellEnd"/>
      <w:r w:rsidRPr="00911029">
        <w:rPr>
          <w:rFonts w:ascii="Souvenir" w:eastAsia="Times New Roman" w:hAnsi="Souvenir"/>
          <w:color w:val="000000"/>
        </w:rPr>
        <w:t>, S., Pellerin, J and Rainbow, P. (2006). “</w:t>
      </w:r>
      <w:proofErr w:type="spellStart"/>
      <w:r w:rsidRPr="00911029">
        <w:rPr>
          <w:rFonts w:ascii="Souvenir" w:eastAsia="Times New Roman" w:hAnsi="Souvenir"/>
          <w:color w:val="000000"/>
        </w:rPr>
        <w:t>Metallothioneins</w:t>
      </w:r>
      <w:proofErr w:type="spellEnd"/>
      <w:r w:rsidRPr="00911029">
        <w:rPr>
          <w:rFonts w:ascii="Souvenir" w:eastAsia="Times New Roman" w:hAnsi="Souvenir"/>
          <w:color w:val="000000"/>
        </w:rPr>
        <w:t xml:space="preserve"> in aquatic invertebrates: Their role in metal detoxification and their use as biomarkers,” </w:t>
      </w:r>
      <w:r w:rsidRPr="00911029">
        <w:rPr>
          <w:rFonts w:ascii="Souvenir" w:eastAsia="Times New Roman" w:hAnsi="Souvenir"/>
          <w:i/>
          <w:iCs/>
          <w:color w:val="000000"/>
        </w:rPr>
        <w:t>Aquatic Toxicology</w:t>
      </w:r>
      <w:r w:rsidRPr="00911029">
        <w:rPr>
          <w:rFonts w:ascii="Souvenir" w:eastAsia="Times New Roman" w:hAnsi="Souvenir"/>
          <w:color w:val="000000"/>
        </w:rPr>
        <w:t>. 76(2). 160–202.</w:t>
      </w:r>
    </w:p>
    <w:p w14:paraId="701EAAC6" w14:textId="77777777" w:rsidR="00555ACA" w:rsidRPr="00911029" w:rsidRDefault="005812B2" w:rsidP="004255B9">
      <w:pPr>
        <w:spacing w:after="120" w:line="240" w:lineRule="auto"/>
        <w:ind w:left="540" w:hanging="540"/>
        <w:jc w:val="both"/>
        <w:rPr>
          <w:rFonts w:ascii="Souvenir" w:hAnsi="Souvenir"/>
          <w:color w:val="000000"/>
          <w:shd w:val="clear" w:color="auto" w:fill="FFFFFF"/>
        </w:rPr>
      </w:pPr>
      <w:proofErr w:type="spellStart"/>
      <w:r w:rsidRPr="00911029">
        <w:rPr>
          <w:rFonts w:ascii="Souvenir" w:hAnsi="Souvenir"/>
          <w:color w:val="000000"/>
          <w:shd w:val="clear" w:color="auto" w:fill="FFFFFF"/>
        </w:rPr>
        <w:t>AOAC</w:t>
      </w:r>
      <w:proofErr w:type="spellEnd"/>
      <w:r w:rsidRPr="00911029">
        <w:rPr>
          <w:rFonts w:ascii="Souvenir" w:hAnsi="Souvenir"/>
          <w:color w:val="000000"/>
          <w:shd w:val="clear" w:color="auto" w:fill="FFFFFF"/>
        </w:rPr>
        <w:t xml:space="preserve"> (2005) Official M</w:t>
      </w:r>
      <w:r w:rsidR="003661E2" w:rsidRPr="00911029">
        <w:rPr>
          <w:rFonts w:ascii="Souvenir" w:hAnsi="Souvenir"/>
          <w:color w:val="000000"/>
          <w:shd w:val="clear" w:color="auto" w:fill="FFFFFF"/>
        </w:rPr>
        <w:t>ethod of Analysis. 18th Edition, Association of Officia</w:t>
      </w:r>
      <w:r w:rsidRPr="00911029">
        <w:rPr>
          <w:rFonts w:ascii="Souvenir" w:hAnsi="Souvenir"/>
          <w:color w:val="000000"/>
          <w:shd w:val="clear" w:color="auto" w:fill="FFFFFF"/>
        </w:rPr>
        <w:t>l</w:t>
      </w:r>
      <w:r w:rsidR="003661E2" w:rsidRPr="00911029">
        <w:rPr>
          <w:rFonts w:ascii="Souvenir" w:hAnsi="Souvenir"/>
          <w:color w:val="000000"/>
          <w:shd w:val="clear" w:color="auto" w:fill="FFFFFF"/>
        </w:rPr>
        <w:t xml:space="preserve"> Analytical Chemists, Washington DC, Method 935.14 and 992.24.</w:t>
      </w:r>
    </w:p>
    <w:p w14:paraId="638A62E4" w14:textId="77777777" w:rsidR="00555ACA" w:rsidRPr="00911029" w:rsidRDefault="00555ACA" w:rsidP="004255B9">
      <w:pPr>
        <w:spacing w:after="120" w:line="240" w:lineRule="auto"/>
        <w:ind w:left="540" w:hanging="540"/>
        <w:jc w:val="both"/>
        <w:rPr>
          <w:rFonts w:ascii="Souvenir" w:eastAsia="Times New Roman" w:hAnsi="Souvenir"/>
          <w:color w:val="000000"/>
        </w:rPr>
      </w:pPr>
      <w:r w:rsidRPr="00911029">
        <w:rPr>
          <w:rFonts w:ascii="Souvenir" w:eastAsia="Times New Roman" w:hAnsi="Souvenir"/>
          <w:color w:val="000000"/>
        </w:rPr>
        <w:t>Arvind, K. (2002). </w:t>
      </w:r>
      <w:r w:rsidRPr="00911029">
        <w:rPr>
          <w:rFonts w:ascii="Souvenir" w:eastAsia="Times New Roman" w:hAnsi="Souvenir"/>
          <w:i/>
          <w:iCs/>
          <w:color w:val="000000"/>
        </w:rPr>
        <w:t>Ecology of Polluted Waters</w:t>
      </w:r>
      <w:r w:rsidRPr="00911029">
        <w:rPr>
          <w:rFonts w:ascii="Souvenir" w:eastAsia="Times New Roman" w:hAnsi="Souvenir"/>
          <w:color w:val="000000"/>
        </w:rPr>
        <w:t xml:space="preserve">, </w:t>
      </w:r>
      <w:proofErr w:type="spellStart"/>
      <w:r w:rsidRPr="00911029">
        <w:rPr>
          <w:rFonts w:ascii="Souvenir" w:eastAsia="Times New Roman" w:hAnsi="Souvenir"/>
          <w:color w:val="000000"/>
        </w:rPr>
        <w:t>A.P.H</w:t>
      </w:r>
      <w:proofErr w:type="spellEnd"/>
      <w:r w:rsidRPr="00911029">
        <w:rPr>
          <w:rFonts w:ascii="Souvenir" w:eastAsia="Times New Roman" w:hAnsi="Souvenir"/>
          <w:color w:val="000000"/>
        </w:rPr>
        <w:t xml:space="preserve"> Publishing corporation, Ganja-New Delhi, India. </w:t>
      </w:r>
      <w:proofErr w:type="spellStart"/>
      <w:r w:rsidRPr="00911029">
        <w:rPr>
          <w:rFonts w:ascii="Souvenir" w:eastAsia="Times New Roman" w:hAnsi="Souvenir"/>
          <w:color w:val="000000"/>
        </w:rPr>
        <w:t>12pp</w:t>
      </w:r>
      <w:proofErr w:type="spellEnd"/>
      <w:r w:rsidRPr="00911029">
        <w:rPr>
          <w:rFonts w:ascii="Souvenir" w:eastAsia="Times New Roman" w:hAnsi="Souvenir"/>
          <w:color w:val="000000"/>
        </w:rPr>
        <w:t>.</w:t>
      </w:r>
    </w:p>
    <w:p w14:paraId="4F00B37F" w14:textId="77777777" w:rsidR="00B1391D" w:rsidRPr="00911029" w:rsidRDefault="00B1391D" w:rsidP="004255B9">
      <w:pPr>
        <w:spacing w:after="120" w:line="240" w:lineRule="auto"/>
        <w:ind w:left="540" w:hanging="540"/>
        <w:jc w:val="both"/>
        <w:rPr>
          <w:rFonts w:ascii="Souvenir" w:hAnsi="Souvenir"/>
          <w:color w:val="000000"/>
          <w:shd w:val="clear" w:color="auto" w:fill="FFFFFF"/>
        </w:rPr>
      </w:pPr>
      <w:r w:rsidRPr="00911029">
        <w:rPr>
          <w:rFonts w:ascii="Souvenir" w:hAnsi="Souvenir"/>
        </w:rPr>
        <w:t xml:space="preserve">Babatunde A. M., </w:t>
      </w:r>
      <w:proofErr w:type="spellStart"/>
      <w:r w:rsidRPr="00911029">
        <w:rPr>
          <w:rFonts w:ascii="Souvenir" w:hAnsi="Souvenir"/>
        </w:rPr>
        <w:t>Waidi</w:t>
      </w:r>
      <w:proofErr w:type="spellEnd"/>
      <w:r w:rsidRPr="00911029">
        <w:rPr>
          <w:rFonts w:ascii="Souvenir" w:hAnsi="Souvenir"/>
        </w:rPr>
        <w:t xml:space="preserve"> O. A.</w:t>
      </w:r>
      <w:proofErr w:type="gramStart"/>
      <w:r w:rsidRPr="00911029">
        <w:rPr>
          <w:rFonts w:ascii="Souvenir" w:hAnsi="Souvenir"/>
        </w:rPr>
        <w:t xml:space="preserve">,  </w:t>
      </w:r>
      <w:proofErr w:type="spellStart"/>
      <w:r w:rsidRPr="00911029">
        <w:rPr>
          <w:rFonts w:ascii="Souvenir" w:hAnsi="Souvenir"/>
        </w:rPr>
        <w:t>Adeolu</w:t>
      </w:r>
      <w:proofErr w:type="spellEnd"/>
      <w:proofErr w:type="gramEnd"/>
      <w:r w:rsidRPr="00911029">
        <w:rPr>
          <w:rFonts w:ascii="Souvenir" w:hAnsi="Souvenir"/>
        </w:rPr>
        <w:t xml:space="preserve"> A. A. (2012).  Bioaccumulation of Heavy Metals in Fish (</w:t>
      </w:r>
      <w:proofErr w:type="spellStart"/>
      <w:r w:rsidRPr="00911029">
        <w:rPr>
          <w:rFonts w:ascii="Souvenir" w:hAnsi="Souvenir"/>
          <w:i/>
        </w:rPr>
        <w:t>Hydrocynus</w:t>
      </w:r>
      <w:proofErr w:type="spellEnd"/>
      <w:r w:rsidRPr="00911029">
        <w:rPr>
          <w:rFonts w:ascii="Souvenir" w:hAnsi="Souvenir"/>
          <w:i/>
        </w:rPr>
        <w:t xml:space="preserve"> </w:t>
      </w:r>
      <w:proofErr w:type="spellStart"/>
      <w:r w:rsidRPr="00911029">
        <w:rPr>
          <w:rFonts w:ascii="Souvenir" w:hAnsi="Souvenir"/>
          <w:i/>
        </w:rPr>
        <w:t>forskahlii</w:t>
      </w:r>
      <w:proofErr w:type="spellEnd"/>
      <w:r w:rsidRPr="00911029">
        <w:rPr>
          <w:rFonts w:ascii="Souvenir" w:hAnsi="Souvenir"/>
          <w:i/>
        </w:rPr>
        <w:t xml:space="preserve">, </w:t>
      </w:r>
      <w:proofErr w:type="spellStart"/>
      <w:r w:rsidRPr="00911029">
        <w:rPr>
          <w:rFonts w:ascii="Souvenir" w:hAnsi="Souvenir"/>
          <w:i/>
        </w:rPr>
        <w:t>Hyperopisus</w:t>
      </w:r>
      <w:proofErr w:type="spellEnd"/>
      <w:r w:rsidRPr="00911029">
        <w:rPr>
          <w:rFonts w:ascii="Souvenir" w:hAnsi="Souvenir"/>
          <w:i/>
        </w:rPr>
        <w:t xml:space="preserve"> </w:t>
      </w:r>
      <w:proofErr w:type="spellStart"/>
      <w:r w:rsidRPr="00911029">
        <w:rPr>
          <w:rFonts w:ascii="Souvenir" w:hAnsi="Souvenir"/>
          <w:i/>
        </w:rPr>
        <w:t>bebe</w:t>
      </w:r>
      <w:proofErr w:type="spellEnd"/>
      <w:r w:rsidRPr="00911029">
        <w:rPr>
          <w:rFonts w:ascii="Souvenir" w:hAnsi="Souvenir"/>
          <w:i/>
        </w:rPr>
        <w:t xml:space="preserve"> </w:t>
      </w:r>
      <w:proofErr w:type="spellStart"/>
      <w:r w:rsidRPr="00911029">
        <w:rPr>
          <w:rFonts w:ascii="Souvenir" w:hAnsi="Souvenir"/>
          <w:i/>
        </w:rPr>
        <w:t>occidentalis</w:t>
      </w:r>
      <w:proofErr w:type="spellEnd"/>
      <w:r w:rsidRPr="00911029">
        <w:rPr>
          <w:rFonts w:ascii="Souvenir" w:hAnsi="Souvenir"/>
        </w:rPr>
        <w:t xml:space="preserve"> and </w:t>
      </w:r>
      <w:r w:rsidRPr="00911029">
        <w:rPr>
          <w:rFonts w:ascii="Souvenir" w:hAnsi="Souvenir"/>
          <w:i/>
        </w:rPr>
        <w:t>Clarias gariepinus</w:t>
      </w:r>
      <w:r w:rsidRPr="00911029">
        <w:rPr>
          <w:rFonts w:ascii="Souvenir" w:hAnsi="Souvenir"/>
        </w:rPr>
        <w:t xml:space="preserve">) Organs in Downstream Ogun Coastal Water, Nigeria. </w:t>
      </w:r>
      <w:r w:rsidRPr="00911029">
        <w:rPr>
          <w:rFonts w:ascii="Souvenir" w:hAnsi="Souvenir"/>
          <w:i/>
        </w:rPr>
        <w:t>Transnational Journal of Science and Technology</w:t>
      </w:r>
      <w:r w:rsidRPr="00911029">
        <w:rPr>
          <w:rFonts w:ascii="Souvenir" w:hAnsi="Souvenir"/>
        </w:rPr>
        <w:t xml:space="preserve">. 2(5). </w:t>
      </w:r>
      <w:proofErr w:type="spellStart"/>
      <w:r w:rsidRPr="00911029">
        <w:rPr>
          <w:rFonts w:ascii="Souvenir" w:hAnsi="Souvenir"/>
        </w:rPr>
        <w:t>119pp</w:t>
      </w:r>
      <w:proofErr w:type="spellEnd"/>
      <w:r w:rsidRPr="00911029">
        <w:rPr>
          <w:rFonts w:ascii="Souvenir" w:hAnsi="Souvenir"/>
        </w:rPr>
        <w:t>.</w:t>
      </w:r>
    </w:p>
    <w:p w14:paraId="68F2F3D7" w14:textId="77777777" w:rsidR="0038250C" w:rsidRPr="00911029" w:rsidRDefault="0038250C" w:rsidP="004255B9">
      <w:pPr>
        <w:spacing w:after="120" w:line="240" w:lineRule="auto"/>
        <w:ind w:left="540" w:hanging="540"/>
        <w:jc w:val="both"/>
        <w:rPr>
          <w:rFonts w:ascii="Souvenir" w:hAnsi="Souvenir"/>
        </w:rPr>
      </w:pPr>
      <w:r w:rsidRPr="00911029">
        <w:rPr>
          <w:rFonts w:ascii="Souvenir" w:hAnsi="Souvenir"/>
        </w:rPr>
        <w:t xml:space="preserve">Bai, S. W., Herrera-Abreu, M.T., </w:t>
      </w:r>
      <w:proofErr w:type="spellStart"/>
      <w:r w:rsidRPr="00911029">
        <w:rPr>
          <w:rFonts w:ascii="Souvenir" w:hAnsi="Souvenir"/>
        </w:rPr>
        <w:t>Rohn</w:t>
      </w:r>
      <w:proofErr w:type="spellEnd"/>
      <w:r w:rsidRPr="00911029">
        <w:rPr>
          <w:rFonts w:ascii="Souvenir" w:hAnsi="Souvenir"/>
        </w:rPr>
        <w:t xml:space="preserve">, </w:t>
      </w:r>
      <w:proofErr w:type="spellStart"/>
      <w:r w:rsidRPr="00911029">
        <w:rPr>
          <w:rFonts w:ascii="Souvenir" w:hAnsi="Souvenir"/>
        </w:rPr>
        <w:t>J.L</w:t>
      </w:r>
      <w:proofErr w:type="spellEnd"/>
      <w:r w:rsidRPr="00911029">
        <w:rPr>
          <w:rFonts w:ascii="Souvenir" w:hAnsi="Souvenir"/>
        </w:rPr>
        <w:t xml:space="preserve">., Racine, V., </w:t>
      </w:r>
      <w:proofErr w:type="spellStart"/>
      <w:r w:rsidRPr="00911029">
        <w:rPr>
          <w:rFonts w:ascii="Souvenir" w:hAnsi="Souvenir"/>
        </w:rPr>
        <w:t>Tajadura</w:t>
      </w:r>
      <w:proofErr w:type="spellEnd"/>
      <w:r w:rsidRPr="00911029">
        <w:rPr>
          <w:rFonts w:ascii="Souvenir" w:hAnsi="Souvenir"/>
        </w:rPr>
        <w:t xml:space="preserve">, V., </w:t>
      </w:r>
      <w:proofErr w:type="spellStart"/>
      <w:r w:rsidRPr="00911029">
        <w:rPr>
          <w:rFonts w:ascii="Souvenir" w:hAnsi="Souvenir"/>
        </w:rPr>
        <w:t>Suryavanshi</w:t>
      </w:r>
      <w:proofErr w:type="spellEnd"/>
      <w:r w:rsidRPr="00911029">
        <w:rPr>
          <w:rFonts w:ascii="Souvenir" w:hAnsi="Souvenir"/>
        </w:rPr>
        <w:t xml:space="preserve">, N., Bechtel, S., </w:t>
      </w:r>
      <w:proofErr w:type="spellStart"/>
      <w:r w:rsidRPr="00911029">
        <w:rPr>
          <w:rFonts w:ascii="Souvenir" w:hAnsi="Souvenir"/>
        </w:rPr>
        <w:t>Wiemann</w:t>
      </w:r>
      <w:proofErr w:type="spellEnd"/>
      <w:r w:rsidRPr="00911029">
        <w:rPr>
          <w:rFonts w:ascii="Souvenir" w:hAnsi="Souvenir"/>
        </w:rPr>
        <w:t xml:space="preserve">, S., Baum, B., and Ridley, A.J. (2011). Identification and characterization of a set of conserved and new regulators of cytoskeletal organization, cell morphology and migration. </w:t>
      </w:r>
      <w:r w:rsidRPr="00911029">
        <w:rPr>
          <w:rFonts w:ascii="Souvenir" w:hAnsi="Souvenir"/>
          <w:i/>
        </w:rPr>
        <w:t>BioMed Central Ltd. 9:54</w:t>
      </w:r>
      <w:r w:rsidRPr="00911029">
        <w:rPr>
          <w:rFonts w:ascii="Souvenir" w:hAnsi="Souvenir"/>
        </w:rPr>
        <w:t>. https://doi.org/10.1186/1741-7007-9-5.</w:t>
      </w:r>
    </w:p>
    <w:p w14:paraId="4B815DBD" w14:textId="77777777" w:rsidR="007810DA" w:rsidRPr="00911029" w:rsidRDefault="009011AB" w:rsidP="004255B9">
      <w:pPr>
        <w:pStyle w:val="Style2"/>
        <w:kinsoku w:val="0"/>
        <w:autoSpaceDE/>
        <w:autoSpaceDN/>
        <w:spacing w:before="0" w:after="120"/>
        <w:ind w:left="720" w:hanging="540"/>
        <w:jc w:val="both"/>
        <w:rPr>
          <w:rFonts w:ascii="Souvenir" w:hAnsi="Souvenir"/>
          <w:sz w:val="22"/>
          <w:szCs w:val="22"/>
        </w:rPr>
      </w:pPr>
      <w:r w:rsidRPr="00911029">
        <w:rPr>
          <w:rFonts w:ascii="Souvenir" w:hAnsi="Souvenir"/>
          <w:sz w:val="22"/>
          <w:szCs w:val="22"/>
        </w:rPr>
        <w:t xml:space="preserve">Davis, </w:t>
      </w:r>
      <w:proofErr w:type="spellStart"/>
      <w:r w:rsidRPr="00911029">
        <w:rPr>
          <w:rFonts w:ascii="Souvenir" w:hAnsi="Souvenir"/>
          <w:sz w:val="22"/>
          <w:szCs w:val="22"/>
        </w:rPr>
        <w:t>R.M</w:t>
      </w:r>
      <w:proofErr w:type="spellEnd"/>
      <w:r w:rsidRPr="00911029">
        <w:rPr>
          <w:rFonts w:ascii="Souvenir" w:hAnsi="Souvenir"/>
          <w:sz w:val="22"/>
          <w:szCs w:val="22"/>
        </w:rPr>
        <w:t xml:space="preserve">., </w:t>
      </w:r>
      <w:proofErr w:type="spellStart"/>
      <w:r w:rsidRPr="00911029">
        <w:rPr>
          <w:rFonts w:ascii="Souvenir" w:hAnsi="Souvenir"/>
          <w:sz w:val="22"/>
          <w:szCs w:val="22"/>
        </w:rPr>
        <w:t>Colyer</w:t>
      </w:r>
      <w:proofErr w:type="spellEnd"/>
      <w:r w:rsidRPr="00911029">
        <w:rPr>
          <w:rFonts w:ascii="Souvenir" w:hAnsi="Souvenir"/>
          <w:sz w:val="22"/>
          <w:szCs w:val="22"/>
        </w:rPr>
        <w:t xml:space="preserve">, </w:t>
      </w:r>
      <w:r w:rsidR="005812B2" w:rsidRPr="00911029">
        <w:rPr>
          <w:rFonts w:ascii="Souvenir" w:hAnsi="Souvenir"/>
          <w:sz w:val="22"/>
          <w:szCs w:val="22"/>
        </w:rPr>
        <w:t xml:space="preserve">P.D., </w:t>
      </w:r>
      <w:r w:rsidRPr="00911029">
        <w:rPr>
          <w:rFonts w:ascii="Souvenir" w:hAnsi="Souvenir"/>
          <w:sz w:val="22"/>
          <w:szCs w:val="22"/>
        </w:rPr>
        <w:t xml:space="preserve">Rothrock, </w:t>
      </w:r>
      <w:proofErr w:type="spellStart"/>
      <w:r w:rsidR="005812B2" w:rsidRPr="00911029">
        <w:rPr>
          <w:rFonts w:ascii="Souvenir" w:hAnsi="Souvenir"/>
          <w:sz w:val="22"/>
          <w:szCs w:val="22"/>
        </w:rPr>
        <w:t>C.S</w:t>
      </w:r>
      <w:proofErr w:type="spellEnd"/>
      <w:r w:rsidR="005812B2" w:rsidRPr="00911029">
        <w:rPr>
          <w:rFonts w:ascii="Souvenir" w:hAnsi="Souvenir"/>
          <w:sz w:val="22"/>
          <w:szCs w:val="22"/>
        </w:rPr>
        <w:t>.</w:t>
      </w:r>
      <w:r w:rsidRPr="00911029">
        <w:rPr>
          <w:rFonts w:ascii="Souvenir" w:hAnsi="Souvenir"/>
          <w:sz w:val="22"/>
          <w:szCs w:val="22"/>
        </w:rPr>
        <w:t xml:space="preserve"> </w:t>
      </w:r>
      <w:proofErr w:type="spellStart"/>
      <w:r w:rsidRPr="00911029">
        <w:rPr>
          <w:rFonts w:ascii="Souvenir" w:hAnsi="Souvenir"/>
          <w:sz w:val="22"/>
          <w:szCs w:val="22"/>
        </w:rPr>
        <w:t>Kochman</w:t>
      </w:r>
      <w:proofErr w:type="spellEnd"/>
      <w:r w:rsidR="005812B2" w:rsidRPr="00911029">
        <w:rPr>
          <w:rFonts w:ascii="Souvenir" w:hAnsi="Souvenir"/>
          <w:sz w:val="22"/>
          <w:szCs w:val="22"/>
        </w:rPr>
        <w:t xml:space="preserve">, </w:t>
      </w:r>
      <w:proofErr w:type="spellStart"/>
      <w:r w:rsidR="005812B2" w:rsidRPr="00911029">
        <w:rPr>
          <w:rFonts w:ascii="Souvenir" w:hAnsi="Souvenir"/>
          <w:sz w:val="22"/>
          <w:szCs w:val="22"/>
        </w:rPr>
        <w:t>J</w:t>
      </w:r>
      <w:r w:rsidRPr="00911029">
        <w:rPr>
          <w:rFonts w:ascii="Souvenir" w:hAnsi="Souvenir"/>
          <w:sz w:val="22"/>
          <w:szCs w:val="22"/>
        </w:rPr>
        <w:t>.</w:t>
      </w:r>
      <w:r w:rsidR="005812B2" w:rsidRPr="00911029">
        <w:rPr>
          <w:rFonts w:ascii="Souvenir" w:hAnsi="Souvenir"/>
          <w:sz w:val="22"/>
          <w:szCs w:val="22"/>
        </w:rPr>
        <w:t>K</w:t>
      </w:r>
      <w:proofErr w:type="spellEnd"/>
      <w:r w:rsidR="005812B2" w:rsidRPr="00911029">
        <w:rPr>
          <w:rFonts w:ascii="Souvenir" w:hAnsi="Souvenir"/>
          <w:sz w:val="22"/>
          <w:szCs w:val="22"/>
        </w:rPr>
        <w:t>.</w:t>
      </w:r>
      <w:r w:rsidRPr="00911029">
        <w:rPr>
          <w:rFonts w:ascii="Souvenir" w:hAnsi="Souvenir"/>
          <w:sz w:val="22"/>
          <w:szCs w:val="22"/>
        </w:rPr>
        <w:t xml:space="preserve"> (2006). Fusarium wilt of cotton: Population diversity and implications for management. </w:t>
      </w:r>
      <w:r w:rsidRPr="00911029">
        <w:rPr>
          <w:rFonts w:ascii="Souvenir" w:hAnsi="Souvenir"/>
          <w:i/>
          <w:sz w:val="22"/>
          <w:szCs w:val="22"/>
        </w:rPr>
        <w:t>American Phytopathology S</w:t>
      </w:r>
      <w:r w:rsidR="005812B2" w:rsidRPr="00911029">
        <w:rPr>
          <w:rFonts w:ascii="Souvenir" w:hAnsi="Souvenir"/>
          <w:i/>
          <w:sz w:val="22"/>
          <w:szCs w:val="22"/>
        </w:rPr>
        <w:t>ociety Journal on Plant Disease</w:t>
      </w:r>
      <w:r w:rsidRPr="00911029">
        <w:rPr>
          <w:rFonts w:ascii="Souvenir" w:hAnsi="Souvenir"/>
          <w:sz w:val="22"/>
          <w:szCs w:val="22"/>
        </w:rPr>
        <w:t xml:space="preserve"> 9(6): 692-703.</w:t>
      </w:r>
      <w:r w:rsidR="007810DA" w:rsidRPr="00911029">
        <w:rPr>
          <w:rFonts w:ascii="Souvenir" w:hAnsi="Souvenir"/>
          <w:sz w:val="22"/>
          <w:szCs w:val="22"/>
        </w:rPr>
        <w:t xml:space="preserve"> </w:t>
      </w:r>
    </w:p>
    <w:p w14:paraId="3CF6054F" w14:textId="77777777" w:rsidR="00DC0E23" w:rsidRPr="00911029" w:rsidRDefault="00583374" w:rsidP="004255B9">
      <w:pPr>
        <w:pStyle w:val="Style2"/>
        <w:kinsoku w:val="0"/>
        <w:autoSpaceDE/>
        <w:autoSpaceDN/>
        <w:spacing w:before="0" w:after="120"/>
        <w:ind w:left="720" w:hanging="540"/>
        <w:jc w:val="both"/>
        <w:rPr>
          <w:rFonts w:ascii="Souvenir" w:hAnsi="Souvenir"/>
          <w:color w:val="000000"/>
          <w:sz w:val="22"/>
          <w:szCs w:val="22"/>
        </w:rPr>
      </w:pPr>
      <w:proofErr w:type="spellStart"/>
      <w:r w:rsidRPr="00911029">
        <w:rPr>
          <w:rFonts w:ascii="Souvenir" w:hAnsi="Souvenir"/>
          <w:color w:val="000000"/>
          <w:sz w:val="22"/>
          <w:szCs w:val="22"/>
        </w:rPr>
        <w:t>Erhunmwunse</w:t>
      </w:r>
      <w:proofErr w:type="spellEnd"/>
      <w:r w:rsidRPr="00911029">
        <w:rPr>
          <w:rFonts w:ascii="Souvenir" w:hAnsi="Souvenir"/>
          <w:color w:val="000000"/>
          <w:sz w:val="22"/>
          <w:szCs w:val="22"/>
        </w:rPr>
        <w:t xml:space="preserve">, N. O., </w:t>
      </w:r>
      <w:proofErr w:type="spellStart"/>
      <w:r w:rsidRPr="00911029">
        <w:rPr>
          <w:rFonts w:ascii="Souvenir" w:hAnsi="Souvenir"/>
          <w:color w:val="000000"/>
          <w:sz w:val="22"/>
          <w:szCs w:val="22"/>
        </w:rPr>
        <w:t>Dirisu</w:t>
      </w:r>
      <w:proofErr w:type="spellEnd"/>
      <w:r w:rsidRPr="00911029">
        <w:rPr>
          <w:rFonts w:ascii="Souvenir" w:hAnsi="Souvenir"/>
          <w:color w:val="000000"/>
          <w:sz w:val="22"/>
          <w:szCs w:val="22"/>
        </w:rPr>
        <w:t xml:space="preserve">, </w:t>
      </w:r>
      <w:r w:rsidR="005812B2" w:rsidRPr="00911029">
        <w:rPr>
          <w:rFonts w:ascii="Souvenir" w:hAnsi="Souvenir"/>
          <w:color w:val="000000"/>
          <w:sz w:val="22"/>
          <w:szCs w:val="22"/>
        </w:rPr>
        <w:t xml:space="preserve">A.R. and </w:t>
      </w:r>
      <w:proofErr w:type="spellStart"/>
      <w:r w:rsidRPr="00911029">
        <w:rPr>
          <w:rFonts w:ascii="Souvenir" w:hAnsi="Souvenir"/>
          <w:color w:val="000000"/>
          <w:sz w:val="22"/>
          <w:szCs w:val="22"/>
        </w:rPr>
        <w:t>Ogbeibu</w:t>
      </w:r>
      <w:proofErr w:type="spellEnd"/>
      <w:r w:rsidR="005812B2" w:rsidRPr="00911029">
        <w:rPr>
          <w:rFonts w:ascii="Souvenir" w:hAnsi="Souvenir"/>
          <w:color w:val="000000"/>
          <w:sz w:val="22"/>
          <w:szCs w:val="22"/>
        </w:rPr>
        <w:t>, A</w:t>
      </w:r>
      <w:r w:rsidRPr="00911029">
        <w:rPr>
          <w:rFonts w:ascii="Souvenir" w:hAnsi="Souvenir"/>
          <w:color w:val="000000"/>
          <w:sz w:val="22"/>
          <w:szCs w:val="22"/>
        </w:rPr>
        <w:t>.</w:t>
      </w:r>
      <w:r w:rsidR="005812B2" w:rsidRPr="00911029">
        <w:rPr>
          <w:rFonts w:ascii="Souvenir" w:hAnsi="Souvenir"/>
          <w:color w:val="000000"/>
          <w:sz w:val="22"/>
          <w:szCs w:val="22"/>
        </w:rPr>
        <w:t>E.</w:t>
      </w:r>
      <w:r w:rsidRPr="00911029">
        <w:rPr>
          <w:rFonts w:ascii="Souvenir" w:hAnsi="Souvenir"/>
          <w:color w:val="000000"/>
          <w:sz w:val="22"/>
          <w:szCs w:val="22"/>
        </w:rPr>
        <w:t xml:space="preserve"> (2013). </w:t>
      </w:r>
      <w:r w:rsidRPr="00911029">
        <w:rPr>
          <w:rFonts w:ascii="Souvenir" w:hAnsi="Souvenir"/>
          <w:color w:val="000000"/>
          <w:spacing w:val="-1"/>
          <w:sz w:val="22"/>
          <w:szCs w:val="22"/>
        </w:rPr>
        <w:t xml:space="preserve">Managing </w:t>
      </w:r>
      <w:r w:rsidR="005812B2" w:rsidRPr="00911029">
        <w:rPr>
          <w:rFonts w:ascii="Souvenir" w:hAnsi="Souvenir"/>
          <w:color w:val="000000"/>
          <w:spacing w:val="-1"/>
          <w:sz w:val="22"/>
          <w:szCs w:val="22"/>
        </w:rPr>
        <w:t>e</w:t>
      </w:r>
      <w:r w:rsidRPr="00911029">
        <w:rPr>
          <w:rFonts w:ascii="Souvenir" w:hAnsi="Souvenir"/>
          <w:color w:val="000000"/>
          <w:spacing w:val="-1"/>
          <w:sz w:val="22"/>
          <w:szCs w:val="22"/>
        </w:rPr>
        <w:t xml:space="preserve">utrophication in Nigeria </w:t>
      </w:r>
      <w:r w:rsidR="005812B2" w:rsidRPr="00911029">
        <w:rPr>
          <w:rFonts w:ascii="Souvenir" w:hAnsi="Souvenir"/>
          <w:color w:val="000000"/>
          <w:spacing w:val="-1"/>
          <w:sz w:val="22"/>
          <w:szCs w:val="22"/>
        </w:rPr>
        <w:t>inland w</w:t>
      </w:r>
      <w:r w:rsidRPr="00911029">
        <w:rPr>
          <w:rFonts w:ascii="Souvenir" w:hAnsi="Souvenir"/>
          <w:color w:val="000000"/>
          <w:spacing w:val="-1"/>
          <w:sz w:val="22"/>
          <w:szCs w:val="22"/>
        </w:rPr>
        <w:t>aters</w:t>
      </w:r>
      <w:r w:rsidRPr="00911029">
        <w:rPr>
          <w:rFonts w:ascii="Souvenir" w:hAnsi="Souvenir"/>
          <w:i/>
          <w:color w:val="000000"/>
          <w:spacing w:val="-1"/>
          <w:sz w:val="22"/>
          <w:szCs w:val="22"/>
        </w:rPr>
        <w:t>.</w:t>
      </w:r>
      <w:r w:rsidR="00C42148" w:rsidRPr="00911029">
        <w:rPr>
          <w:rFonts w:ascii="Souvenir" w:hAnsi="Souvenir"/>
          <w:i/>
          <w:color w:val="000000"/>
          <w:spacing w:val="-1"/>
          <w:sz w:val="22"/>
          <w:szCs w:val="22"/>
        </w:rPr>
        <w:t xml:space="preserve"> </w:t>
      </w:r>
      <w:r w:rsidRPr="00911029">
        <w:rPr>
          <w:rFonts w:ascii="Souvenir" w:hAnsi="Souvenir"/>
          <w:i/>
          <w:color w:val="000000"/>
          <w:sz w:val="22"/>
          <w:szCs w:val="22"/>
        </w:rPr>
        <w:t>Journal of Water Resource</w:t>
      </w:r>
      <w:r w:rsidR="005812B2" w:rsidRPr="00911029">
        <w:rPr>
          <w:rFonts w:ascii="Souvenir" w:hAnsi="Souvenir"/>
          <w:i/>
          <w:color w:val="000000"/>
          <w:sz w:val="22"/>
          <w:szCs w:val="22"/>
        </w:rPr>
        <w:t>s</w:t>
      </w:r>
      <w:r w:rsidRPr="00911029">
        <w:rPr>
          <w:rFonts w:ascii="Souvenir" w:hAnsi="Souvenir"/>
          <w:i/>
          <w:color w:val="000000"/>
          <w:sz w:val="22"/>
          <w:szCs w:val="22"/>
        </w:rPr>
        <w:t xml:space="preserve"> and Protection</w:t>
      </w:r>
      <w:r w:rsidRPr="00911029">
        <w:rPr>
          <w:rFonts w:ascii="Souvenir" w:hAnsi="Souvenir"/>
          <w:color w:val="000000"/>
          <w:spacing w:val="1"/>
          <w:sz w:val="22"/>
          <w:szCs w:val="22"/>
        </w:rPr>
        <w:t xml:space="preserve"> 5</w:t>
      </w:r>
      <w:r w:rsidR="005812B2" w:rsidRPr="00911029">
        <w:rPr>
          <w:rFonts w:ascii="Souvenir" w:hAnsi="Souvenir"/>
          <w:color w:val="000000"/>
          <w:spacing w:val="1"/>
          <w:sz w:val="22"/>
          <w:szCs w:val="22"/>
        </w:rPr>
        <w:t>:</w:t>
      </w:r>
      <w:r w:rsidRPr="00911029">
        <w:rPr>
          <w:rFonts w:ascii="Souvenir" w:hAnsi="Souvenir"/>
          <w:color w:val="000000"/>
          <w:spacing w:val="1"/>
          <w:sz w:val="22"/>
          <w:szCs w:val="22"/>
        </w:rPr>
        <w:t xml:space="preserve"> 743-746. </w:t>
      </w:r>
      <w:proofErr w:type="spellStart"/>
      <w:r w:rsidRPr="00911029">
        <w:rPr>
          <w:rFonts w:ascii="Souvenir" w:hAnsi="Souvenir"/>
          <w:color w:val="000000"/>
          <w:sz w:val="22"/>
          <w:szCs w:val="22"/>
        </w:rPr>
        <w:t>doi:10.4236</w:t>
      </w:r>
      <w:proofErr w:type="spellEnd"/>
      <w:r w:rsidRPr="00911029">
        <w:rPr>
          <w:rFonts w:ascii="Souvenir" w:hAnsi="Souvenir"/>
          <w:color w:val="000000"/>
          <w:sz w:val="22"/>
          <w:szCs w:val="22"/>
        </w:rPr>
        <w:t>/</w:t>
      </w:r>
      <w:proofErr w:type="spellStart"/>
      <w:r w:rsidRPr="00911029">
        <w:rPr>
          <w:rFonts w:ascii="Souvenir" w:hAnsi="Souvenir"/>
          <w:color w:val="000000"/>
          <w:sz w:val="22"/>
          <w:szCs w:val="22"/>
        </w:rPr>
        <w:t>jwarp.2013.57075</w:t>
      </w:r>
      <w:proofErr w:type="spellEnd"/>
      <w:r w:rsidRPr="00911029">
        <w:rPr>
          <w:rFonts w:ascii="Souvenir" w:hAnsi="Souvenir"/>
          <w:color w:val="000000"/>
          <w:sz w:val="22"/>
          <w:szCs w:val="22"/>
        </w:rPr>
        <w:t>.</w:t>
      </w:r>
    </w:p>
    <w:p w14:paraId="453685E2" w14:textId="77777777" w:rsidR="00555ACA" w:rsidRPr="00911029" w:rsidRDefault="00A54F60" w:rsidP="004255B9">
      <w:pPr>
        <w:pStyle w:val="Style2"/>
        <w:kinsoku w:val="0"/>
        <w:autoSpaceDE/>
        <w:autoSpaceDN/>
        <w:spacing w:before="0" w:after="120"/>
        <w:ind w:left="720" w:hanging="540"/>
        <w:jc w:val="both"/>
        <w:rPr>
          <w:rFonts w:ascii="Souvenir" w:hAnsi="Souvenir"/>
          <w:sz w:val="22"/>
          <w:szCs w:val="22"/>
          <w:shd w:val="clear" w:color="auto" w:fill="FFFFFF"/>
        </w:rPr>
      </w:pPr>
      <w:r w:rsidRPr="00911029">
        <w:rPr>
          <w:rFonts w:ascii="Souvenir" w:hAnsi="Souvenir"/>
          <w:sz w:val="22"/>
          <w:szCs w:val="22"/>
          <w:shd w:val="clear" w:color="auto" w:fill="FFFFFF"/>
        </w:rPr>
        <w:t xml:space="preserve">Hayat, S., </w:t>
      </w:r>
      <w:proofErr w:type="spellStart"/>
      <w:r w:rsidR="005812B2" w:rsidRPr="00911029">
        <w:rPr>
          <w:rFonts w:ascii="Souvenir" w:hAnsi="Souvenir"/>
          <w:sz w:val="22"/>
          <w:szCs w:val="22"/>
          <w:shd w:val="clear" w:color="auto" w:fill="FFFFFF"/>
        </w:rPr>
        <w:t>Ja</w:t>
      </w:r>
      <w:r w:rsidRPr="00911029">
        <w:rPr>
          <w:rFonts w:ascii="Souvenir" w:hAnsi="Souvenir"/>
          <w:sz w:val="22"/>
          <w:szCs w:val="22"/>
          <w:shd w:val="clear" w:color="auto" w:fill="FFFFFF"/>
        </w:rPr>
        <w:t>ved</w:t>
      </w:r>
      <w:proofErr w:type="spellEnd"/>
      <w:r w:rsidR="005812B2" w:rsidRPr="00911029">
        <w:rPr>
          <w:rFonts w:ascii="Souvenir" w:hAnsi="Souvenir"/>
          <w:sz w:val="22"/>
          <w:szCs w:val="22"/>
          <w:shd w:val="clear" w:color="auto" w:fill="FFFFFF"/>
        </w:rPr>
        <w:t>, M.</w:t>
      </w:r>
      <w:r w:rsidRPr="00911029">
        <w:rPr>
          <w:rFonts w:ascii="Souvenir" w:hAnsi="Souvenir"/>
          <w:sz w:val="22"/>
          <w:szCs w:val="22"/>
          <w:shd w:val="clear" w:color="auto" w:fill="FFFFFF"/>
        </w:rPr>
        <w:t xml:space="preserve"> and Razzaq,</w:t>
      </w:r>
      <w:r w:rsidR="005812B2" w:rsidRPr="00911029">
        <w:rPr>
          <w:rFonts w:ascii="Souvenir" w:hAnsi="Souvenir"/>
          <w:sz w:val="22"/>
          <w:szCs w:val="22"/>
          <w:shd w:val="clear" w:color="auto" w:fill="FFFFFF"/>
        </w:rPr>
        <w:t xml:space="preserve"> S.</w:t>
      </w:r>
      <w:r w:rsidRPr="00911029">
        <w:rPr>
          <w:rFonts w:ascii="Souvenir" w:hAnsi="Souvenir"/>
          <w:sz w:val="22"/>
          <w:szCs w:val="22"/>
          <w:shd w:val="clear" w:color="auto" w:fill="FFFFFF"/>
        </w:rPr>
        <w:t xml:space="preserve"> </w:t>
      </w:r>
      <w:r w:rsidR="005812B2" w:rsidRPr="00911029">
        <w:rPr>
          <w:rFonts w:ascii="Souvenir" w:hAnsi="Souvenir"/>
          <w:sz w:val="22"/>
          <w:szCs w:val="22"/>
          <w:shd w:val="clear" w:color="auto" w:fill="FFFFFF"/>
        </w:rPr>
        <w:t>(</w:t>
      </w:r>
      <w:r w:rsidRPr="00911029">
        <w:rPr>
          <w:rFonts w:ascii="Souvenir" w:hAnsi="Souvenir"/>
          <w:sz w:val="22"/>
          <w:szCs w:val="22"/>
          <w:shd w:val="clear" w:color="auto" w:fill="FFFFFF"/>
        </w:rPr>
        <w:t>2007</w:t>
      </w:r>
      <w:r w:rsidR="005812B2" w:rsidRPr="00911029">
        <w:rPr>
          <w:rFonts w:ascii="Souvenir" w:hAnsi="Souvenir"/>
          <w:sz w:val="22"/>
          <w:szCs w:val="22"/>
          <w:shd w:val="clear" w:color="auto" w:fill="FFFFFF"/>
        </w:rPr>
        <w:t>)</w:t>
      </w:r>
      <w:r w:rsidRPr="00911029">
        <w:rPr>
          <w:rFonts w:ascii="Souvenir" w:hAnsi="Souvenir"/>
          <w:sz w:val="22"/>
          <w:szCs w:val="22"/>
          <w:shd w:val="clear" w:color="auto" w:fill="FFFFFF"/>
        </w:rPr>
        <w:t>. </w:t>
      </w:r>
      <w:bookmarkStart w:id="3" w:name="533113_ja"/>
      <w:bookmarkEnd w:id="3"/>
      <w:r w:rsidRPr="00911029">
        <w:rPr>
          <w:rFonts w:ascii="Souvenir" w:hAnsi="Souvenir"/>
          <w:sz w:val="22"/>
          <w:szCs w:val="22"/>
          <w:shd w:val="clear" w:color="auto" w:fill="FFFFFF"/>
        </w:rPr>
        <w:t>Growth performance of metal stressed major carps viz. </w:t>
      </w:r>
      <w:proofErr w:type="spellStart"/>
      <w:r w:rsidRPr="00911029">
        <w:rPr>
          <w:rFonts w:ascii="Souvenir" w:hAnsi="Souvenir"/>
          <w:i/>
          <w:iCs/>
          <w:sz w:val="22"/>
          <w:szCs w:val="22"/>
          <w:shd w:val="clear" w:color="auto" w:fill="FFFFFF"/>
        </w:rPr>
        <w:t>Catla</w:t>
      </w:r>
      <w:proofErr w:type="spellEnd"/>
      <w:r w:rsidRPr="00911029">
        <w:rPr>
          <w:rFonts w:ascii="Souvenir" w:hAnsi="Souvenir"/>
          <w:i/>
          <w:iCs/>
          <w:sz w:val="22"/>
          <w:szCs w:val="22"/>
          <w:shd w:val="clear" w:color="auto" w:fill="FFFFFF"/>
        </w:rPr>
        <w:t xml:space="preserve"> </w:t>
      </w:r>
      <w:proofErr w:type="spellStart"/>
      <w:r w:rsidRPr="00911029">
        <w:rPr>
          <w:rFonts w:ascii="Souvenir" w:hAnsi="Souvenir"/>
          <w:i/>
          <w:iCs/>
          <w:sz w:val="22"/>
          <w:szCs w:val="22"/>
          <w:shd w:val="clear" w:color="auto" w:fill="FFFFFF"/>
        </w:rPr>
        <w:t>catla</w:t>
      </w:r>
      <w:proofErr w:type="spellEnd"/>
      <w:r w:rsidRPr="00911029">
        <w:rPr>
          <w:rFonts w:ascii="Souvenir" w:hAnsi="Souvenir"/>
          <w:sz w:val="22"/>
          <w:szCs w:val="22"/>
          <w:shd w:val="clear" w:color="auto" w:fill="FFFFFF"/>
        </w:rPr>
        <w:t>, </w:t>
      </w:r>
      <w:proofErr w:type="spellStart"/>
      <w:r w:rsidRPr="00911029">
        <w:rPr>
          <w:rFonts w:ascii="Souvenir" w:hAnsi="Souvenir"/>
          <w:i/>
          <w:iCs/>
          <w:sz w:val="22"/>
          <w:szCs w:val="22"/>
          <w:shd w:val="clear" w:color="auto" w:fill="FFFFFF"/>
        </w:rPr>
        <w:t>Labeo</w:t>
      </w:r>
      <w:proofErr w:type="spellEnd"/>
      <w:r w:rsidRPr="00911029">
        <w:rPr>
          <w:rFonts w:ascii="Souvenir" w:hAnsi="Souvenir"/>
          <w:i/>
          <w:iCs/>
          <w:sz w:val="22"/>
          <w:szCs w:val="22"/>
          <w:shd w:val="clear" w:color="auto" w:fill="FFFFFF"/>
        </w:rPr>
        <w:t xml:space="preserve"> </w:t>
      </w:r>
      <w:proofErr w:type="spellStart"/>
      <w:r w:rsidRPr="00911029">
        <w:rPr>
          <w:rFonts w:ascii="Souvenir" w:hAnsi="Souvenir"/>
          <w:i/>
          <w:iCs/>
          <w:sz w:val="22"/>
          <w:szCs w:val="22"/>
          <w:shd w:val="clear" w:color="auto" w:fill="FFFFFF"/>
        </w:rPr>
        <w:t>rohita</w:t>
      </w:r>
      <w:proofErr w:type="spellEnd"/>
      <w:r w:rsidRPr="00911029">
        <w:rPr>
          <w:rFonts w:ascii="Souvenir" w:hAnsi="Souvenir"/>
          <w:sz w:val="22"/>
          <w:szCs w:val="22"/>
          <w:shd w:val="clear" w:color="auto" w:fill="FFFFFF"/>
        </w:rPr>
        <w:t> and </w:t>
      </w:r>
      <w:proofErr w:type="spellStart"/>
      <w:r w:rsidRPr="00911029">
        <w:rPr>
          <w:rFonts w:ascii="Souvenir" w:hAnsi="Souvenir"/>
          <w:i/>
          <w:iCs/>
          <w:sz w:val="22"/>
          <w:szCs w:val="22"/>
          <w:shd w:val="clear" w:color="auto" w:fill="FFFFFF"/>
        </w:rPr>
        <w:t>Cirrhina</w:t>
      </w:r>
      <w:proofErr w:type="spellEnd"/>
      <w:r w:rsidRPr="00911029">
        <w:rPr>
          <w:rFonts w:ascii="Souvenir" w:hAnsi="Souvenir"/>
          <w:i/>
          <w:iCs/>
          <w:sz w:val="22"/>
          <w:szCs w:val="22"/>
          <w:shd w:val="clear" w:color="auto" w:fill="FFFFFF"/>
        </w:rPr>
        <w:t xml:space="preserve"> </w:t>
      </w:r>
      <w:proofErr w:type="spellStart"/>
      <w:r w:rsidRPr="00911029">
        <w:rPr>
          <w:rFonts w:ascii="Souvenir" w:hAnsi="Souvenir"/>
          <w:i/>
          <w:iCs/>
          <w:sz w:val="22"/>
          <w:szCs w:val="22"/>
          <w:shd w:val="clear" w:color="auto" w:fill="FFFFFF"/>
        </w:rPr>
        <w:t>mrigala</w:t>
      </w:r>
      <w:proofErr w:type="spellEnd"/>
      <w:r w:rsidRPr="00911029">
        <w:rPr>
          <w:rFonts w:ascii="Souvenir" w:hAnsi="Souvenir"/>
          <w:sz w:val="22"/>
          <w:szCs w:val="22"/>
          <w:shd w:val="clear" w:color="auto" w:fill="FFFFFF"/>
        </w:rPr>
        <w:t xml:space="preserve"> reared under semi-intensive culture system. </w:t>
      </w:r>
      <w:r w:rsidRPr="00911029">
        <w:rPr>
          <w:rFonts w:ascii="Souvenir" w:hAnsi="Souvenir"/>
          <w:i/>
          <w:sz w:val="22"/>
          <w:szCs w:val="22"/>
          <w:shd w:val="clear" w:color="auto" w:fill="FFFFFF"/>
        </w:rPr>
        <w:t>Pak</w:t>
      </w:r>
      <w:r w:rsidR="005812B2" w:rsidRPr="00911029">
        <w:rPr>
          <w:rFonts w:ascii="Souvenir" w:hAnsi="Souvenir"/>
          <w:i/>
          <w:sz w:val="22"/>
          <w:szCs w:val="22"/>
          <w:shd w:val="clear" w:color="auto" w:fill="FFFFFF"/>
        </w:rPr>
        <w:t>istan Veterinary Journal</w:t>
      </w:r>
      <w:r w:rsidRPr="00911029">
        <w:rPr>
          <w:rFonts w:ascii="Souvenir" w:hAnsi="Souvenir"/>
          <w:sz w:val="22"/>
          <w:szCs w:val="22"/>
          <w:shd w:val="clear" w:color="auto" w:fill="FFFFFF"/>
        </w:rPr>
        <w:t xml:space="preserve"> 7: 8-12.</w:t>
      </w:r>
    </w:p>
    <w:p w14:paraId="57BB154D" w14:textId="77777777" w:rsidR="00555ACA" w:rsidRPr="00911029" w:rsidRDefault="00555ACA" w:rsidP="004255B9">
      <w:pPr>
        <w:pStyle w:val="Style2"/>
        <w:kinsoku w:val="0"/>
        <w:autoSpaceDE/>
        <w:autoSpaceDN/>
        <w:spacing w:before="0" w:after="120"/>
        <w:ind w:left="720" w:hanging="540"/>
        <w:jc w:val="both"/>
        <w:rPr>
          <w:rFonts w:ascii="Souvenir" w:hAnsi="Souvenir"/>
          <w:color w:val="46443D"/>
          <w:sz w:val="22"/>
          <w:szCs w:val="22"/>
          <w:shd w:val="clear" w:color="auto" w:fill="FFFFFF"/>
        </w:rPr>
      </w:pPr>
      <w:r w:rsidRPr="00911029">
        <w:rPr>
          <w:rFonts w:ascii="Souvenir" w:hAnsi="Souvenir"/>
          <w:color w:val="303030"/>
          <w:sz w:val="22"/>
          <w:szCs w:val="22"/>
          <w:shd w:val="clear" w:color="auto" w:fill="FFFFFF"/>
        </w:rPr>
        <w:t>Hashim, R., Song, T. H., Muslim, N. Z., &amp; Yen, T. P. (2014). Determination of Heavy Metal Levels in Fishes from the Lower Reach of the Kelantan River, Kelantan, Malaysia. </w:t>
      </w:r>
      <w:r w:rsidRPr="00911029">
        <w:rPr>
          <w:rFonts w:ascii="Souvenir" w:hAnsi="Souvenir"/>
          <w:i/>
          <w:iCs/>
          <w:color w:val="303030"/>
          <w:sz w:val="22"/>
          <w:szCs w:val="22"/>
          <w:shd w:val="clear" w:color="auto" w:fill="FFFFFF"/>
        </w:rPr>
        <w:t>Tropical life sciences research</w:t>
      </w:r>
      <w:r w:rsidRPr="00911029">
        <w:rPr>
          <w:rFonts w:ascii="Souvenir" w:hAnsi="Souvenir"/>
          <w:color w:val="303030"/>
          <w:sz w:val="22"/>
          <w:szCs w:val="22"/>
          <w:shd w:val="clear" w:color="auto" w:fill="FFFFFF"/>
        </w:rPr>
        <w:t>, </w:t>
      </w:r>
      <w:r w:rsidRPr="00911029">
        <w:rPr>
          <w:rFonts w:ascii="Souvenir" w:hAnsi="Souvenir"/>
          <w:i/>
          <w:iCs/>
          <w:color w:val="303030"/>
          <w:sz w:val="22"/>
          <w:szCs w:val="22"/>
          <w:shd w:val="clear" w:color="auto" w:fill="FFFFFF"/>
        </w:rPr>
        <w:t>25</w:t>
      </w:r>
      <w:r w:rsidRPr="00911029">
        <w:rPr>
          <w:rFonts w:ascii="Souvenir" w:hAnsi="Souvenir"/>
          <w:color w:val="303030"/>
          <w:sz w:val="22"/>
          <w:szCs w:val="22"/>
          <w:shd w:val="clear" w:color="auto" w:fill="FFFFFF"/>
        </w:rPr>
        <w:t>(2), 21–39.</w:t>
      </w:r>
    </w:p>
    <w:p w14:paraId="3F2D21E2" w14:textId="77777777" w:rsidR="007810DA" w:rsidRPr="00911029" w:rsidRDefault="007810DA" w:rsidP="004255B9">
      <w:pPr>
        <w:pStyle w:val="Style2"/>
        <w:kinsoku w:val="0"/>
        <w:autoSpaceDE/>
        <w:autoSpaceDN/>
        <w:spacing w:before="0" w:after="120"/>
        <w:ind w:left="720" w:hanging="540"/>
        <w:jc w:val="both"/>
        <w:rPr>
          <w:rFonts w:ascii="Souvenir" w:hAnsi="Souvenir"/>
          <w:sz w:val="22"/>
          <w:szCs w:val="22"/>
        </w:rPr>
      </w:pPr>
      <w:r w:rsidRPr="00911029">
        <w:rPr>
          <w:rFonts w:ascii="Souvenir" w:hAnsi="Souvenir"/>
          <w:sz w:val="22"/>
          <w:szCs w:val="22"/>
        </w:rPr>
        <w:t xml:space="preserve">Olawusi-Peters, </w:t>
      </w:r>
      <w:proofErr w:type="spellStart"/>
      <w:r w:rsidRPr="00911029">
        <w:rPr>
          <w:rFonts w:ascii="Souvenir" w:hAnsi="Souvenir"/>
          <w:sz w:val="22"/>
          <w:szCs w:val="22"/>
        </w:rPr>
        <w:t>O.O</w:t>
      </w:r>
      <w:proofErr w:type="spellEnd"/>
      <w:r w:rsidRPr="00911029">
        <w:rPr>
          <w:rFonts w:ascii="Souvenir" w:hAnsi="Souvenir"/>
          <w:sz w:val="22"/>
          <w:szCs w:val="22"/>
        </w:rPr>
        <w:t>, A</w:t>
      </w:r>
      <w:r w:rsidR="005812B2" w:rsidRPr="00911029">
        <w:rPr>
          <w:rFonts w:ascii="Souvenir" w:hAnsi="Souvenir"/>
          <w:sz w:val="22"/>
          <w:szCs w:val="22"/>
        </w:rPr>
        <w:t>yo-</w:t>
      </w:r>
      <w:proofErr w:type="spellStart"/>
      <w:r w:rsidR="005812B2" w:rsidRPr="00911029">
        <w:rPr>
          <w:rFonts w:ascii="Souvenir" w:hAnsi="Souvenir"/>
          <w:sz w:val="22"/>
          <w:szCs w:val="22"/>
        </w:rPr>
        <w:t>Olalusi</w:t>
      </w:r>
      <w:proofErr w:type="spellEnd"/>
      <w:r w:rsidR="005812B2" w:rsidRPr="00911029">
        <w:rPr>
          <w:rFonts w:ascii="Souvenir" w:hAnsi="Souvenir"/>
          <w:sz w:val="22"/>
          <w:szCs w:val="22"/>
        </w:rPr>
        <w:t>, C.</w:t>
      </w:r>
      <w:r w:rsidRPr="00911029">
        <w:rPr>
          <w:rFonts w:ascii="Souvenir" w:hAnsi="Souvenir"/>
          <w:sz w:val="22"/>
          <w:szCs w:val="22"/>
        </w:rPr>
        <w:t>I</w:t>
      </w:r>
      <w:r w:rsidR="005812B2" w:rsidRPr="00911029">
        <w:rPr>
          <w:rFonts w:ascii="Souvenir" w:hAnsi="Souvenir"/>
          <w:sz w:val="22"/>
          <w:szCs w:val="22"/>
        </w:rPr>
        <w:t>.</w:t>
      </w:r>
      <w:r w:rsidRPr="00911029">
        <w:rPr>
          <w:rFonts w:ascii="Souvenir" w:hAnsi="Souvenir"/>
          <w:sz w:val="22"/>
          <w:szCs w:val="22"/>
        </w:rPr>
        <w:t xml:space="preserve"> and Adeyemi, T.V. (2014). Bioaccumulation of some trace element (Zn, Fe, Pb and Cu) in the gills and tissues of </w:t>
      </w:r>
      <w:r w:rsidRPr="00911029">
        <w:rPr>
          <w:rFonts w:ascii="Souvenir" w:hAnsi="Souvenir"/>
          <w:i/>
          <w:sz w:val="22"/>
          <w:szCs w:val="22"/>
        </w:rPr>
        <w:t>Clarias gariepinus</w:t>
      </w:r>
      <w:r w:rsidRPr="00911029">
        <w:rPr>
          <w:rFonts w:ascii="Souvenir" w:hAnsi="Souvenir"/>
          <w:sz w:val="22"/>
          <w:szCs w:val="22"/>
        </w:rPr>
        <w:t xml:space="preserve"> and </w:t>
      </w:r>
      <w:r w:rsidRPr="00911029">
        <w:rPr>
          <w:rFonts w:ascii="Souvenir" w:hAnsi="Souvenir"/>
          <w:i/>
          <w:sz w:val="22"/>
          <w:szCs w:val="22"/>
        </w:rPr>
        <w:t>Oreochromis niloticus</w:t>
      </w:r>
      <w:r w:rsidRPr="00911029">
        <w:rPr>
          <w:rFonts w:ascii="Souvenir" w:hAnsi="Souvenir"/>
          <w:sz w:val="22"/>
          <w:szCs w:val="22"/>
        </w:rPr>
        <w:t xml:space="preserve"> in River Ogbese, Ondo State, Nigeria.  </w:t>
      </w:r>
      <w:r w:rsidRPr="00911029">
        <w:rPr>
          <w:rFonts w:ascii="Souvenir" w:hAnsi="Souvenir"/>
          <w:i/>
          <w:sz w:val="22"/>
          <w:szCs w:val="22"/>
        </w:rPr>
        <w:t>Journal of Environmental Chemistry and Ecotoxicology</w:t>
      </w:r>
      <w:r w:rsidRPr="00911029">
        <w:rPr>
          <w:rFonts w:ascii="Souvenir" w:hAnsi="Souvenir"/>
          <w:sz w:val="22"/>
          <w:szCs w:val="22"/>
        </w:rPr>
        <w:t xml:space="preserve"> 6(2)</w:t>
      </w:r>
      <w:r w:rsidR="005812B2" w:rsidRPr="00911029">
        <w:rPr>
          <w:rFonts w:ascii="Souvenir" w:hAnsi="Souvenir"/>
          <w:sz w:val="22"/>
          <w:szCs w:val="22"/>
        </w:rPr>
        <w:t>:</w:t>
      </w:r>
      <w:r w:rsidRPr="00911029">
        <w:rPr>
          <w:rFonts w:ascii="Souvenir" w:hAnsi="Souvenir"/>
          <w:sz w:val="22"/>
          <w:szCs w:val="22"/>
        </w:rPr>
        <w:t xml:space="preserve"> 13-19. Doi: 10.5897/</w:t>
      </w:r>
      <w:proofErr w:type="spellStart"/>
      <w:r w:rsidRPr="00911029">
        <w:rPr>
          <w:rFonts w:ascii="Souvenir" w:hAnsi="Souvenir"/>
          <w:sz w:val="22"/>
          <w:szCs w:val="22"/>
        </w:rPr>
        <w:t>JECE2013.0308</w:t>
      </w:r>
      <w:proofErr w:type="spellEnd"/>
      <w:r w:rsidRPr="00911029">
        <w:rPr>
          <w:rFonts w:ascii="Souvenir" w:hAnsi="Souvenir"/>
          <w:sz w:val="22"/>
          <w:szCs w:val="22"/>
        </w:rPr>
        <w:t xml:space="preserve">. </w:t>
      </w:r>
    </w:p>
    <w:p w14:paraId="4179BF0E" w14:textId="77777777" w:rsidR="00830797" w:rsidRPr="00911029" w:rsidRDefault="00830797" w:rsidP="004255B9">
      <w:pPr>
        <w:pStyle w:val="Style2"/>
        <w:kinsoku w:val="0"/>
        <w:autoSpaceDE/>
        <w:autoSpaceDN/>
        <w:spacing w:before="0" w:after="120"/>
        <w:ind w:left="720" w:hanging="540"/>
        <w:jc w:val="both"/>
        <w:rPr>
          <w:rFonts w:ascii="Souvenir" w:hAnsi="Souvenir"/>
          <w:bCs/>
          <w:spacing w:val="3"/>
          <w:w w:val="105"/>
          <w:sz w:val="22"/>
          <w:szCs w:val="22"/>
        </w:rPr>
      </w:pPr>
      <w:proofErr w:type="spellStart"/>
      <w:r w:rsidRPr="00911029">
        <w:rPr>
          <w:rStyle w:val="CharacterStyle1"/>
          <w:rFonts w:ascii="Souvenir" w:hAnsi="Souvenir"/>
          <w:bCs/>
          <w:spacing w:val="3"/>
          <w:w w:val="105"/>
          <w:sz w:val="22"/>
          <w:szCs w:val="22"/>
        </w:rPr>
        <w:t>Olojo</w:t>
      </w:r>
      <w:proofErr w:type="spellEnd"/>
      <w:r w:rsidRPr="00911029">
        <w:rPr>
          <w:rStyle w:val="CharacterStyle1"/>
          <w:rFonts w:ascii="Souvenir" w:hAnsi="Souvenir"/>
          <w:bCs/>
          <w:spacing w:val="3"/>
          <w:w w:val="105"/>
          <w:sz w:val="22"/>
          <w:szCs w:val="22"/>
        </w:rPr>
        <w:t xml:space="preserve">, </w:t>
      </w:r>
      <w:proofErr w:type="spellStart"/>
      <w:r w:rsidRPr="00911029">
        <w:rPr>
          <w:rStyle w:val="CharacterStyle1"/>
          <w:rFonts w:ascii="Souvenir" w:hAnsi="Souvenir"/>
          <w:bCs/>
          <w:spacing w:val="3"/>
          <w:w w:val="105"/>
          <w:sz w:val="22"/>
          <w:szCs w:val="22"/>
        </w:rPr>
        <w:t>E.A.A</w:t>
      </w:r>
      <w:proofErr w:type="spellEnd"/>
      <w:r w:rsidR="005812B2" w:rsidRPr="00911029">
        <w:rPr>
          <w:rStyle w:val="CharacterStyle1"/>
          <w:rFonts w:ascii="Souvenir" w:hAnsi="Souvenir"/>
          <w:bCs/>
          <w:spacing w:val="3"/>
          <w:w w:val="105"/>
          <w:sz w:val="22"/>
          <w:szCs w:val="22"/>
        </w:rPr>
        <w:t>.</w:t>
      </w:r>
      <w:r w:rsidRPr="00911029">
        <w:rPr>
          <w:rStyle w:val="CharacterStyle1"/>
          <w:rFonts w:ascii="Souvenir" w:hAnsi="Souvenir"/>
          <w:bCs/>
          <w:spacing w:val="3"/>
          <w:w w:val="105"/>
          <w:sz w:val="22"/>
          <w:szCs w:val="22"/>
        </w:rPr>
        <w:t>, Olurin</w:t>
      </w:r>
      <w:r w:rsidR="005812B2" w:rsidRPr="00911029">
        <w:rPr>
          <w:rStyle w:val="CharacterStyle1"/>
          <w:rFonts w:ascii="Souvenir" w:hAnsi="Souvenir"/>
          <w:bCs/>
          <w:spacing w:val="3"/>
          <w:w w:val="105"/>
          <w:sz w:val="22"/>
          <w:szCs w:val="22"/>
        </w:rPr>
        <w:t>,</w:t>
      </w:r>
      <w:r w:rsidRPr="00911029">
        <w:rPr>
          <w:rStyle w:val="CharacterStyle1"/>
          <w:rFonts w:ascii="Souvenir" w:hAnsi="Souvenir"/>
          <w:bCs/>
          <w:spacing w:val="3"/>
          <w:w w:val="105"/>
          <w:sz w:val="22"/>
          <w:szCs w:val="22"/>
        </w:rPr>
        <w:t xml:space="preserve"> </w:t>
      </w:r>
      <w:proofErr w:type="spellStart"/>
      <w:r w:rsidRPr="00911029">
        <w:rPr>
          <w:rStyle w:val="CharacterStyle1"/>
          <w:rFonts w:ascii="Souvenir" w:hAnsi="Souvenir"/>
          <w:bCs/>
          <w:spacing w:val="3"/>
          <w:w w:val="105"/>
          <w:sz w:val="22"/>
          <w:szCs w:val="22"/>
        </w:rPr>
        <w:t>K.B</w:t>
      </w:r>
      <w:proofErr w:type="spellEnd"/>
      <w:r w:rsidRPr="00911029">
        <w:rPr>
          <w:rStyle w:val="CharacterStyle1"/>
          <w:rFonts w:ascii="Souvenir" w:hAnsi="Souvenir"/>
          <w:bCs/>
          <w:spacing w:val="3"/>
          <w:w w:val="105"/>
          <w:sz w:val="22"/>
          <w:szCs w:val="22"/>
        </w:rPr>
        <w:t xml:space="preserve">., </w:t>
      </w:r>
      <w:proofErr w:type="spellStart"/>
      <w:r w:rsidRPr="00911029">
        <w:rPr>
          <w:rStyle w:val="CharacterStyle1"/>
          <w:rFonts w:ascii="Souvenir" w:hAnsi="Souvenir"/>
          <w:bCs/>
          <w:spacing w:val="3"/>
          <w:w w:val="105"/>
          <w:sz w:val="22"/>
          <w:szCs w:val="22"/>
        </w:rPr>
        <w:t>Mbaka</w:t>
      </w:r>
      <w:proofErr w:type="spellEnd"/>
      <w:r w:rsidRPr="00911029">
        <w:rPr>
          <w:rStyle w:val="CharacterStyle1"/>
          <w:rFonts w:ascii="Souvenir" w:hAnsi="Souvenir"/>
          <w:bCs/>
          <w:spacing w:val="3"/>
          <w:w w:val="105"/>
          <w:sz w:val="22"/>
          <w:szCs w:val="22"/>
        </w:rPr>
        <w:t xml:space="preserve">, G and </w:t>
      </w:r>
      <w:proofErr w:type="spellStart"/>
      <w:r w:rsidRPr="00911029">
        <w:rPr>
          <w:rStyle w:val="CharacterStyle1"/>
          <w:rFonts w:ascii="Souvenir" w:hAnsi="Souvenir"/>
          <w:bCs/>
          <w:spacing w:val="3"/>
          <w:w w:val="105"/>
          <w:sz w:val="22"/>
          <w:szCs w:val="22"/>
        </w:rPr>
        <w:t>Oluwemimo</w:t>
      </w:r>
      <w:proofErr w:type="spellEnd"/>
      <w:r w:rsidRPr="00911029">
        <w:rPr>
          <w:rStyle w:val="CharacterStyle1"/>
          <w:rFonts w:ascii="Souvenir" w:hAnsi="Souvenir"/>
          <w:bCs/>
          <w:spacing w:val="3"/>
          <w:w w:val="105"/>
          <w:sz w:val="22"/>
          <w:szCs w:val="22"/>
        </w:rPr>
        <w:t xml:space="preserve">, </w:t>
      </w:r>
      <w:proofErr w:type="spellStart"/>
      <w:r w:rsidRPr="00911029">
        <w:rPr>
          <w:rStyle w:val="CharacterStyle1"/>
          <w:rFonts w:ascii="Souvenir" w:hAnsi="Souvenir"/>
          <w:bCs/>
          <w:spacing w:val="3"/>
          <w:w w:val="105"/>
          <w:sz w:val="22"/>
          <w:szCs w:val="22"/>
        </w:rPr>
        <w:t>A.D</w:t>
      </w:r>
      <w:proofErr w:type="spellEnd"/>
      <w:r w:rsidRPr="00911029">
        <w:rPr>
          <w:rStyle w:val="CharacterStyle1"/>
          <w:rFonts w:ascii="Souvenir" w:hAnsi="Souvenir"/>
          <w:bCs/>
          <w:spacing w:val="3"/>
          <w:w w:val="105"/>
          <w:sz w:val="22"/>
          <w:szCs w:val="22"/>
        </w:rPr>
        <w:t xml:space="preserve"> (2005). Histopathology of gills and liver tissues of the African catfish </w:t>
      </w:r>
      <w:r w:rsidRPr="00911029">
        <w:rPr>
          <w:rStyle w:val="CharacterStyle1"/>
          <w:rFonts w:ascii="Souvenir" w:hAnsi="Souvenir"/>
          <w:bCs/>
          <w:i/>
          <w:spacing w:val="3"/>
          <w:w w:val="105"/>
          <w:sz w:val="22"/>
          <w:szCs w:val="22"/>
        </w:rPr>
        <w:t>Clarias gariepinus</w:t>
      </w:r>
      <w:r w:rsidRPr="00911029">
        <w:rPr>
          <w:rStyle w:val="CharacterStyle1"/>
          <w:rFonts w:ascii="Souvenir" w:hAnsi="Souvenir"/>
          <w:bCs/>
          <w:spacing w:val="3"/>
          <w:w w:val="105"/>
          <w:sz w:val="22"/>
          <w:szCs w:val="22"/>
        </w:rPr>
        <w:t xml:space="preserve"> exposed to lead. </w:t>
      </w:r>
      <w:r w:rsidR="005812B2" w:rsidRPr="00911029">
        <w:rPr>
          <w:rStyle w:val="CharacterStyle1"/>
          <w:rFonts w:ascii="Souvenir" w:hAnsi="Souvenir"/>
          <w:bCs/>
          <w:i/>
          <w:spacing w:val="3"/>
          <w:w w:val="105"/>
          <w:sz w:val="22"/>
          <w:szCs w:val="22"/>
        </w:rPr>
        <w:t>African Journal Biotechnology</w:t>
      </w:r>
      <w:r w:rsidRPr="00911029">
        <w:rPr>
          <w:rStyle w:val="CharacterStyle1"/>
          <w:rFonts w:ascii="Souvenir" w:hAnsi="Souvenir"/>
          <w:bCs/>
          <w:spacing w:val="3"/>
          <w:w w:val="105"/>
          <w:sz w:val="22"/>
          <w:szCs w:val="22"/>
        </w:rPr>
        <w:t xml:space="preserve"> 4</w:t>
      </w:r>
      <w:r w:rsidRPr="00911029">
        <w:rPr>
          <w:rStyle w:val="CharacterStyle1"/>
          <w:rFonts w:ascii="Souvenir" w:hAnsi="Souvenir"/>
          <w:b/>
          <w:bCs/>
          <w:spacing w:val="3"/>
          <w:w w:val="105"/>
          <w:sz w:val="22"/>
          <w:szCs w:val="22"/>
        </w:rPr>
        <w:t xml:space="preserve"> </w:t>
      </w:r>
      <w:r w:rsidRPr="00911029">
        <w:rPr>
          <w:rStyle w:val="CharacterStyle1"/>
          <w:rFonts w:ascii="Souvenir" w:hAnsi="Souvenir"/>
          <w:bCs/>
          <w:spacing w:val="3"/>
          <w:w w:val="105"/>
          <w:sz w:val="22"/>
          <w:szCs w:val="22"/>
        </w:rPr>
        <w:t>(1)</w:t>
      </w:r>
      <w:r w:rsidR="005812B2" w:rsidRPr="00911029">
        <w:rPr>
          <w:rStyle w:val="CharacterStyle1"/>
          <w:rFonts w:ascii="Souvenir" w:hAnsi="Souvenir"/>
          <w:bCs/>
          <w:spacing w:val="3"/>
          <w:w w:val="105"/>
          <w:sz w:val="22"/>
          <w:szCs w:val="22"/>
        </w:rPr>
        <w:t>:</w:t>
      </w:r>
      <w:r w:rsidRPr="00911029">
        <w:rPr>
          <w:rStyle w:val="CharacterStyle1"/>
          <w:rFonts w:ascii="Souvenir" w:hAnsi="Souvenir"/>
          <w:bCs/>
          <w:spacing w:val="3"/>
          <w:w w:val="105"/>
          <w:sz w:val="22"/>
          <w:szCs w:val="22"/>
        </w:rPr>
        <w:t xml:space="preserve"> 117</w:t>
      </w:r>
      <w:r w:rsidR="005812B2" w:rsidRPr="00911029">
        <w:rPr>
          <w:rStyle w:val="CharacterStyle1"/>
          <w:rFonts w:ascii="Souvenir" w:hAnsi="Souvenir"/>
          <w:bCs/>
          <w:spacing w:val="3"/>
          <w:w w:val="105"/>
          <w:sz w:val="22"/>
          <w:szCs w:val="22"/>
        </w:rPr>
        <w:t>-</w:t>
      </w:r>
      <w:r w:rsidRPr="00911029">
        <w:rPr>
          <w:rStyle w:val="CharacterStyle1"/>
          <w:rFonts w:ascii="Souvenir" w:hAnsi="Souvenir"/>
          <w:bCs/>
          <w:spacing w:val="3"/>
          <w:w w:val="105"/>
          <w:sz w:val="22"/>
          <w:szCs w:val="22"/>
        </w:rPr>
        <w:t>122.</w:t>
      </w:r>
    </w:p>
    <w:p w14:paraId="76A361C3" w14:textId="77777777" w:rsidR="007F7687" w:rsidRPr="00911029" w:rsidRDefault="007F7687" w:rsidP="004255B9">
      <w:pPr>
        <w:pStyle w:val="Style2"/>
        <w:kinsoku w:val="0"/>
        <w:autoSpaceDE/>
        <w:autoSpaceDN/>
        <w:spacing w:before="0" w:after="120"/>
        <w:ind w:left="720" w:hanging="540"/>
        <w:jc w:val="both"/>
        <w:rPr>
          <w:rFonts w:ascii="Souvenir" w:hAnsi="Souvenir"/>
          <w:color w:val="111111"/>
          <w:sz w:val="22"/>
          <w:szCs w:val="22"/>
          <w:shd w:val="clear" w:color="auto" w:fill="FFFFFF"/>
        </w:rPr>
      </w:pPr>
      <w:bookmarkStart w:id="4" w:name="_Hlk491187928"/>
      <w:r w:rsidRPr="00911029">
        <w:rPr>
          <w:rFonts w:ascii="Souvenir" w:hAnsi="Souvenir"/>
          <w:color w:val="111111"/>
          <w:sz w:val="22"/>
          <w:szCs w:val="22"/>
          <w:shd w:val="clear" w:color="auto" w:fill="FFFFFF"/>
        </w:rPr>
        <w:t>Jeyaraj</w:t>
      </w:r>
      <w:r w:rsidR="005812B2" w:rsidRPr="00911029">
        <w:rPr>
          <w:rFonts w:ascii="Souvenir" w:hAnsi="Souvenir"/>
          <w:color w:val="111111"/>
          <w:sz w:val="22"/>
          <w:szCs w:val="22"/>
          <w:shd w:val="clear" w:color="auto" w:fill="FFFFFF"/>
        </w:rPr>
        <w:t>,</w:t>
      </w:r>
      <w:r w:rsidRPr="00911029">
        <w:rPr>
          <w:rFonts w:ascii="Souvenir" w:hAnsi="Souvenir"/>
          <w:color w:val="111111"/>
          <w:sz w:val="22"/>
          <w:szCs w:val="22"/>
          <w:shd w:val="clear" w:color="auto" w:fill="FFFFFF"/>
        </w:rPr>
        <w:t xml:space="preserve"> N., Ravikumar</w:t>
      </w:r>
      <w:r w:rsidR="005812B2" w:rsidRPr="00911029">
        <w:rPr>
          <w:rFonts w:ascii="Souvenir" w:hAnsi="Souvenir"/>
          <w:color w:val="111111"/>
          <w:sz w:val="22"/>
          <w:szCs w:val="22"/>
          <w:shd w:val="clear" w:color="auto" w:fill="FFFFFF"/>
        </w:rPr>
        <w:t>,</w:t>
      </w:r>
      <w:r w:rsidRPr="00911029">
        <w:rPr>
          <w:rFonts w:ascii="Souvenir" w:hAnsi="Souvenir"/>
          <w:color w:val="111111"/>
          <w:sz w:val="22"/>
          <w:szCs w:val="22"/>
          <w:shd w:val="clear" w:color="auto" w:fill="FFFFFF"/>
        </w:rPr>
        <w:t xml:space="preserve"> S., </w:t>
      </w:r>
      <w:proofErr w:type="spellStart"/>
      <w:r w:rsidRPr="00911029">
        <w:rPr>
          <w:rFonts w:ascii="Souvenir" w:hAnsi="Souvenir"/>
          <w:color w:val="111111"/>
          <w:sz w:val="22"/>
          <w:szCs w:val="22"/>
          <w:shd w:val="clear" w:color="auto" w:fill="FFFFFF"/>
        </w:rPr>
        <w:t>Rajthilak</w:t>
      </w:r>
      <w:proofErr w:type="spellEnd"/>
      <w:r w:rsidR="005812B2" w:rsidRPr="00911029">
        <w:rPr>
          <w:rFonts w:ascii="Souvenir" w:hAnsi="Souvenir"/>
          <w:color w:val="111111"/>
          <w:sz w:val="22"/>
          <w:szCs w:val="22"/>
          <w:shd w:val="clear" w:color="auto" w:fill="FFFFFF"/>
        </w:rPr>
        <w:t>,</w:t>
      </w:r>
      <w:r w:rsidRPr="00911029">
        <w:rPr>
          <w:rFonts w:ascii="Souvenir" w:hAnsi="Souvenir"/>
          <w:color w:val="111111"/>
          <w:sz w:val="22"/>
          <w:szCs w:val="22"/>
          <w:shd w:val="clear" w:color="auto" w:fill="FFFFFF"/>
        </w:rPr>
        <w:t xml:space="preserve"> C., Kumar</w:t>
      </w:r>
      <w:r w:rsidR="005812B2" w:rsidRPr="00911029">
        <w:rPr>
          <w:rFonts w:ascii="Souvenir" w:hAnsi="Souvenir"/>
          <w:color w:val="111111"/>
          <w:sz w:val="22"/>
          <w:szCs w:val="22"/>
          <w:shd w:val="clear" w:color="auto" w:fill="FFFFFF"/>
        </w:rPr>
        <w:t>, S.P.</w:t>
      </w:r>
      <w:r w:rsidRPr="00911029">
        <w:rPr>
          <w:rFonts w:ascii="Souvenir" w:hAnsi="Souvenir"/>
          <w:color w:val="111111"/>
          <w:sz w:val="22"/>
          <w:szCs w:val="22"/>
          <w:shd w:val="clear" w:color="auto" w:fill="FFFFFF"/>
        </w:rPr>
        <w:t xml:space="preserve"> and Santhanam</w:t>
      </w:r>
      <w:r w:rsidR="005812B2" w:rsidRPr="00911029">
        <w:rPr>
          <w:rFonts w:ascii="Souvenir" w:hAnsi="Souvenir"/>
          <w:color w:val="111111"/>
          <w:sz w:val="22"/>
          <w:szCs w:val="22"/>
          <w:shd w:val="clear" w:color="auto" w:fill="FFFFFF"/>
        </w:rPr>
        <w:t>,</w:t>
      </w:r>
      <w:r w:rsidRPr="00911029">
        <w:rPr>
          <w:rFonts w:ascii="Souvenir" w:hAnsi="Souvenir"/>
          <w:color w:val="111111"/>
          <w:sz w:val="22"/>
          <w:szCs w:val="22"/>
          <w:shd w:val="clear" w:color="auto" w:fill="FFFFFF"/>
        </w:rPr>
        <w:t xml:space="preserve"> P. (2016</w:t>
      </w:r>
      <w:r w:rsidR="00F14907" w:rsidRPr="00911029">
        <w:rPr>
          <w:rFonts w:ascii="Souvenir" w:hAnsi="Souvenir"/>
          <w:color w:val="111111"/>
          <w:sz w:val="22"/>
          <w:szCs w:val="22"/>
          <w:shd w:val="clear" w:color="auto" w:fill="FFFFFF"/>
        </w:rPr>
        <w:t>).</w:t>
      </w:r>
      <w:r w:rsidR="005812B2" w:rsidRPr="00911029">
        <w:rPr>
          <w:rFonts w:ascii="Souvenir" w:hAnsi="Souvenir"/>
          <w:color w:val="111111"/>
          <w:sz w:val="22"/>
          <w:szCs w:val="22"/>
          <w:shd w:val="clear" w:color="auto" w:fill="FFFFFF"/>
        </w:rPr>
        <w:t xml:space="preserve"> Abundance and d</w:t>
      </w:r>
      <w:r w:rsidRPr="00911029">
        <w:rPr>
          <w:rFonts w:ascii="Souvenir" w:hAnsi="Souvenir"/>
          <w:color w:val="111111"/>
          <w:sz w:val="22"/>
          <w:szCs w:val="22"/>
          <w:shd w:val="clear" w:color="auto" w:fill="FFFFFF"/>
        </w:rPr>
        <w:t xml:space="preserve">iversity of </w:t>
      </w:r>
      <w:r w:rsidR="005812B2" w:rsidRPr="00911029">
        <w:rPr>
          <w:rFonts w:ascii="Souvenir" w:hAnsi="Souvenir"/>
          <w:color w:val="111111"/>
          <w:sz w:val="22"/>
          <w:szCs w:val="22"/>
          <w:shd w:val="clear" w:color="auto" w:fill="FFFFFF"/>
        </w:rPr>
        <w:t>z</w:t>
      </w:r>
      <w:r w:rsidRPr="00911029">
        <w:rPr>
          <w:rFonts w:ascii="Souvenir" w:hAnsi="Souvenir"/>
          <w:color w:val="111111"/>
          <w:sz w:val="22"/>
          <w:szCs w:val="22"/>
          <w:shd w:val="clear" w:color="auto" w:fill="FFFFFF"/>
        </w:rPr>
        <w:t xml:space="preserve">ooplankton </w:t>
      </w:r>
      <w:r w:rsidR="005812B2" w:rsidRPr="00911029">
        <w:rPr>
          <w:rFonts w:ascii="Souvenir" w:hAnsi="Souvenir"/>
          <w:color w:val="111111"/>
          <w:sz w:val="22"/>
          <w:szCs w:val="22"/>
          <w:shd w:val="clear" w:color="auto" w:fill="FFFFFF"/>
        </w:rPr>
        <w:t>a</w:t>
      </w:r>
      <w:r w:rsidRPr="00911029">
        <w:rPr>
          <w:rFonts w:ascii="Souvenir" w:hAnsi="Souvenir"/>
          <w:color w:val="111111"/>
          <w:sz w:val="22"/>
          <w:szCs w:val="22"/>
          <w:shd w:val="clear" w:color="auto" w:fill="FFFFFF"/>
        </w:rPr>
        <w:t xml:space="preserve">long the Gulf of </w:t>
      </w:r>
      <w:proofErr w:type="spellStart"/>
      <w:r w:rsidRPr="00911029">
        <w:rPr>
          <w:rFonts w:ascii="Souvenir" w:hAnsi="Souvenir"/>
          <w:color w:val="111111"/>
          <w:sz w:val="22"/>
          <w:szCs w:val="22"/>
          <w:shd w:val="clear" w:color="auto" w:fill="FFFFFF"/>
        </w:rPr>
        <w:t>Mannar</w:t>
      </w:r>
      <w:proofErr w:type="spellEnd"/>
      <w:r w:rsidRPr="00911029">
        <w:rPr>
          <w:rFonts w:ascii="Souvenir" w:hAnsi="Souvenir"/>
          <w:color w:val="111111"/>
          <w:sz w:val="22"/>
          <w:szCs w:val="22"/>
          <w:shd w:val="clear" w:color="auto" w:fill="FFFFFF"/>
        </w:rPr>
        <w:t xml:space="preserve"> Region, Southeast coast of India, </w:t>
      </w:r>
      <w:r w:rsidRPr="00911029">
        <w:rPr>
          <w:rFonts w:ascii="Souvenir" w:hAnsi="Souvenir"/>
          <w:i/>
          <w:color w:val="111111"/>
          <w:sz w:val="22"/>
          <w:szCs w:val="22"/>
          <w:shd w:val="clear" w:color="auto" w:fill="FFFFFF"/>
        </w:rPr>
        <w:t>International Journal of Marine Science</w:t>
      </w:r>
      <w:r w:rsidRPr="00911029">
        <w:rPr>
          <w:rFonts w:ascii="Souvenir" w:hAnsi="Souvenir"/>
          <w:color w:val="111111"/>
          <w:sz w:val="22"/>
          <w:szCs w:val="22"/>
          <w:shd w:val="clear" w:color="auto" w:fill="FFFFFF"/>
        </w:rPr>
        <w:t>, 6(28): 1-9 (</w:t>
      </w:r>
      <w:proofErr w:type="spellStart"/>
      <w:r w:rsidRPr="00911029">
        <w:rPr>
          <w:rFonts w:ascii="Souvenir" w:hAnsi="Souvenir"/>
          <w:color w:val="111111"/>
          <w:sz w:val="22"/>
          <w:szCs w:val="22"/>
          <w:shd w:val="clear" w:color="auto" w:fill="FFFFFF"/>
        </w:rPr>
        <w:t>doi</w:t>
      </w:r>
      <w:proofErr w:type="spellEnd"/>
      <w:r w:rsidRPr="00911029">
        <w:rPr>
          <w:rFonts w:ascii="Souvenir" w:hAnsi="Souvenir"/>
          <w:color w:val="111111"/>
          <w:sz w:val="22"/>
          <w:szCs w:val="22"/>
          <w:shd w:val="clear" w:color="auto" w:fill="FFFFFF"/>
        </w:rPr>
        <w:t>: </w:t>
      </w:r>
      <w:hyperlink r:id="rId14" w:history="1">
        <w:r w:rsidRPr="00911029">
          <w:rPr>
            <w:rStyle w:val="Hyperlink"/>
            <w:rFonts w:ascii="Souvenir" w:hAnsi="Souvenir"/>
            <w:color w:val="333333"/>
            <w:sz w:val="22"/>
            <w:szCs w:val="22"/>
            <w:u w:val="none"/>
            <w:shd w:val="clear" w:color="auto" w:fill="FFFFFF"/>
          </w:rPr>
          <w:t>10.5376/</w:t>
        </w:r>
        <w:proofErr w:type="spellStart"/>
        <w:r w:rsidRPr="00911029">
          <w:rPr>
            <w:rStyle w:val="Hyperlink"/>
            <w:rFonts w:ascii="Souvenir" w:hAnsi="Souvenir"/>
            <w:color w:val="333333"/>
            <w:sz w:val="22"/>
            <w:szCs w:val="22"/>
            <w:u w:val="none"/>
            <w:shd w:val="clear" w:color="auto" w:fill="FFFFFF"/>
          </w:rPr>
          <w:t>ijms.2016.06.0028</w:t>
        </w:r>
        <w:proofErr w:type="spellEnd"/>
      </w:hyperlink>
      <w:r w:rsidRPr="00911029">
        <w:rPr>
          <w:rFonts w:ascii="Souvenir" w:hAnsi="Souvenir"/>
          <w:color w:val="111111"/>
          <w:sz w:val="22"/>
          <w:szCs w:val="22"/>
          <w:shd w:val="clear" w:color="auto" w:fill="FFFFFF"/>
        </w:rPr>
        <w:t>).</w:t>
      </w:r>
    </w:p>
    <w:p w14:paraId="74EA6255" w14:textId="77777777" w:rsidR="0043499E" w:rsidRPr="00911029" w:rsidRDefault="0043499E" w:rsidP="004255B9">
      <w:pPr>
        <w:pStyle w:val="Style2"/>
        <w:kinsoku w:val="0"/>
        <w:autoSpaceDE/>
        <w:autoSpaceDN/>
        <w:spacing w:before="0" w:after="120"/>
        <w:ind w:left="720" w:hanging="540"/>
        <w:jc w:val="both"/>
        <w:rPr>
          <w:rFonts w:ascii="Souvenir" w:hAnsi="Souvenir"/>
          <w:color w:val="111111"/>
          <w:sz w:val="22"/>
          <w:szCs w:val="22"/>
          <w:shd w:val="clear" w:color="auto" w:fill="FFFFFF"/>
        </w:rPr>
      </w:pPr>
      <w:r w:rsidRPr="00911029">
        <w:rPr>
          <w:rFonts w:ascii="Souvenir" w:hAnsi="Souvenir"/>
          <w:color w:val="111111"/>
          <w:sz w:val="22"/>
          <w:szCs w:val="22"/>
          <w:shd w:val="clear" w:color="auto" w:fill="FFFFFF"/>
        </w:rPr>
        <w:t xml:space="preserve">James </w:t>
      </w:r>
      <w:proofErr w:type="spellStart"/>
      <w:r w:rsidRPr="00911029">
        <w:rPr>
          <w:rFonts w:ascii="Souvenir" w:hAnsi="Souvenir"/>
          <w:color w:val="111111"/>
          <w:sz w:val="22"/>
          <w:szCs w:val="22"/>
          <w:shd w:val="clear" w:color="auto" w:fill="FFFFFF"/>
        </w:rPr>
        <w:t>T.C</w:t>
      </w:r>
      <w:proofErr w:type="spellEnd"/>
      <w:r w:rsidRPr="00911029">
        <w:rPr>
          <w:rFonts w:ascii="Souvenir" w:hAnsi="Souvenir"/>
          <w:color w:val="111111"/>
          <w:sz w:val="22"/>
          <w:szCs w:val="22"/>
          <w:shd w:val="clear" w:color="auto" w:fill="FFFFFF"/>
        </w:rPr>
        <w:t>., Usher J, Campbell S, Bond U. (2008). Lager yeasts possess dynamic genomes that undergo rearrangements and gene amplification in response to stress. Current Genetic, 53(3):139-152.</w:t>
      </w:r>
    </w:p>
    <w:p w14:paraId="5ECB57AE"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39EF9157"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36A79C5C"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57264286"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71D2E4FF"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42A7EE11"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3F64DD84"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1B92D48A"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6AF085D3"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284AEBBC"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5D425D58"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5603CED6"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6B22C7B9"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3054F833"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46C276E5"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2D581C23"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283C489A"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2BBA0647"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1A8F8C77"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100C6D54"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47CAD68E"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4B95D16A" w14:textId="77777777" w:rsidR="004255B9" w:rsidRDefault="004255B9" w:rsidP="004255B9">
      <w:pPr>
        <w:pStyle w:val="Style1"/>
        <w:kinsoku w:val="0"/>
        <w:autoSpaceDE/>
        <w:autoSpaceDN/>
        <w:adjustRightInd/>
        <w:spacing w:after="120"/>
        <w:ind w:left="720" w:hanging="540"/>
        <w:jc w:val="both"/>
        <w:rPr>
          <w:rFonts w:ascii="Souvenir" w:hAnsi="Souvenir"/>
          <w:sz w:val="22"/>
          <w:szCs w:val="22"/>
        </w:rPr>
      </w:pPr>
    </w:p>
    <w:p w14:paraId="4D8FA274" w14:textId="77777777" w:rsidR="0043499E" w:rsidRPr="00911029" w:rsidRDefault="0043499E" w:rsidP="004255B9">
      <w:pPr>
        <w:pStyle w:val="Style1"/>
        <w:kinsoku w:val="0"/>
        <w:autoSpaceDE/>
        <w:autoSpaceDN/>
        <w:adjustRightInd/>
        <w:spacing w:after="120"/>
        <w:ind w:left="720" w:hanging="540"/>
        <w:jc w:val="both"/>
        <w:rPr>
          <w:rFonts w:ascii="Souvenir" w:hAnsi="Souvenir"/>
          <w:sz w:val="22"/>
          <w:szCs w:val="22"/>
        </w:rPr>
      </w:pPr>
      <w:r w:rsidRPr="00911029">
        <w:rPr>
          <w:rFonts w:ascii="Souvenir" w:hAnsi="Souvenir"/>
          <w:sz w:val="22"/>
          <w:szCs w:val="22"/>
        </w:rPr>
        <w:t>Kori-</w:t>
      </w:r>
      <w:proofErr w:type="spellStart"/>
      <w:r w:rsidRPr="00911029">
        <w:rPr>
          <w:rFonts w:ascii="Souvenir" w:hAnsi="Souvenir"/>
          <w:sz w:val="22"/>
          <w:szCs w:val="22"/>
        </w:rPr>
        <w:t>Siakpere</w:t>
      </w:r>
      <w:proofErr w:type="spellEnd"/>
      <w:r w:rsidRPr="00911029">
        <w:rPr>
          <w:rFonts w:ascii="Souvenir" w:hAnsi="Souvenir"/>
          <w:sz w:val="22"/>
          <w:szCs w:val="22"/>
        </w:rPr>
        <w:t xml:space="preserve">, O., Ake, </w:t>
      </w:r>
      <w:proofErr w:type="spellStart"/>
      <w:r w:rsidRPr="00911029">
        <w:rPr>
          <w:rFonts w:ascii="Souvenir" w:hAnsi="Souvenir"/>
          <w:sz w:val="22"/>
          <w:szCs w:val="22"/>
        </w:rPr>
        <w:t>J.E.G</w:t>
      </w:r>
      <w:proofErr w:type="spellEnd"/>
      <w:r w:rsidRPr="00911029">
        <w:rPr>
          <w:rFonts w:ascii="Souvenir" w:hAnsi="Souvenir"/>
          <w:sz w:val="22"/>
          <w:szCs w:val="22"/>
        </w:rPr>
        <w:t xml:space="preserve">. and </w:t>
      </w:r>
      <w:proofErr w:type="spellStart"/>
      <w:r w:rsidRPr="00911029">
        <w:rPr>
          <w:rFonts w:ascii="Souvenir" w:hAnsi="Souvenir"/>
          <w:sz w:val="22"/>
          <w:szCs w:val="22"/>
        </w:rPr>
        <w:t>Idoye</w:t>
      </w:r>
      <w:proofErr w:type="spellEnd"/>
      <w:r w:rsidRPr="00911029">
        <w:rPr>
          <w:rFonts w:ascii="Souvenir" w:hAnsi="Souvenir"/>
          <w:sz w:val="22"/>
          <w:szCs w:val="22"/>
        </w:rPr>
        <w:t>, E. (2005). Haematological characteristics of the African snake head,</w:t>
      </w:r>
      <w:r w:rsidRPr="00911029">
        <w:rPr>
          <w:rFonts w:ascii="Souvenir" w:hAnsi="Souvenir"/>
          <w:i/>
          <w:sz w:val="22"/>
          <w:szCs w:val="22"/>
        </w:rPr>
        <w:t xml:space="preserve"> </w:t>
      </w:r>
      <w:proofErr w:type="spellStart"/>
      <w:r w:rsidRPr="00911029">
        <w:rPr>
          <w:rFonts w:ascii="Souvenir" w:hAnsi="Souvenir"/>
          <w:i/>
          <w:sz w:val="22"/>
          <w:szCs w:val="22"/>
        </w:rPr>
        <w:t>Parachanna</w:t>
      </w:r>
      <w:proofErr w:type="spellEnd"/>
      <w:r w:rsidRPr="00911029">
        <w:rPr>
          <w:rFonts w:ascii="Souvenir" w:hAnsi="Souvenir"/>
          <w:i/>
          <w:sz w:val="22"/>
          <w:szCs w:val="22"/>
        </w:rPr>
        <w:t xml:space="preserve"> obscura</w:t>
      </w:r>
      <w:r w:rsidRPr="00911029">
        <w:rPr>
          <w:rFonts w:ascii="Souvenir" w:hAnsi="Souvenir"/>
          <w:sz w:val="22"/>
          <w:szCs w:val="22"/>
        </w:rPr>
        <w:t xml:space="preserve">. </w:t>
      </w:r>
      <w:r w:rsidRPr="00911029">
        <w:rPr>
          <w:rFonts w:ascii="Souvenir" w:hAnsi="Souvenir"/>
          <w:i/>
          <w:sz w:val="22"/>
          <w:szCs w:val="22"/>
        </w:rPr>
        <w:t>African Journal of Biotechnology</w:t>
      </w:r>
      <w:r w:rsidRPr="00911029">
        <w:rPr>
          <w:rFonts w:ascii="Souvenir" w:hAnsi="Souvenir"/>
          <w:sz w:val="22"/>
          <w:szCs w:val="22"/>
        </w:rPr>
        <w:t xml:space="preserve"> 4(6): 527-530.</w:t>
      </w:r>
    </w:p>
    <w:p w14:paraId="1A5818E8" w14:textId="77777777" w:rsidR="0043499E" w:rsidRPr="00911029" w:rsidRDefault="0043499E" w:rsidP="004255B9">
      <w:pPr>
        <w:pStyle w:val="Style1"/>
        <w:kinsoku w:val="0"/>
        <w:autoSpaceDE/>
        <w:autoSpaceDN/>
        <w:adjustRightInd/>
        <w:spacing w:after="120"/>
        <w:ind w:left="720" w:hanging="540"/>
        <w:jc w:val="both"/>
        <w:rPr>
          <w:rFonts w:ascii="Souvenir" w:hAnsi="Souvenir"/>
          <w:sz w:val="22"/>
          <w:szCs w:val="22"/>
        </w:rPr>
      </w:pPr>
      <w:r w:rsidRPr="00911029">
        <w:rPr>
          <w:rFonts w:ascii="Souvenir" w:hAnsi="Souvenir"/>
          <w:sz w:val="22"/>
          <w:szCs w:val="22"/>
        </w:rPr>
        <w:t xml:space="preserve">Sorensen, E.M. (1991). Metal poisoning in fish. CRC press Boca Raton USA. </w:t>
      </w:r>
      <w:proofErr w:type="spellStart"/>
      <w:r w:rsidRPr="00911029">
        <w:rPr>
          <w:rFonts w:ascii="Souvenir" w:hAnsi="Souvenir"/>
          <w:sz w:val="22"/>
          <w:szCs w:val="22"/>
        </w:rPr>
        <w:t>p.243</w:t>
      </w:r>
      <w:proofErr w:type="spellEnd"/>
      <w:r w:rsidR="0064108C" w:rsidRPr="00911029">
        <w:rPr>
          <w:rFonts w:ascii="Souvenir" w:hAnsi="Souvenir"/>
          <w:sz w:val="22"/>
          <w:szCs w:val="22"/>
        </w:rPr>
        <w:t xml:space="preserve">. in: </w:t>
      </w:r>
      <w:proofErr w:type="spellStart"/>
      <w:r w:rsidR="0064108C" w:rsidRPr="00911029">
        <w:rPr>
          <w:rFonts w:ascii="Souvenir" w:hAnsi="Souvenir"/>
          <w:sz w:val="22"/>
          <w:szCs w:val="22"/>
        </w:rPr>
        <w:t>Serezli</w:t>
      </w:r>
      <w:proofErr w:type="spellEnd"/>
      <w:r w:rsidR="0064108C" w:rsidRPr="00911029">
        <w:rPr>
          <w:rFonts w:ascii="Souvenir" w:hAnsi="Souvenir"/>
          <w:sz w:val="22"/>
          <w:szCs w:val="22"/>
        </w:rPr>
        <w:t xml:space="preserve">, R., </w:t>
      </w:r>
      <w:proofErr w:type="spellStart"/>
      <w:r w:rsidR="0064108C" w:rsidRPr="00911029">
        <w:rPr>
          <w:rFonts w:ascii="Souvenir" w:hAnsi="Souvenir"/>
          <w:sz w:val="22"/>
          <w:szCs w:val="22"/>
        </w:rPr>
        <w:t>Akhan</w:t>
      </w:r>
      <w:proofErr w:type="spellEnd"/>
      <w:r w:rsidR="0064108C" w:rsidRPr="00911029">
        <w:rPr>
          <w:rFonts w:ascii="Souvenir" w:hAnsi="Souvenir"/>
          <w:sz w:val="22"/>
          <w:szCs w:val="22"/>
        </w:rPr>
        <w:t xml:space="preserve">, S. and </w:t>
      </w:r>
      <w:proofErr w:type="spellStart"/>
      <w:r w:rsidR="0064108C" w:rsidRPr="00911029">
        <w:rPr>
          <w:rFonts w:ascii="Souvenir" w:hAnsi="Souvenir"/>
          <w:sz w:val="22"/>
          <w:szCs w:val="22"/>
        </w:rPr>
        <w:t>Delihasan-Sonay</w:t>
      </w:r>
      <w:proofErr w:type="spellEnd"/>
      <w:r w:rsidR="0064108C" w:rsidRPr="00911029">
        <w:rPr>
          <w:rFonts w:ascii="Souvenir" w:hAnsi="Souvenir"/>
          <w:sz w:val="22"/>
          <w:szCs w:val="22"/>
        </w:rPr>
        <w:t xml:space="preserve">, F. 2011. Acute effects of copper and lead on some </w:t>
      </w:r>
      <w:proofErr w:type="spellStart"/>
      <w:r w:rsidR="0064108C" w:rsidRPr="00911029">
        <w:rPr>
          <w:rFonts w:ascii="Souvenir" w:hAnsi="Souvenir"/>
          <w:sz w:val="22"/>
          <w:szCs w:val="22"/>
        </w:rPr>
        <w:t>bloodparameters</w:t>
      </w:r>
      <w:proofErr w:type="spellEnd"/>
      <w:r w:rsidR="0064108C" w:rsidRPr="00911029">
        <w:rPr>
          <w:rFonts w:ascii="Souvenir" w:hAnsi="Souvenir"/>
          <w:sz w:val="22"/>
          <w:szCs w:val="22"/>
        </w:rPr>
        <w:t xml:space="preserve"> on </w:t>
      </w:r>
      <w:proofErr w:type="spellStart"/>
      <w:r w:rsidR="0064108C" w:rsidRPr="00911029">
        <w:rPr>
          <w:rFonts w:ascii="Souvenir" w:hAnsi="Souvenir"/>
          <w:sz w:val="22"/>
          <w:szCs w:val="22"/>
        </w:rPr>
        <w:t>Coruh</w:t>
      </w:r>
      <w:proofErr w:type="spellEnd"/>
      <w:r w:rsidR="0064108C" w:rsidRPr="00911029">
        <w:rPr>
          <w:rFonts w:ascii="Souvenir" w:hAnsi="Souvenir"/>
          <w:sz w:val="22"/>
          <w:szCs w:val="22"/>
        </w:rPr>
        <w:t xml:space="preserve"> trout (</w:t>
      </w:r>
      <w:r w:rsidR="0064108C" w:rsidRPr="00911029">
        <w:rPr>
          <w:rFonts w:ascii="Souvenir" w:hAnsi="Souvenir"/>
          <w:i/>
          <w:sz w:val="22"/>
          <w:szCs w:val="22"/>
        </w:rPr>
        <w:t xml:space="preserve">Salmo </w:t>
      </w:r>
      <w:proofErr w:type="spellStart"/>
      <w:r w:rsidR="0064108C" w:rsidRPr="00911029">
        <w:rPr>
          <w:rFonts w:ascii="Souvenir" w:hAnsi="Souvenir"/>
          <w:i/>
          <w:sz w:val="22"/>
          <w:szCs w:val="22"/>
        </w:rPr>
        <w:t>coruhesis</w:t>
      </w:r>
      <w:proofErr w:type="spellEnd"/>
      <w:r w:rsidR="0064108C" w:rsidRPr="00911029">
        <w:rPr>
          <w:rFonts w:ascii="Souvenir" w:hAnsi="Souvenir"/>
          <w:sz w:val="22"/>
          <w:szCs w:val="22"/>
        </w:rPr>
        <w:t>). African Journal of Biotechnology, 10(16): 3204 – 3209.</w:t>
      </w:r>
    </w:p>
    <w:p w14:paraId="40C02AD0" w14:textId="77777777" w:rsidR="001464A3" w:rsidRPr="00911029" w:rsidRDefault="005812B2" w:rsidP="004255B9">
      <w:pPr>
        <w:pStyle w:val="Style2"/>
        <w:kinsoku w:val="0"/>
        <w:autoSpaceDE/>
        <w:autoSpaceDN/>
        <w:spacing w:before="0" w:after="120"/>
        <w:ind w:left="720" w:hanging="540"/>
        <w:jc w:val="both"/>
        <w:rPr>
          <w:rFonts w:ascii="Souvenir" w:hAnsi="Souvenir"/>
          <w:sz w:val="22"/>
          <w:szCs w:val="22"/>
        </w:rPr>
      </w:pPr>
      <w:proofErr w:type="spellStart"/>
      <w:r w:rsidRPr="00911029">
        <w:rPr>
          <w:rFonts w:ascii="Souvenir" w:hAnsi="Souvenir"/>
          <w:sz w:val="22"/>
          <w:szCs w:val="22"/>
        </w:rPr>
        <w:t>Zaki</w:t>
      </w:r>
      <w:proofErr w:type="spellEnd"/>
      <w:r w:rsidRPr="008A208E">
        <w:rPr>
          <w:rFonts w:ascii="Souvenir" w:hAnsi="Souvenir"/>
          <w:sz w:val="22"/>
          <w:szCs w:val="22"/>
        </w:rPr>
        <w:t>, M.</w:t>
      </w:r>
      <w:r w:rsidR="001464A3" w:rsidRPr="008A208E">
        <w:rPr>
          <w:rFonts w:ascii="Souvenir" w:hAnsi="Souvenir"/>
          <w:sz w:val="22"/>
          <w:szCs w:val="22"/>
        </w:rPr>
        <w:t>S</w:t>
      </w:r>
      <w:r w:rsidRPr="008A208E">
        <w:rPr>
          <w:rFonts w:ascii="Souvenir" w:hAnsi="Souvenir"/>
          <w:sz w:val="22"/>
          <w:szCs w:val="22"/>
        </w:rPr>
        <w:t>.</w:t>
      </w:r>
      <w:r w:rsidR="001464A3" w:rsidRPr="008A208E">
        <w:rPr>
          <w:rFonts w:ascii="Souvenir" w:hAnsi="Souvenir"/>
          <w:sz w:val="22"/>
          <w:szCs w:val="22"/>
        </w:rPr>
        <w:t xml:space="preserve">, </w:t>
      </w:r>
      <w:proofErr w:type="spellStart"/>
      <w:r w:rsidR="001464A3" w:rsidRPr="008A208E">
        <w:rPr>
          <w:rFonts w:ascii="Souvenir" w:hAnsi="Souvenir"/>
          <w:sz w:val="22"/>
          <w:szCs w:val="22"/>
        </w:rPr>
        <w:t>Gaafar</w:t>
      </w:r>
      <w:proofErr w:type="spellEnd"/>
      <w:r w:rsidRPr="008A208E">
        <w:rPr>
          <w:rFonts w:ascii="Souvenir" w:hAnsi="Souvenir"/>
          <w:sz w:val="22"/>
          <w:szCs w:val="22"/>
        </w:rPr>
        <w:t xml:space="preserve">, </w:t>
      </w:r>
      <w:proofErr w:type="spellStart"/>
      <w:r w:rsidRPr="008A208E">
        <w:rPr>
          <w:rFonts w:ascii="Souvenir" w:hAnsi="Souvenir"/>
          <w:sz w:val="22"/>
          <w:szCs w:val="22"/>
        </w:rPr>
        <w:t>A.Y</w:t>
      </w:r>
      <w:proofErr w:type="spellEnd"/>
      <w:r w:rsidRPr="008A208E">
        <w:rPr>
          <w:rFonts w:ascii="Souvenir" w:hAnsi="Souvenir"/>
          <w:sz w:val="22"/>
          <w:szCs w:val="22"/>
        </w:rPr>
        <w:t>.</w:t>
      </w:r>
      <w:r w:rsidR="001464A3" w:rsidRPr="008A208E">
        <w:rPr>
          <w:rFonts w:ascii="Souvenir" w:hAnsi="Souvenir"/>
          <w:sz w:val="22"/>
          <w:szCs w:val="22"/>
        </w:rPr>
        <w:t xml:space="preserve"> and Ata, </w:t>
      </w:r>
      <w:proofErr w:type="spellStart"/>
      <w:r w:rsidR="001464A3" w:rsidRPr="008A208E">
        <w:rPr>
          <w:rFonts w:ascii="Souvenir" w:hAnsi="Souvenir"/>
          <w:sz w:val="22"/>
          <w:szCs w:val="22"/>
        </w:rPr>
        <w:t>N.S</w:t>
      </w:r>
      <w:proofErr w:type="spellEnd"/>
      <w:r w:rsidR="001464A3" w:rsidRPr="008A208E">
        <w:rPr>
          <w:rFonts w:ascii="Souvenir" w:hAnsi="Souvenir"/>
          <w:sz w:val="22"/>
          <w:szCs w:val="22"/>
        </w:rPr>
        <w:t>. (2015). M</w:t>
      </w:r>
      <w:r w:rsidR="00B1391D" w:rsidRPr="008A208E">
        <w:rPr>
          <w:rFonts w:ascii="Souvenir" w:hAnsi="Souvenir"/>
          <w:sz w:val="22"/>
          <w:szCs w:val="22"/>
        </w:rPr>
        <w:t>inimiz</w:t>
      </w:r>
      <w:r w:rsidR="008A208E" w:rsidRPr="008A208E">
        <w:rPr>
          <w:rFonts w:ascii="Souvenir" w:hAnsi="Souvenir"/>
          <w:sz w:val="22"/>
          <w:szCs w:val="22"/>
        </w:rPr>
        <w:t xml:space="preserve">e </w:t>
      </w:r>
      <w:r w:rsidR="001464A3" w:rsidRPr="008A208E">
        <w:rPr>
          <w:rFonts w:ascii="Souvenir" w:hAnsi="Souvenir"/>
          <w:sz w:val="22"/>
          <w:szCs w:val="22"/>
        </w:rPr>
        <w:t xml:space="preserve">of </w:t>
      </w:r>
      <w:r w:rsidRPr="008A208E">
        <w:rPr>
          <w:rFonts w:ascii="Souvenir" w:hAnsi="Souvenir"/>
          <w:sz w:val="22"/>
          <w:szCs w:val="22"/>
        </w:rPr>
        <w:t>cadmium by m</w:t>
      </w:r>
      <w:r w:rsidR="001464A3" w:rsidRPr="008A208E">
        <w:rPr>
          <w:rFonts w:ascii="Souvenir" w:hAnsi="Souvenir"/>
          <w:sz w:val="22"/>
          <w:szCs w:val="22"/>
        </w:rPr>
        <w:t xml:space="preserve">edicinal </w:t>
      </w:r>
      <w:r w:rsidRPr="008A208E">
        <w:rPr>
          <w:rFonts w:ascii="Souvenir" w:hAnsi="Souvenir"/>
          <w:sz w:val="22"/>
          <w:szCs w:val="22"/>
        </w:rPr>
        <w:t>p</w:t>
      </w:r>
      <w:r w:rsidR="001464A3" w:rsidRPr="008A208E">
        <w:rPr>
          <w:rFonts w:ascii="Souvenir" w:hAnsi="Souvenir"/>
          <w:sz w:val="22"/>
          <w:szCs w:val="22"/>
        </w:rPr>
        <w:t xml:space="preserve">lants (Review). </w:t>
      </w:r>
      <w:r w:rsidR="001464A3" w:rsidRPr="008A208E">
        <w:rPr>
          <w:rFonts w:ascii="Souvenir" w:hAnsi="Souvenir"/>
          <w:i/>
          <w:sz w:val="22"/>
          <w:szCs w:val="22"/>
        </w:rPr>
        <w:t>Life Science Journal</w:t>
      </w:r>
      <w:r w:rsidR="001464A3" w:rsidRPr="008A208E">
        <w:rPr>
          <w:rFonts w:ascii="Souvenir" w:hAnsi="Souvenir"/>
          <w:sz w:val="22"/>
          <w:szCs w:val="22"/>
        </w:rPr>
        <w:t>. 12(2)</w:t>
      </w:r>
      <w:r w:rsidRPr="008A208E">
        <w:rPr>
          <w:rFonts w:ascii="Souvenir" w:hAnsi="Souvenir"/>
          <w:sz w:val="22"/>
          <w:szCs w:val="22"/>
        </w:rPr>
        <w:t>:</w:t>
      </w:r>
      <w:r w:rsidR="001464A3" w:rsidRPr="008A208E">
        <w:rPr>
          <w:rFonts w:ascii="Souvenir" w:hAnsi="Souvenir"/>
          <w:sz w:val="22"/>
          <w:szCs w:val="22"/>
        </w:rPr>
        <w:t xml:space="preserve"> 153</w:t>
      </w:r>
      <w:r w:rsidRPr="008A208E">
        <w:rPr>
          <w:rFonts w:ascii="Souvenir" w:hAnsi="Souvenir"/>
          <w:sz w:val="22"/>
          <w:szCs w:val="22"/>
        </w:rPr>
        <w:t>-</w:t>
      </w:r>
      <w:r w:rsidR="001464A3" w:rsidRPr="008A208E">
        <w:rPr>
          <w:rFonts w:ascii="Souvenir" w:hAnsi="Souvenir"/>
          <w:sz w:val="22"/>
          <w:szCs w:val="22"/>
        </w:rPr>
        <w:t>155.</w:t>
      </w:r>
      <w:bookmarkEnd w:id="4"/>
    </w:p>
    <w:sectPr w:rsidR="001464A3" w:rsidRPr="00911029" w:rsidSect="004255B9">
      <w:type w:val="continuous"/>
      <w:pgSz w:w="12240" w:h="15840"/>
      <w:pgMar w:top="1440" w:right="1440" w:bottom="1440" w:left="144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FE631" w14:textId="77777777" w:rsidR="00A54D51" w:rsidRDefault="00A54D51" w:rsidP="009D0E9A">
      <w:pPr>
        <w:spacing w:after="0" w:line="240" w:lineRule="auto"/>
      </w:pPr>
      <w:r>
        <w:separator/>
      </w:r>
    </w:p>
  </w:endnote>
  <w:endnote w:type="continuationSeparator" w:id="0">
    <w:p w14:paraId="0E7A60C1" w14:textId="77777777" w:rsidR="00A54D51" w:rsidRDefault="00A54D51" w:rsidP="009D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98B7A" w14:textId="77777777" w:rsidR="00A54D51" w:rsidRDefault="00A54D51" w:rsidP="009D0E9A">
      <w:pPr>
        <w:spacing w:after="0" w:line="240" w:lineRule="auto"/>
      </w:pPr>
      <w:r>
        <w:separator/>
      </w:r>
    </w:p>
  </w:footnote>
  <w:footnote w:type="continuationSeparator" w:id="0">
    <w:p w14:paraId="27E3A134" w14:textId="77777777" w:rsidR="00A54D51" w:rsidRDefault="00A54D51" w:rsidP="009D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97E65"/>
    <w:multiLevelType w:val="multilevel"/>
    <w:tmpl w:val="62188AA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NzM2NzY0NjM3NTJV0lEKTi0uzszPAymwqAUA/M/hXiwAAAA="/>
  </w:docVars>
  <w:rsids>
    <w:rsidRoot w:val="000556E3"/>
    <w:rsid w:val="00014022"/>
    <w:rsid w:val="000259F4"/>
    <w:rsid w:val="00026068"/>
    <w:rsid w:val="00026969"/>
    <w:rsid w:val="00032283"/>
    <w:rsid w:val="0003651D"/>
    <w:rsid w:val="000556E3"/>
    <w:rsid w:val="00066E0C"/>
    <w:rsid w:val="00086A8C"/>
    <w:rsid w:val="000913CA"/>
    <w:rsid w:val="00091F4B"/>
    <w:rsid w:val="00093087"/>
    <w:rsid w:val="000A087F"/>
    <w:rsid w:val="000A5BE7"/>
    <w:rsid w:val="000B0524"/>
    <w:rsid w:val="000C5468"/>
    <w:rsid w:val="000D4BA9"/>
    <w:rsid w:val="000E0C37"/>
    <w:rsid w:val="000F15C4"/>
    <w:rsid w:val="000F41E5"/>
    <w:rsid w:val="000F4535"/>
    <w:rsid w:val="00110FD3"/>
    <w:rsid w:val="00115246"/>
    <w:rsid w:val="00116664"/>
    <w:rsid w:val="00135A4C"/>
    <w:rsid w:val="001363BC"/>
    <w:rsid w:val="00141246"/>
    <w:rsid w:val="00144ACF"/>
    <w:rsid w:val="001464A3"/>
    <w:rsid w:val="00147440"/>
    <w:rsid w:val="001821BF"/>
    <w:rsid w:val="00182A11"/>
    <w:rsid w:val="00196565"/>
    <w:rsid w:val="001A4FF9"/>
    <w:rsid w:val="001C09DF"/>
    <w:rsid w:val="001E3A22"/>
    <w:rsid w:val="001E3D40"/>
    <w:rsid w:val="001E6695"/>
    <w:rsid w:val="002122AC"/>
    <w:rsid w:val="00221E68"/>
    <w:rsid w:val="002309B2"/>
    <w:rsid w:val="00260332"/>
    <w:rsid w:val="00273DF7"/>
    <w:rsid w:val="00274001"/>
    <w:rsid w:val="00274896"/>
    <w:rsid w:val="002904A0"/>
    <w:rsid w:val="002936D1"/>
    <w:rsid w:val="0029680C"/>
    <w:rsid w:val="002A1E63"/>
    <w:rsid w:val="002B350D"/>
    <w:rsid w:val="002C352F"/>
    <w:rsid w:val="002C5206"/>
    <w:rsid w:val="002C583C"/>
    <w:rsid w:val="002C6382"/>
    <w:rsid w:val="002D515A"/>
    <w:rsid w:val="002E158B"/>
    <w:rsid w:val="002E392E"/>
    <w:rsid w:val="002E4B41"/>
    <w:rsid w:val="002F19A2"/>
    <w:rsid w:val="00315288"/>
    <w:rsid w:val="003200AB"/>
    <w:rsid w:val="003247DC"/>
    <w:rsid w:val="00331644"/>
    <w:rsid w:val="0033360F"/>
    <w:rsid w:val="00336B86"/>
    <w:rsid w:val="00341E45"/>
    <w:rsid w:val="00343607"/>
    <w:rsid w:val="00343BC2"/>
    <w:rsid w:val="00345AEC"/>
    <w:rsid w:val="00347EB5"/>
    <w:rsid w:val="00352C20"/>
    <w:rsid w:val="003563A4"/>
    <w:rsid w:val="003628C9"/>
    <w:rsid w:val="003656E9"/>
    <w:rsid w:val="003661E2"/>
    <w:rsid w:val="00375405"/>
    <w:rsid w:val="0038250C"/>
    <w:rsid w:val="00384228"/>
    <w:rsid w:val="003A1387"/>
    <w:rsid w:val="003B07C2"/>
    <w:rsid w:val="003B2F77"/>
    <w:rsid w:val="003B5803"/>
    <w:rsid w:val="003C13EE"/>
    <w:rsid w:val="003D1F11"/>
    <w:rsid w:val="003D351D"/>
    <w:rsid w:val="003E5D0C"/>
    <w:rsid w:val="003E6A00"/>
    <w:rsid w:val="003F1A18"/>
    <w:rsid w:val="003F1F81"/>
    <w:rsid w:val="003F37A1"/>
    <w:rsid w:val="003F5599"/>
    <w:rsid w:val="004034A3"/>
    <w:rsid w:val="00410A34"/>
    <w:rsid w:val="004255B9"/>
    <w:rsid w:val="00431310"/>
    <w:rsid w:val="0043499E"/>
    <w:rsid w:val="00434D25"/>
    <w:rsid w:val="0044592F"/>
    <w:rsid w:val="00456FEB"/>
    <w:rsid w:val="004605FA"/>
    <w:rsid w:val="00461BB4"/>
    <w:rsid w:val="00473914"/>
    <w:rsid w:val="004776AE"/>
    <w:rsid w:val="004802A4"/>
    <w:rsid w:val="004826F2"/>
    <w:rsid w:val="00496487"/>
    <w:rsid w:val="004A42D4"/>
    <w:rsid w:val="004C74E1"/>
    <w:rsid w:val="004C7A2D"/>
    <w:rsid w:val="004E067B"/>
    <w:rsid w:val="004E453D"/>
    <w:rsid w:val="004E4C0A"/>
    <w:rsid w:val="004E5908"/>
    <w:rsid w:val="004E5D5C"/>
    <w:rsid w:val="00513B50"/>
    <w:rsid w:val="0051747C"/>
    <w:rsid w:val="005224E5"/>
    <w:rsid w:val="0052353A"/>
    <w:rsid w:val="00524427"/>
    <w:rsid w:val="005249C0"/>
    <w:rsid w:val="00533E38"/>
    <w:rsid w:val="00536DB5"/>
    <w:rsid w:val="005379D4"/>
    <w:rsid w:val="00540BCF"/>
    <w:rsid w:val="005547F0"/>
    <w:rsid w:val="00555ACA"/>
    <w:rsid w:val="005812B2"/>
    <w:rsid w:val="00583374"/>
    <w:rsid w:val="00586787"/>
    <w:rsid w:val="0058790C"/>
    <w:rsid w:val="00591AB2"/>
    <w:rsid w:val="005950CF"/>
    <w:rsid w:val="005A7711"/>
    <w:rsid w:val="005B285E"/>
    <w:rsid w:val="005C18FD"/>
    <w:rsid w:val="005C1EB8"/>
    <w:rsid w:val="005C7A09"/>
    <w:rsid w:val="005D089E"/>
    <w:rsid w:val="005D2AA2"/>
    <w:rsid w:val="005D2F18"/>
    <w:rsid w:val="005F0B0E"/>
    <w:rsid w:val="005F0CD8"/>
    <w:rsid w:val="005F4B48"/>
    <w:rsid w:val="00601886"/>
    <w:rsid w:val="00602523"/>
    <w:rsid w:val="00613CFF"/>
    <w:rsid w:val="006149E7"/>
    <w:rsid w:val="00630F55"/>
    <w:rsid w:val="0064108C"/>
    <w:rsid w:val="00646490"/>
    <w:rsid w:val="00647A11"/>
    <w:rsid w:val="00654B5E"/>
    <w:rsid w:val="00655611"/>
    <w:rsid w:val="0066403B"/>
    <w:rsid w:val="0066529A"/>
    <w:rsid w:val="00667A9A"/>
    <w:rsid w:val="00675527"/>
    <w:rsid w:val="006809E2"/>
    <w:rsid w:val="00685B93"/>
    <w:rsid w:val="00685E2F"/>
    <w:rsid w:val="006A013D"/>
    <w:rsid w:val="006C26AF"/>
    <w:rsid w:val="006C3781"/>
    <w:rsid w:val="006C6510"/>
    <w:rsid w:val="006D5514"/>
    <w:rsid w:val="006D7D52"/>
    <w:rsid w:val="006E1D2F"/>
    <w:rsid w:val="006E743A"/>
    <w:rsid w:val="00706E38"/>
    <w:rsid w:val="00712A7B"/>
    <w:rsid w:val="00725E3B"/>
    <w:rsid w:val="0073461C"/>
    <w:rsid w:val="00745F1E"/>
    <w:rsid w:val="00755DCC"/>
    <w:rsid w:val="007576C9"/>
    <w:rsid w:val="007810DA"/>
    <w:rsid w:val="007D191D"/>
    <w:rsid w:val="007D1CDB"/>
    <w:rsid w:val="007F7687"/>
    <w:rsid w:val="00806E0D"/>
    <w:rsid w:val="00811526"/>
    <w:rsid w:val="0081265B"/>
    <w:rsid w:val="00823E79"/>
    <w:rsid w:val="00827C8E"/>
    <w:rsid w:val="00830797"/>
    <w:rsid w:val="008377A3"/>
    <w:rsid w:val="0083799A"/>
    <w:rsid w:val="00843CD4"/>
    <w:rsid w:val="008514C8"/>
    <w:rsid w:val="0085635B"/>
    <w:rsid w:val="00856BF8"/>
    <w:rsid w:val="0087326F"/>
    <w:rsid w:val="0087455B"/>
    <w:rsid w:val="008849AD"/>
    <w:rsid w:val="00886A38"/>
    <w:rsid w:val="008A208E"/>
    <w:rsid w:val="008A26F4"/>
    <w:rsid w:val="008B0ED4"/>
    <w:rsid w:val="008C62A4"/>
    <w:rsid w:val="008D36F6"/>
    <w:rsid w:val="008D6680"/>
    <w:rsid w:val="008D7A18"/>
    <w:rsid w:val="008F462F"/>
    <w:rsid w:val="008F65C2"/>
    <w:rsid w:val="009011AB"/>
    <w:rsid w:val="00911029"/>
    <w:rsid w:val="00921596"/>
    <w:rsid w:val="0092241C"/>
    <w:rsid w:val="00931496"/>
    <w:rsid w:val="00947C02"/>
    <w:rsid w:val="00956D0F"/>
    <w:rsid w:val="00962D4E"/>
    <w:rsid w:val="00966EB8"/>
    <w:rsid w:val="00976270"/>
    <w:rsid w:val="009812AD"/>
    <w:rsid w:val="00994E82"/>
    <w:rsid w:val="009C361D"/>
    <w:rsid w:val="009D0E9A"/>
    <w:rsid w:val="009E2351"/>
    <w:rsid w:val="009F4A7C"/>
    <w:rsid w:val="00A00903"/>
    <w:rsid w:val="00A0356A"/>
    <w:rsid w:val="00A06329"/>
    <w:rsid w:val="00A06B46"/>
    <w:rsid w:val="00A24039"/>
    <w:rsid w:val="00A24677"/>
    <w:rsid w:val="00A27A99"/>
    <w:rsid w:val="00A357B4"/>
    <w:rsid w:val="00A3741D"/>
    <w:rsid w:val="00A42B1B"/>
    <w:rsid w:val="00A44557"/>
    <w:rsid w:val="00A45339"/>
    <w:rsid w:val="00A54D51"/>
    <w:rsid w:val="00A54F60"/>
    <w:rsid w:val="00A634E1"/>
    <w:rsid w:val="00A676BF"/>
    <w:rsid w:val="00A76BC4"/>
    <w:rsid w:val="00A93B81"/>
    <w:rsid w:val="00AC0D5A"/>
    <w:rsid w:val="00AC6653"/>
    <w:rsid w:val="00AD6872"/>
    <w:rsid w:val="00AE4725"/>
    <w:rsid w:val="00AE5856"/>
    <w:rsid w:val="00AF0333"/>
    <w:rsid w:val="00AF0F09"/>
    <w:rsid w:val="00AF1057"/>
    <w:rsid w:val="00AF1063"/>
    <w:rsid w:val="00B1391D"/>
    <w:rsid w:val="00B21D72"/>
    <w:rsid w:val="00B23BD4"/>
    <w:rsid w:val="00B24F39"/>
    <w:rsid w:val="00B32AE5"/>
    <w:rsid w:val="00B376FB"/>
    <w:rsid w:val="00B377B6"/>
    <w:rsid w:val="00B379DE"/>
    <w:rsid w:val="00B4650F"/>
    <w:rsid w:val="00B51275"/>
    <w:rsid w:val="00B560C1"/>
    <w:rsid w:val="00B65C96"/>
    <w:rsid w:val="00B76417"/>
    <w:rsid w:val="00B8320E"/>
    <w:rsid w:val="00B8492C"/>
    <w:rsid w:val="00B91F94"/>
    <w:rsid w:val="00B92904"/>
    <w:rsid w:val="00BA537C"/>
    <w:rsid w:val="00BB06D4"/>
    <w:rsid w:val="00BB5189"/>
    <w:rsid w:val="00BC7109"/>
    <w:rsid w:val="00BD1D59"/>
    <w:rsid w:val="00BE64A3"/>
    <w:rsid w:val="00BE6596"/>
    <w:rsid w:val="00BF7453"/>
    <w:rsid w:val="00C0010A"/>
    <w:rsid w:val="00C01D82"/>
    <w:rsid w:val="00C04521"/>
    <w:rsid w:val="00C1015D"/>
    <w:rsid w:val="00C14579"/>
    <w:rsid w:val="00C15D6F"/>
    <w:rsid w:val="00C25B6D"/>
    <w:rsid w:val="00C27993"/>
    <w:rsid w:val="00C4012D"/>
    <w:rsid w:val="00C42148"/>
    <w:rsid w:val="00C507E1"/>
    <w:rsid w:val="00C5327F"/>
    <w:rsid w:val="00C54323"/>
    <w:rsid w:val="00C54452"/>
    <w:rsid w:val="00C54607"/>
    <w:rsid w:val="00C61EA4"/>
    <w:rsid w:val="00C64CC8"/>
    <w:rsid w:val="00C64EDE"/>
    <w:rsid w:val="00C71ED0"/>
    <w:rsid w:val="00C75E70"/>
    <w:rsid w:val="00C77735"/>
    <w:rsid w:val="00C81D07"/>
    <w:rsid w:val="00C829B1"/>
    <w:rsid w:val="00C96CB2"/>
    <w:rsid w:val="00C97437"/>
    <w:rsid w:val="00CB3FD4"/>
    <w:rsid w:val="00CB53ED"/>
    <w:rsid w:val="00CC52F2"/>
    <w:rsid w:val="00CE4F01"/>
    <w:rsid w:val="00CF1F3F"/>
    <w:rsid w:val="00CF3F04"/>
    <w:rsid w:val="00D005C3"/>
    <w:rsid w:val="00D04572"/>
    <w:rsid w:val="00D12AE1"/>
    <w:rsid w:val="00D153ED"/>
    <w:rsid w:val="00D40837"/>
    <w:rsid w:val="00D547CD"/>
    <w:rsid w:val="00D5736C"/>
    <w:rsid w:val="00D62D97"/>
    <w:rsid w:val="00D63590"/>
    <w:rsid w:val="00D65498"/>
    <w:rsid w:val="00D67EB5"/>
    <w:rsid w:val="00D70633"/>
    <w:rsid w:val="00D75DB3"/>
    <w:rsid w:val="00D77ED3"/>
    <w:rsid w:val="00D8052B"/>
    <w:rsid w:val="00D86458"/>
    <w:rsid w:val="00DC0E23"/>
    <w:rsid w:val="00DC7AF2"/>
    <w:rsid w:val="00DE0919"/>
    <w:rsid w:val="00DE1E68"/>
    <w:rsid w:val="00DE3F81"/>
    <w:rsid w:val="00DE72E4"/>
    <w:rsid w:val="00DF01FF"/>
    <w:rsid w:val="00E3106C"/>
    <w:rsid w:val="00E4285E"/>
    <w:rsid w:val="00E5017E"/>
    <w:rsid w:val="00E56864"/>
    <w:rsid w:val="00E61885"/>
    <w:rsid w:val="00E620E8"/>
    <w:rsid w:val="00E62FA3"/>
    <w:rsid w:val="00E6728A"/>
    <w:rsid w:val="00E70B2C"/>
    <w:rsid w:val="00E70D46"/>
    <w:rsid w:val="00E849CB"/>
    <w:rsid w:val="00E92EB5"/>
    <w:rsid w:val="00EA0A0F"/>
    <w:rsid w:val="00EB099D"/>
    <w:rsid w:val="00ED0D34"/>
    <w:rsid w:val="00ED1DD5"/>
    <w:rsid w:val="00EF3873"/>
    <w:rsid w:val="00EF49C9"/>
    <w:rsid w:val="00EF5161"/>
    <w:rsid w:val="00F12630"/>
    <w:rsid w:val="00F14907"/>
    <w:rsid w:val="00F2720C"/>
    <w:rsid w:val="00F41CC6"/>
    <w:rsid w:val="00F43D24"/>
    <w:rsid w:val="00F47C52"/>
    <w:rsid w:val="00F52D5B"/>
    <w:rsid w:val="00F67E00"/>
    <w:rsid w:val="00F73B95"/>
    <w:rsid w:val="00F74FCE"/>
    <w:rsid w:val="00F85257"/>
    <w:rsid w:val="00F93581"/>
    <w:rsid w:val="00FC42CA"/>
    <w:rsid w:val="00FC5E9A"/>
    <w:rsid w:val="00FD0222"/>
    <w:rsid w:val="00FD141E"/>
    <w:rsid w:val="00FE091C"/>
    <w:rsid w:val="00FE40CE"/>
    <w:rsid w:val="00FE551B"/>
    <w:rsid w:val="00FF26C4"/>
    <w:rsid w:val="00FF3955"/>
    <w:rsid w:val="00FF3EF1"/>
  </w:rsids>
  <m:mathPr>
    <m:mathFont m:val="Cambria Math"/>
    <m:brkBin m:val="before"/>
    <m:brkBinSub m:val="--"/>
    <m:smallFrac/>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DAAE"/>
  <w15:chartTrackingRefBased/>
  <w15:docId w15:val="{B8DBD1ED-D4A4-428F-B80F-BF0B9C5C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A22"/>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0E"/>
    <w:pPr>
      <w:spacing w:after="200" w:line="276" w:lineRule="auto"/>
      <w:ind w:left="720"/>
      <w:contextualSpacing/>
    </w:pPr>
  </w:style>
  <w:style w:type="table" w:styleId="TableGrid">
    <w:name w:val="Table Grid"/>
    <w:basedOn w:val="TableNormal"/>
    <w:uiPriority w:val="39"/>
    <w:rsid w:val="004E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7ED3"/>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 1"/>
    <w:basedOn w:val="Normal"/>
    <w:uiPriority w:val="99"/>
    <w:rsid w:val="00830797"/>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haracterStyle1">
    <w:name w:val="Character Style 1"/>
    <w:uiPriority w:val="99"/>
    <w:rsid w:val="00830797"/>
    <w:rPr>
      <w:sz w:val="27"/>
      <w:szCs w:val="27"/>
    </w:rPr>
  </w:style>
  <w:style w:type="paragraph" w:customStyle="1" w:styleId="Style2">
    <w:name w:val="Style 2"/>
    <w:basedOn w:val="Normal"/>
    <w:uiPriority w:val="99"/>
    <w:rsid w:val="009011AB"/>
    <w:pPr>
      <w:widowControl w:val="0"/>
      <w:autoSpaceDE w:val="0"/>
      <w:autoSpaceDN w:val="0"/>
      <w:spacing w:before="360" w:after="0" w:line="240" w:lineRule="auto"/>
    </w:pPr>
    <w:rPr>
      <w:rFonts w:ascii="Times New Roman" w:eastAsia="Times New Roman" w:hAnsi="Times New Roman"/>
      <w:sz w:val="27"/>
      <w:szCs w:val="27"/>
    </w:rPr>
  </w:style>
  <w:style w:type="character" w:customStyle="1" w:styleId="apple-converted-space">
    <w:name w:val="apple-converted-space"/>
    <w:rsid w:val="009011AB"/>
  </w:style>
  <w:style w:type="character" w:customStyle="1" w:styleId="ls1">
    <w:name w:val="ls1"/>
    <w:rsid w:val="00583374"/>
  </w:style>
  <w:style w:type="character" w:customStyle="1" w:styleId="ff2">
    <w:name w:val="ff2"/>
    <w:rsid w:val="00583374"/>
  </w:style>
  <w:style w:type="character" w:customStyle="1" w:styleId="ls4">
    <w:name w:val="ls4"/>
    <w:rsid w:val="00583374"/>
  </w:style>
  <w:style w:type="character" w:customStyle="1" w:styleId="ls5">
    <w:name w:val="ls5"/>
    <w:rsid w:val="00583374"/>
  </w:style>
  <w:style w:type="character" w:styleId="Hyperlink">
    <w:name w:val="Hyperlink"/>
    <w:uiPriority w:val="99"/>
    <w:unhideWhenUsed/>
    <w:rsid w:val="00A54F60"/>
    <w:rPr>
      <w:color w:val="0000FF"/>
      <w:u w:val="single"/>
    </w:rPr>
  </w:style>
  <w:style w:type="character" w:styleId="CommentReference">
    <w:name w:val="annotation reference"/>
    <w:uiPriority w:val="99"/>
    <w:semiHidden/>
    <w:unhideWhenUsed/>
    <w:rsid w:val="005249C0"/>
    <w:rPr>
      <w:sz w:val="16"/>
      <w:szCs w:val="16"/>
    </w:rPr>
  </w:style>
  <w:style w:type="paragraph" w:styleId="CommentText">
    <w:name w:val="annotation text"/>
    <w:basedOn w:val="Normal"/>
    <w:link w:val="CommentTextChar"/>
    <w:uiPriority w:val="99"/>
    <w:semiHidden/>
    <w:unhideWhenUsed/>
    <w:rsid w:val="005249C0"/>
    <w:rPr>
      <w:sz w:val="20"/>
      <w:szCs w:val="20"/>
    </w:rPr>
  </w:style>
  <w:style w:type="character" w:customStyle="1" w:styleId="CommentTextChar">
    <w:name w:val="Comment Text Char"/>
    <w:basedOn w:val="DefaultParagraphFont"/>
    <w:link w:val="CommentText"/>
    <w:uiPriority w:val="99"/>
    <w:semiHidden/>
    <w:rsid w:val="005249C0"/>
  </w:style>
  <w:style w:type="paragraph" w:styleId="CommentSubject">
    <w:name w:val="annotation subject"/>
    <w:basedOn w:val="CommentText"/>
    <w:next w:val="CommentText"/>
    <w:link w:val="CommentSubjectChar"/>
    <w:uiPriority w:val="99"/>
    <w:semiHidden/>
    <w:unhideWhenUsed/>
    <w:rsid w:val="005249C0"/>
    <w:rPr>
      <w:b/>
      <w:bCs/>
    </w:rPr>
  </w:style>
  <w:style w:type="character" w:customStyle="1" w:styleId="CommentSubjectChar">
    <w:name w:val="Comment Subject Char"/>
    <w:link w:val="CommentSubject"/>
    <w:uiPriority w:val="99"/>
    <w:semiHidden/>
    <w:rsid w:val="005249C0"/>
    <w:rPr>
      <w:b/>
      <w:bCs/>
    </w:rPr>
  </w:style>
  <w:style w:type="paragraph" w:styleId="BalloonText">
    <w:name w:val="Balloon Text"/>
    <w:basedOn w:val="Normal"/>
    <w:link w:val="BalloonTextChar"/>
    <w:uiPriority w:val="99"/>
    <w:semiHidden/>
    <w:unhideWhenUsed/>
    <w:rsid w:val="005249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49C0"/>
    <w:rPr>
      <w:rFonts w:ascii="Tahoma" w:hAnsi="Tahoma" w:cs="Tahoma"/>
      <w:sz w:val="16"/>
      <w:szCs w:val="16"/>
    </w:rPr>
  </w:style>
  <w:style w:type="character" w:customStyle="1" w:styleId="lsd">
    <w:name w:val="lsd"/>
    <w:rsid w:val="00856BF8"/>
  </w:style>
  <w:style w:type="character" w:customStyle="1" w:styleId="ls11">
    <w:name w:val="ls11"/>
    <w:rsid w:val="00856BF8"/>
  </w:style>
  <w:style w:type="character" w:customStyle="1" w:styleId="ls16">
    <w:name w:val="ls16"/>
    <w:rsid w:val="00856BF8"/>
  </w:style>
  <w:style w:type="paragraph" w:styleId="Header">
    <w:name w:val="header"/>
    <w:basedOn w:val="Normal"/>
    <w:link w:val="HeaderChar"/>
    <w:uiPriority w:val="99"/>
    <w:unhideWhenUsed/>
    <w:rsid w:val="009D0E9A"/>
    <w:pPr>
      <w:tabs>
        <w:tab w:val="center" w:pos="4680"/>
        <w:tab w:val="right" w:pos="9360"/>
      </w:tabs>
    </w:pPr>
  </w:style>
  <w:style w:type="character" w:customStyle="1" w:styleId="HeaderChar">
    <w:name w:val="Header Char"/>
    <w:link w:val="Header"/>
    <w:uiPriority w:val="99"/>
    <w:rsid w:val="009D0E9A"/>
    <w:rPr>
      <w:sz w:val="22"/>
      <w:szCs w:val="22"/>
    </w:rPr>
  </w:style>
  <w:style w:type="paragraph" w:styleId="Footer">
    <w:name w:val="footer"/>
    <w:basedOn w:val="Normal"/>
    <w:link w:val="FooterChar"/>
    <w:uiPriority w:val="99"/>
    <w:unhideWhenUsed/>
    <w:rsid w:val="009D0E9A"/>
    <w:pPr>
      <w:tabs>
        <w:tab w:val="center" w:pos="4680"/>
        <w:tab w:val="right" w:pos="9360"/>
      </w:tabs>
    </w:pPr>
  </w:style>
  <w:style w:type="character" w:customStyle="1" w:styleId="FooterChar">
    <w:name w:val="Footer Char"/>
    <w:link w:val="Footer"/>
    <w:uiPriority w:val="99"/>
    <w:rsid w:val="009D0E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63468">
      <w:bodyDiv w:val="1"/>
      <w:marLeft w:val="0"/>
      <w:marRight w:val="0"/>
      <w:marTop w:val="0"/>
      <w:marBottom w:val="0"/>
      <w:divBdr>
        <w:top w:val="none" w:sz="0" w:space="0" w:color="auto"/>
        <w:left w:val="none" w:sz="0" w:space="0" w:color="auto"/>
        <w:bottom w:val="none" w:sz="0" w:space="0" w:color="auto"/>
        <w:right w:val="none" w:sz="0" w:space="0" w:color="auto"/>
      </w:divBdr>
    </w:div>
    <w:div w:id="310134851">
      <w:bodyDiv w:val="1"/>
      <w:marLeft w:val="0"/>
      <w:marRight w:val="0"/>
      <w:marTop w:val="0"/>
      <w:marBottom w:val="0"/>
      <w:divBdr>
        <w:top w:val="none" w:sz="0" w:space="0" w:color="auto"/>
        <w:left w:val="none" w:sz="0" w:space="0" w:color="auto"/>
        <w:bottom w:val="none" w:sz="0" w:space="0" w:color="auto"/>
        <w:right w:val="none" w:sz="0" w:space="0" w:color="auto"/>
      </w:divBdr>
    </w:div>
    <w:div w:id="391999963">
      <w:bodyDiv w:val="1"/>
      <w:marLeft w:val="0"/>
      <w:marRight w:val="0"/>
      <w:marTop w:val="0"/>
      <w:marBottom w:val="0"/>
      <w:divBdr>
        <w:top w:val="none" w:sz="0" w:space="0" w:color="auto"/>
        <w:left w:val="none" w:sz="0" w:space="0" w:color="auto"/>
        <w:bottom w:val="none" w:sz="0" w:space="0" w:color="auto"/>
        <w:right w:val="none" w:sz="0" w:space="0" w:color="auto"/>
      </w:divBdr>
    </w:div>
    <w:div w:id="887885958">
      <w:bodyDiv w:val="1"/>
      <w:marLeft w:val="0"/>
      <w:marRight w:val="0"/>
      <w:marTop w:val="0"/>
      <w:marBottom w:val="0"/>
      <w:divBdr>
        <w:top w:val="none" w:sz="0" w:space="0" w:color="auto"/>
        <w:left w:val="none" w:sz="0" w:space="0" w:color="auto"/>
        <w:bottom w:val="none" w:sz="0" w:space="0" w:color="auto"/>
        <w:right w:val="none" w:sz="0" w:space="0" w:color="auto"/>
      </w:divBdr>
    </w:div>
    <w:div w:id="20081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oabidemi-iromini@futa.edu.ng" TargetMode="External"/><Relationship Id="rId14" Type="http://schemas.openxmlformats.org/officeDocument/2006/relationships/hyperlink" Target="http://dx.doi.org/10.5376/ijms.2016.06.002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s%20Iromini\Documents\NEW%20AND%20LATEST%20HEAVY%20METAL%20COMPARISM.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rs%20Iromini\Documents\NEW%20AND%20LATEST%20HEAVY%20METAL%20COMPARIS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Sheet6!$A$40</c:f>
              <c:strCache>
                <c:ptCount val="1"/>
                <c:pt idx="0">
                  <c:v>Fe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Sheet6!$B$39:$I$39</c:f>
              <c:strCache>
                <c:ptCount val="8"/>
                <c:pt idx="0">
                  <c:v>sediments</c:v>
                </c:pt>
                <c:pt idx="1">
                  <c:v>water</c:v>
                </c:pt>
                <c:pt idx="2">
                  <c:v>POHeads</c:v>
                </c:pt>
                <c:pt idx="3">
                  <c:v>POTrunks</c:v>
                </c:pt>
                <c:pt idx="4">
                  <c:v>POTails</c:v>
                </c:pt>
                <c:pt idx="5">
                  <c:v>CGHeads</c:v>
                </c:pt>
                <c:pt idx="6">
                  <c:v>CGTrunks</c:v>
                </c:pt>
                <c:pt idx="7">
                  <c:v>CGTails</c:v>
                </c:pt>
              </c:strCache>
            </c:strRef>
          </c:cat>
          <c:val>
            <c:numRef>
              <c:f>Sheet6!$B$40:$I$40</c:f>
              <c:numCache>
                <c:formatCode>0.00</c:formatCode>
                <c:ptCount val="8"/>
                <c:pt idx="0">
                  <c:v>152.77000000000001</c:v>
                </c:pt>
                <c:pt idx="1">
                  <c:v>6.27</c:v>
                </c:pt>
                <c:pt idx="2" formatCode="General">
                  <c:v>108.45</c:v>
                </c:pt>
                <c:pt idx="3" formatCode="General">
                  <c:v>86.05</c:v>
                </c:pt>
                <c:pt idx="4" formatCode="General">
                  <c:v>3.01</c:v>
                </c:pt>
                <c:pt idx="5" formatCode="General">
                  <c:v>68.45</c:v>
                </c:pt>
                <c:pt idx="6">
                  <c:v>26.05</c:v>
                </c:pt>
                <c:pt idx="7">
                  <c:v>3.01</c:v>
                </c:pt>
              </c:numCache>
            </c:numRef>
          </c:val>
          <c:extLst>
            <c:ext xmlns:c16="http://schemas.microsoft.com/office/drawing/2014/chart" uri="{C3380CC4-5D6E-409C-BE32-E72D297353CC}">
              <c16:uniqueId val="{00000000-E6B0-4EBA-BB89-27FEED1DA967}"/>
            </c:ext>
          </c:extLst>
        </c:ser>
        <c:ser>
          <c:idx val="1"/>
          <c:order val="1"/>
          <c:tx>
            <c:strRef>
              <c:f>Sheet6!$A$41</c:f>
              <c:strCache>
                <c:ptCount val="1"/>
                <c:pt idx="0">
                  <c:v>Pb</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Sheet6!$B$39:$I$39</c:f>
              <c:strCache>
                <c:ptCount val="8"/>
                <c:pt idx="0">
                  <c:v>sediments</c:v>
                </c:pt>
                <c:pt idx="1">
                  <c:v>water</c:v>
                </c:pt>
                <c:pt idx="2">
                  <c:v>POHeads</c:v>
                </c:pt>
                <c:pt idx="3">
                  <c:v>POTrunks</c:v>
                </c:pt>
                <c:pt idx="4">
                  <c:v>POTails</c:v>
                </c:pt>
                <c:pt idx="5">
                  <c:v>CGHeads</c:v>
                </c:pt>
                <c:pt idx="6">
                  <c:v>CGTrunks</c:v>
                </c:pt>
                <c:pt idx="7">
                  <c:v>CGTails</c:v>
                </c:pt>
              </c:strCache>
            </c:strRef>
          </c:cat>
          <c:val>
            <c:numRef>
              <c:f>Sheet6!$B$41:$I$41</c:f>
              <c:numCache>
                <c:formatCode>0.00</c:formatCode>
                <c:ptCount val="8"/>
                <c:pt idx="0">
                  <c:v>1.92</c:v>
                </c:pt>
                <c:pt idx="1">
                  <c:v>2.2999999999999998</c:v>
                </c:pt>
                <c:pt idx="2" formatCode="General">
                  <c:v>9.09</c:v>
                </c:pt>
                <c:pt idx="3" formatCode="General">
                  <c:v>4.8600000000000003</c:v>
                </c:pt>
                <c:pt idx="4" formatCode="General">
                  <c:v>2.82</c:v>
                </c:pt>
                <c:pt idx="5" formatCode="General">
                  <c:v>7.39</c:v>
                </c:pt>
                <c:pt idx="6">
                  <c:v>3.32</c:v>
                </c:pt>
                <c:pt idx="7">
                  <c:v>2.82</c:v>
                </c:pt>
              </c:numCache>
            </c:numRef>
          </c:val>
          <c:extLst>
            <c:ext xmlns:c16="http://schemas.microsoft.com/office/drawing/2014/chart" uri="{C3380CC4-5D6E-409C-BE32-E72D297353CC}">
              <c16:uniqueId val="{00000001-E6B0-4EBA-BB89-27FEED1DA967}"/>
            </c:ext>
          </c:extLst>
        </c:ser>
        <c:ser>
          <c:idx val="2"/>
          <c:order val="2"/>
          <c:tx>
            <c:strRef>
              <c:f>Sheet6!$A$42</c:f>
              <c:strCache>
                <c:ptCount val="1"/>
                <c:pt idx="0">
                  <c:v>Cu</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Sheet6!$B$39:$I$39</c:f>
              <c:strCache>
                <c:ptCount val="8"/>
                <c:pt idx="0">
                  <c:v>sediments</c:v>
                </c:pt>
                <c:pt idx="1">
                  <c:v>water</c:v>
                </c:pt>
                <c:pt idx="2">
                  <c:v>POHeads</c:v>
                </c:pt>
                <c:pt idx="3">
                  <c:v>POTrunks</c:v>
                </c:pt>
                <c:pt idx="4">
                  <c:v>POTails</c:v>
                </c:pt>
                <c:pt idx="5">
                  <c:v>CGHeads</c:v>
                </c:pt>
                <c:pt idx="6">
                  <c:v>CGTrunks</c:v>
                </c:pt>
                <c:pt idx="7">
                  <c:v>CGTails</c:v>
                </c:pt>
              </c:strCache>
            </c:strRef>
          </c:cat>
          <c:val>
            <c:numRef>
              <c:f>Sheet6!$B$42:$I$42</c:f>
              <c:numCache>
                <c:formatCode>0.00</c:formatCode>
                <c:ptCount val="8"/>
                <c:pt idx="0">
                  <c:v>2.1</c:v>
                </c:pt>
                <c:pt idx="1">
                  <c:v>0.04</c:v>
                </c:pt>
                <c:pt idx="2" formatCode="General">
                  <c:v>2.02</c:v>
                </c:pt>
                <c:pt idx="3" formatCode="General">
                  <c:v>0.92</c:v>
                </c:pt>
                <c:pt idx="4" formatCode="General">
                  <c:v>1.25</c:v>
                </c:pt>
                <c:pt idx="5" formatCode="General">
                  <c:v>8.02</c:v>
                </c:pt>
                <c:pt idx="6">
                  <c:v>4.22</c:v>
                </c:pt>
                <c:pt idx="7">
                  <c:v>0.85</c:v>
                </c:pt>
              </c:numCache>
            </c:numRef>
          </c:val>
          <c:extLst>
            <c:ext xmlns:c16="http://schemas.microsoft.com/office/drawing/2014/chart" uri="{C3380CC4-5D6E-409C-BE32-E72D297353CC}">
              <c16:uniqueId val="{00000002-E6B0-4EBA-BB89-27FEED1DA967}"/>
            </c:ext>
          </c:extLst>
        </c:ser>
        <c:ser>
          <c:idx val="3"/>
          <c:order val="3"/>
          <c:tx>
            <c:strRef>
              <c:f>Sheet6!$A$43</c:f>
              <c:strCache>
                <c:ptCount val="1"/>
                <c:pt idx="0">
                  <c:v>Zn</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Sheet6!$B$39:$I$39</c:f>
              <c:strCache>
                <c:ptCount val="8"/>
                <c:pt idx="0">
                  <c:v>sediments</c:v>
                </c:pt>
                <c:pt idx="1">
                  <c:v>water</c:v>
                </c:pt>
                <c:pt idx="2">
                  <c:v>POHeads</c:v>
                </c:pt>
                <c:pt idx="3">
                  <c:v>POTrunks</c:v>
                </c:pt>
                <c:pt idx="4">
                  <c:v>POTails</c:v>
                </c:pt>
                <c:pt idx="5">
                  <c:v>CGHeads</c:v>
                </c:pt>
                <c:pt idx="6">
                  <c:v>CGTrunks</c:v>
                </c:pt>
                <c:pt idx="7">
                  <c:v>CGTails</c:v>
                </c:pt>
              </c:strCache>
            </c:strRef>
          </c:cat>
          <c:val>
            <c:numRef>
              <c:f>Sheet6!$B$43:$I$43</c:f>
              <c:numCache>
                <c:formatCode>0.00</c:formatCode>
                <c:ptCount val="8"/>
                <c:pt idx="0">
                  <c:v>2.98</c:v>
                </c:pt>
                <c:pt idx="1">
                  <c:v>2.5499999999999998</c:v>
                </c:pt>
                <c:pt idx="2" formatCode="General">
                  <c:v>10.69</c:v>
                </c:pt>
                <c:pt idx="3" formatCode="General">
                  <c:v>11.85</c:v>
                </c:pt>
                <c:pt idx="4" formatCode="General">
                  <c:v>3.64</c:v>
                </c:pt>
                <c:pt idx="5" formatCode="General">
                  <c:v>30.19</c:v>
                </c:pt>
                <c:pt idx="6">
                  <c:v>11.99</c:v>
                </c:pt>
                <c:pt idx="7">
                  <c:v>3.64</c:v>
                </c:pt>
              </c:numCache>
            </c:numRef>
          </c:val>
          <c:extLst>
            <c:ext xmlns:c16="http://schemas.microsoft.com/office/drawing/2014/chart" uri="{C3380CC4-5D6E-409C-BE32-E72D297353CC}">
              <c16:uniqueId val="{00000003-E6B0-4EBA-BB89-27FEED1DA967}"/>
            </c:ext>
          </c:extLst>
        </c:ser>
        <c:dLbls>
          <c:showLegendKey val="0"/>
          <c:showVal val="1"/>
          <c:showCatName val="0"/>
          <c:showSerName val="0"/>
          <c:showPercent val="0"/>
          <c:showBubbleSize val="0"/>
        </c:dLbls>
        <c:gapWidth val="150"/>
        <c:shape val="box"/>
        <c:axId val="448246712"/>
        <c:axId val="448252288"/>
        <c:axId val="0"/>
      </c:bar3DChart>
      <c:catAx>
        <c:axId val="448246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Ogbese</a:t>
                </a:r>
                <a:r>
                  <a:rPr lang="en-US" baseline="0"/>
                  <a:t> River  Sediments, Water and Fish Parts Samples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48252288"/>
        <c:crosses val="autoZero"/>
        <c:auto val="1"/>
        <c:lblAlgn val="ctr"/>
        <c:lblOffset val="100"/>
        <c:noMultiLvlLbl val="0"/>
      </c:catAx>
      <c:valAx>
        <c:axId val="44825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Heavy Metals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48246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Sheet6!$B$1</c:f>
              <c:strCache>
                <c:ptCount val="1"/>
                <c:pt idx="0">
                  <c:v>C. gariepinus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Sheet6!$A$2:$A$5</c:f>
              <c:strCache>
                <c:ptCount val="4"/>
                <c:pt idx="0">
                  <c:v>Fe</c:v>
                </c:pt>
                <c:pt idx="1">
                  <c:v>Pb</c:v>
                </c:pt>
                <c:pt idx="2">
                  <c:v>Cu</c:v>
                </c:pt>
                <c:pt idx="3">
                  <c:v>Zn</c:v>
                </c:pt>
              </c:strCache>
            </c:strRef>
          </c:cat>
          <c:val>
            <c:numRef>
              <c:f>Sheet6!$B$2:$B$5</c:f>
              <c:numCache>
                <c:formatCode>General</c:formatCode>
                <c:ptCount val="4"/>
                <c:pt idx="0">
                  <c:v>32.5</c:v>
                </c:pt>
                <c:pt idx="1">
                  <c:v>4.51</c:v>
                </c:pt>
                <c:pt idx="2">
                  <c:v>4.3600000000000003</c:v>
                </c:pt>
                <c:pt idx="3">
                  <c:v>15.57</c:v>
                </c:pt>
              </c:numCache>
            </c:numRef>
          </c:val>
          <c:extLst>
            <c:ext xmlns:c16="http://schemas.microsoft.com/office/drawing/2014/chart" uri="{C3380CC4-5D6E-409C-BE32-E72D297353CC}">
              <c16:uniqueId val="{00000000-AC16-41D7-A755-867B23796FAA}"/>
            </c:ext>
          </c:extLst>
        </c:ser>
        <c:ser>
          <c:idx val="1"/>
          <c:order val="1"/>
          <c:tx>
            <c:strRef>
              <c:f>Sheet6!$C$1</c:f>
              <c:strCache>
                <c:ptCount val="1"/>
                <c:pt idx="0">
                  <c:v>P. obscura</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Sheet6!$A$2:$A$5</c:f>
              <c:strCache>
                <c:ptCount val="4"/>
                <c:pt idx="0">
                  <c:v>Fe</c:v>
                </c:pt>
                <c:pt idx="1">
                  <c:v>Pb</c:v>
                </c:pt>
                <c:pt idx="2">
                  <c:v>Cu</c:v>
                </c:pt>
                <c:pt idx="3">
                  <c:v>Zn</c:v>
                </c:pt>
              </c:strCache>
            </c:strRef>
          </c:cat>
          <c:val>
            <c:numRef>
              <c:f>Sheet6!$C$2:$C$5</c:f>
              <c:numCache>
                <c:formatCode>General</c:formatCode>
                <c:ptCount val="4"/>
                <c:pt idx="0">
                  <c:v>65.84</c:v>
                </c:pt>
                <c:pt idx="1">
                  <c:v>5.59</c:v>
                </c:pt>
                <c:pt idx="2">
                  <c:v>3</c:v>
                </c:pt>
                <c:pt idx="3">
                  <c:v>26.18</c:v>
                </c:pt>
              </c:numCache>
            </c:numRef>
          </c:val>
          <c:extLst>
            <c:ext xmlns:c16="http://schemas.microsoft.com/office/drawing/2014/chart" uri="{C3380CC4-5D6E-409C-BE32-E72D297353CC}">
              <c16:uniqueId val="{00000001-AC16-41D7-A755-867B23796FAA}"/>
            </c:ext>
          </c:extLst>
        </c:ser>
        <c:dLbls>
          <c:showLegendKey val="0"/>
          <c:showVal val="0"/>
          <c:showCatName val="0"/>
          <c:showSerName val="0"/>
          <c:showPercent val="0"/>
          <c:showBubbleSize val="0"/>
        </c:dLbls>
        <c:gapWidth val="150"/>
        <c:axId val="448267704"/>
        <c:axId val="448268032"/>
      </c:barChart>
      <c:catAx>
        <c:axId val="448267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48268032"/>
        <c:crosses val="autoZero"/>
        <c:auto val="1"/>
        <c:lblAlgn val="ctr"/>
        <c:lblOffset val="100"/>
        <c:noMultiLvlLbl val="0"/>
      </c:catAx>
      <c:valAx>
        <c:axId val="448268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  (mg / g) Concentrations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48267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8</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20594</CharactersWithSpaces>
  <SharedDoc>false</SharedDoc>
  <HLinks>
    <vt:vector size="12" baseType="variant">
      <vt:variant>
        <vt:i4>6291564</vt:i4>
      </vt:variant>
      <vt:variant>
        <vt:i4>3</vt:i4>
      </vt:variant>
      <vt:variant>
        <vt:i4>0</vt:i4>
      </vt:variant>
      <vt:variant>
        <vt:i4>5</vt:i4>
      </vt:variant>
      <vt:variant>
        <vt:lpwstr>http://dx.doi.org/10.5376/ijms.2016.06.0028</vt:lpwstr>
      </vt:variant>
      <vt:variant>
        <vt:lpwstr/>
      </vt:variant>
      <vt:variant>
        <vt:i4>1048632</vt:i4>
      </vt:variant>
      <vt:variant>
        <vt:i4>0</vt:i4>
      </vt:variant>
      <vt:variant>
        <vt:i4>0</vt:i4>
      </vt:variant>
      <vt:variant>
        <vt:i4>5</vt:i4>
      </vt:variant>
      <vt:variant>
        <vt:lpwstr>mailto:aoabidemi-iromini@futa.edu.ng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dc:creator>
  <cp:keywords/>
  <cp:lastModifiedBy>Orimaye Oluwafemi</cp:lastModifiedBy>
  <cp:revision>10</cp:revision>
  <dcterms:created xsi:type="dcterms:W3CDTF">2020-06-17T13:18:00Z</dcterms:created>
  <dcterms:modified xsi:type="dcterms:W3CDTF">2020-06-21T06:02:00Z</dcterms:modified>
</cp:coreProperties>
</file>